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1296F" w:rsidRDefault="00E3401C" w:rsidP="00DC5A88">
      <w:pPr>
        <w:pStyle w:val="Body"/>
        <w:spacing w:before="240" w:after="360" w:line="240" w:lineRule="auto"/>
        <w:jc w:val="right"/>
        <w:rPr>
          <w:iCs/>
          <w:sz w:val="20"/>
          <w:szCs w:val="20"/>
        </w:rPr>
      </w:pPr>
      <w:r>
        <w:rPr>
          <w:iCs/>
          <w:sz w:val="20"/>
          <w:szCs w:val="20"/>
        </w:rPr>
        <w:t xml:space="preserve">AB.6740.1.514.2024                                    </w:t>
      </w:r>
      <w:r w:rsidR="0001296F">
        <w:rPr>
          <w:iCs/>
          <w:sz w:val="20"/>
          <w:szCs w:val="20"/>
        </w:rPr>
        <w:t xml:space="preserve">Gliwice, </w:t>
      </w:r>
      <w:r w:rsidR="00DE4C2F">
        <w:rPr>
          <w:sz w:val="20"/>
          <w:szCs w:val="20"/>
          <w:lang w:val="en-US"/>
        </w:rPr>
        <w:t>12</w:t>
      </w:r>
      <w:r>
        <w:rPr>
          <w:sz w:val="20"/>
          <w:szCs w:val="20"/>
          <w:lang w:val="en-US"/>
        </w:rPr>
        <w:t xml:space="preserve"> </w:t>
      </w:r>
      <w:proofErr w:type="spellStart"/>
      <w:r>
        <w:rPr>
          <w:sz w:val="20"/>
          <w:szCs w:val="20"/>
          <w:lang w:val="en-US"/>
        </w:rPr>
        <w:t>lutego</w:t>
      </w:r>
      <w:proofErr w:type="spellEnd"/>
      <w:r>
        <w:rPr>
          <w:sz w:val="20"/>
          <w:szCs w:val="20"/>
          <w:lang w:val="en-US"/>
        </w:rPr>
        <w:t xml:space="preserve"> </w:t>
      </w:r>
      <w:r w:rsidR="00D02F55">
        <w:rPr>
          <w:sz w:val="20"/>
          <w:szCs w:val="20"/>
          <w:lang w:val="en-US"/>
        </w:rPr>
        <w:t xml:space="preserve">2025 r. </w:t>
      </w:r>
    </w:p>
    <w:p w:rsidR="00E9773F" w:rsidRDefault="0095140C" w:rsidP="00DC5A88">
      <w:pPr>
        <w:pStyle w:val="Body"/>
        <w:spacing w:before="240" w:after="360" w:line="240" w:lineRule="auto"/>
        <w:jc w:val="right"/>
        <w:rPr>
          <w:b/>
          <w:noProof/>
          <w:sz w:val="12"/>
          <w:szCs w:val="12"/>
        </w:rPr>
      </w:pPr>
      <w:r w:rsidRPr="009E0BED">
        <w:rPr>
          <w:b/>
          <w:bCs/>
          <w:sz w:val="12"/>
          <w:szCs w:val="12"/>
        </w:rPr>
        <w:t>UM.188531.2025</w:t>
      </w:r>
      <w:r w:rsidR="00BF7A49">
        <w:rPr>
          <w:b/>
          <w:noProof/>
          <w:sz w:val="12"/>
          <w:szCs w:val="1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6" o:spid="_x0000_i1025" type="#_x0000_t75" alt="kod kreskowy" style="width:97.5pt;height:14.4pt;visibility:visible;mso-wrap-style:square">
            <v:imagedata r:id="rId7" o:title=""/>
            <o:lock v:ext="edit" aspectratio="f"/>
          </v:shape>
        </w:pict>
      </w:r>
    </w:p>
    <w:p w:rsidR="00E3401C" w:rsidRPr="00A55A48" w:rsidRDefault="00E3401C" w:rsidP="00E3401C">
      <w:pPr>
        <w:pStyle w:val="Tekst"/>
        <w:jc w:val="center"/>
        <w:rPr>
          <w:b/>
          <w:bCs/>
          <w:sz w:val="18"/>
          <w:szCs w:val="18"/>
          <w:u w:val="single"/>
        </w:rPr>
      </w:pPr>
      <w:r w:rsidRPr="00A55A48">
        <w:rPr>
          <w:b/>
          <w:bCs/>
          <w:sz w:val="18"/>
          <w:szCs w:val="18"/>
          <w:u w:val="single"/>
        </w:rPr>
        <w:t xml:space="preserve">DECYZJA  NR  AB- </w:t>
      </w:r>
      <w:r w:rsidR="00DE4C2F">
        <w:rPr>
          <w:b/>
          <w:bCs/>
          <w:sz w:val="18"/>
          <w:szCs w:val="18"/>
          <w:u w:val="single"/>
        </w:rPr>
        <w:t>69</w:t>
      </w:r>
      <w:r w:rsidRPr="00A55A48">
        <w:rPr>
          <w:b/>
          <w:bCs/>
          <w:sz w:val="18"/>
          <w:szCs w:val="18"/>
          <w:u w:val="single"/>
        </w:rPr>
        <w:t>/202</w:t>
      </w:r>
      <w:r>
        <w:rPr>
          <w:b/>
          <w:bCs/>
          <w:sz w:val="18"/>
          <w:szCs w:val="18"/>
          <w:u w:val="single"/>
        </w:rPr>
        <w:t>5</w:t>
      </w:r>
    </w:p>
    <w:p w:rsidR="00E3401C" w:rsidRPr="00A55A48" w:rsidRDefault="00E3401C" w:rsidP="00E3401C">
      <w:pPr>
        <w:autoSpaceDE w:val="0"/>
        <w:autoSpaceDN w:val="0"/>
        <w:adjustRightInd w:val="0"/>
        <w:ind w:firstLine="426"/>
        <w:jc w:val="both"/>
        <w:rPr>
          <w:bCs/>
          <w:sz w:val="18"/>
          <w:szCs w:val="18"/>
        </w:rPr>
      </w:pPr>
      <w:r w:rsidRPr="00A55A48">
        <w:rPr>
          <w:sz w:val="18"/>
          <w:szCs w:val="18"/>
        </w:rPr>
        <w:t>Na podstawie art. 104 ustawy z dnia 14 czerwca 1960 r. Kodeks postępowania administracyjnego (</w:t>
      </w:r>
      <w:proofErr w:type="spellStart"/>
      <w:r w:rsidRPr="00A55A48">
        <w:rPr>
          <w:sz w:val="18"/>
          <w:szCs w:val="18"/>
        </w:rPr>
        <w:t>t.j</w:t>
      </w:r>
      <w:proofErr w:type="spellEnd"/>
      <w:r w:rsidRPr="00A55A48">
        <w:rPr>
          <w:sz w:val="18"/>
          <w:szCs w:val="18"/>
        </w:rPr>
        <w:t xml:space="preserve">. Dz.U. z 2024 r., poz. 572) oraz art. 28, </w:t>
      </w:r>
      <w:bookmarkStart w:id="0" w:name="_Hlk120784303"/>
      <w:r w:rsidRPr="00A41A5F">
        <w:rPr>
          <w:sz w:val="18"/>
          <w:szCs w:val="18"/>
        </w:rPr>
        <w:t>art. 30b ust. 2</w:t>
      </w:r>
      <w:bookmarkEnd w:id="0"/>
      <w:r>
        <w:rPr>
          <w:sz w:val="18"/>
          <w:szCs w:val="18"/>
        </w:rPr>
        <w:t xml:space="preserve">, </w:t>
      </w:r>
      <w:r w:rsidRPr="00A55A48">
        <w:rPr>
          <w:sz w:val="18"/>
          <w:szCs w:val="18"/>
        </w:rPr>
        <w:t>art. 33 ust. 1, art.</w:t>
      </w:r>
      <w:r>
        <w:rPr>
          <w:sz w:val="18"/>
          <w:szCs w:val="18"/>
        </w:rPr>
        <w:t> </w:t>
      </w:r>
      <w:r w:rsidRPr="00A55A48">
        <w:rPr>
          <w:sz w:val="18"/>
          <w:szCs w:val="18"/>
        </w:rPr>
        <w:t>34 ust. 4, art. 36 i art. 82 ust. 1 i 2 ustawy z dnia7 lipca 1994 r. Prawo budowlane (</w:t>
      </w:r>
      <w:proofErr w:type="spellStart"/>
      <w:r w:rsidRPr="00A55A48">
        <w:rPr>
          <w:sz w:val="18"/>
          <w:szCs w:val="18"/>
        </w:rPr>
        <w:t>t.j</w:t>
      </w:r>
      <w:proofErr w:type="spellEnd"/>
      <w:r w:rsidRPr="00A55A48">
        <w:rPr>
          <w:sz w:val="18"/>
          <w:szCs w:val="18"/>
        </w:rPr>
        <w:t>. Dz.U. z</w:t>
      </w:r>
      <w:r>
        <w:rPr>
          <w:sz w:val="18"/>
          <w:szCs w:val="18"/>
        </w:rPr>
        <w:t> </w:t>
      </w:r>
      <w:r w:rsidRPr="00A55A48">
        <w:rPr>
          <w:sz w:val="18"/>
          <w:szCs w:val="18"/>
        </w:rPr>
        <w:t>2024 r., poz. 725 ze zm.)</w:t>
      </w:r>
      <w:r w:rsidRPr="00A55A48">
        <w:rPr>
          <w:bCs/>
          <w:sz w:val="18"/>
          <w:szCs w:val="18"/>
        </w:rPr>
        <w:t xml:space="preserve">, a także w oparciu o przepisy </w:t>
      </w:r>
      <w:r w:rsidRPr="00A55A48">
        <w:rPr>
          <w:sz w:val="18"/>
          <w:szCs w:val="18"/>
        </w:rPr>
        <w:t>ustawy z dnia 5 czerwca 1998</w:t>
      </w:r>
      <w:r>
        <w:rPr>
          <w:sz w:val="18"/>
          <w:szCs w:val="18"/>
        </w:rPr>
        <w:t> </w:t>
      </w:r>
      <w:r w:rsidRPr="00A55A48">
        <w:rPr>
          <w:sz w:val="18"/>
          <w:szCs w:val="18"/>
        </w:rPr>
        <w:t>r. o</w:t>
      </w:r>
      <w:r>
        <w:rPr>
          <w:sz w:val="18"/>
          <w:szCs w:val="18"/>
        </w:rPr>
        <w:t> </w:t>
      </w:r>
      <w:r w:rsidRPr="00A55A48">
        <w:rPr>
          <w:sz w:val="18"/>
          <w:szCs w:val="18"/>
        </w:rPr>
        <w:t xml:space="preserve">samorządzie powiatowym </w:t>
      </w:r>
      <w:r w:rsidRPr="00A55A48">
        <w:rPr>
          <w:bCs/>
          <w:sz w:val="18"/>
          <w:szCs w:val="18"/>
        </w:rPr>
        <w:t>(</w:t>
      </w:r>
      <w:proofErr w:type="spellStart"/>
      <w:r w:rsidRPr="00A55A48">
        <w:rPr>
          <w:sz w:val="18"/>
          <w:szCs w:val="18"/>
        </w:rPr>
        <w:t>t.j</w:t>
      </w:r>
      <w:proofErr w:type="spellEnd"/>
      <w:r w:rsidRPr="00A55A48">
        <w:rPr>
          <w:sz w:val="18"/>
          <w:szCs w:val="18"/>
        </w:rPr>
        <w:t xml:space="preserve">. </w:t>
      </w:r>
      <w:r w:rsidRPr="00A55A48">
        <w:rPr>
          <w:bCs/>
          <w:sz w:val="18"/>
          <w:szCs w:val="18"/>
        </w:rPr>
        <w:t>Dz.U. z 2024 r., poz.107)</w:t>
      </w:r>
    </w:p>
    <w:p w:rsidR="00E3401C" w:rsidRPr="00725565" w:rsidRDefault="00E3401C" w:rsidP="00E3401C">
      <w:pPr>
        <w:autoSpaceDE w:val="0"/>
        <w:autoSpaceDN w:val="0"/>
        <w:adjustRightInd w:val="0"/>
        <w:jc w:val="both"/>
        <w:rPr>
          <w:i/>
          <w:sz w:val="18"/>
          <w:szCs w:val="18"/>
        </w:rPr>
      </w:pPr>
      <w:r w:rsidRPr="00725565">
        <w:rPr>
          <w:bCs/>
          <w:i/>
          <w:sz w:val="18"/>
          <w:szCs w:val="18"/>
        </w:rPr>
        <w:t xml:space="preserve">oraz zgodnie </w:t>
      </w:r>
      <w:r w:rsidRPr="00725565">
        <w:rPr>
          <w:i/>
          <w:sz w:val="18"/>
          <w:szCs w:val="18"/>
        </w:rPr>
        <w:t xml:space="preserve">z ustaleniami miejscowego planu zagospodarowania przestrzennego </w:t>
      </w:r>
      <w:r w:rsidRPr="00725565">
        <w:rPr>
          <w:rStyle w:val="Pogrubienie"/>
          <w:b w:val="0"/>
          <w:i/>
          <w:sz w:val="18"/>
          <w:szCs w:val="18"/>
        </w:rPr>
        <w:t xml:space="preserve">miasta Gliwice dla </w:t>
      </w:r>
      <w:r w:rsidRPr="00725565">
        <w:rPr>
          <w:i/>
          <w:sz w:val="18"/>
          <w:szCs w:val="18"/>
        </w:rPr>
        <w:t xml:space="preserve">obszaru obejmującego część Osiedla Brzezinka, położoną na zachód od ulicy Bydgoskiej i ulicy Lubelskiej - uchwała nr XIV/358/2016 Rady Miejskiej w Gliwicach z dnia 17 marca 2016 r. (Dziennik Urzędowy Województwa Śląskiego z dnia </w:t>
      </w:r>
      <w:r w:rsidRPr="00725565">
        <w:rPr>
          <w:i/>
          <w:sz w:val="18"/>
          <w:szCs w:val="18"/>
          <w:shd w:val="clear" w:color="auto" w:fill="FFFFFF"/>
        </w:rPr>
        <w:t>31 marca 2016 r., poz. 1914)</w:t>
      </w:r>
      <w:r w:rsidRPr="00725565">
        <w:rPr>
          <w:i/>
          <w:sz w:val="18"/>
          <w:szCs w:val="18"/>
        </w:rPr>
        <w:t xml:space="preserve"> </w:t>
      </w:r>
    </w:p>
    <w:p w:rsidR="00E3401C" w:rsidRDefault="00E3401C" w:rsidP="00E3401C">
      <w:pPr>
        <w:jc w:val="both"/>
        <w:rPr>
          <w:sz w:val="18"/>
          <w:szCs w:val="18"/>
        </w:rPr>
      </w:pPr>
    </w:p>
    <w:p w:rsidR="00E3401C" w:rsidRPr="00632F62" w:rsidRDefault="00E3401C" w:rsidP="00E3401C">
      <w:pPr>
        <w:jc w:val="both"/>
        <w:rPr>
          <w:sz w:val="18"/>
          <w:szCs w:val="18"/>
        </w:rPr>
      </w:pPr>
      <w:r w:rsidRPr="00A55A48">
        <w:rPr>
          <w:sz w:val="18"/>
          <w:szCs w:val="18"/>
        </w:rPr>
        <w:t xml:space="preserve">po rozpatrzeniu wniosku o pozwolenie na budowę z dnia </w:t>
      </w:r>
      <w:r>
        <w:rPr>
          <w:sz w:val="18"/>
          <w:szCs w:val="18"/>
        </w:rPr>
        <w:t>25</w:t>
      </w:r>
      <w:r w:rsidRPr="00A55A48">
        <w:rPr>
          <w:sz w:val="18"/>
          <w:szCs w:val="18"/>
        </w:rPr>
        <w:t>.</w:t>
      </w:r>
      <w:r>
        <w:rPr>
          <w:sz w:val="18"/>
          <w:szCs w:val="18"/>
        </w:rPr>
        <w:t>10</w:t>
      </w:r>
      <w:r w:rsidRPr="00A55A48">
        <w:rPr>
          <w:sz w:val="18"/>
          <w:szCs w:val="18"/>
        </w:rPr>
        <w:t>.2024</w:t>
      </w:r>
      <w:r w:rsidR="00E9427F">
        <w:rPr>
          <w:sz w:val="18"/>
          <w:szCs w:val="18"/>
        </w:rPr>
        <w:t> </w:t>
      </w:r>
      <w:r w:rsidRPr="00A55A48">
        <w:rPr>
          <w:sz w:val="18"/>
          <w:szCs w:val="18"/>
        </w:rPr>
        <w:t>r.</w:t>
      </w:r>
      <w:r>
        <w:rPr>
          <w:sz w:val="18"/>
          <w:szCs w:val="18"/>
        </w:rPr>
        <w:t xml:space="preserve"> (uzupełnionego ostatecznie </w:t>
      </w:r>
      <w:r w:rsidRPr="00632F62">
        <w:rPr>
          <w:sz w:val="18"/>
          <w:szCs w:val="18"/>
        </w:rPr>
        <w:t xml:space="preserve">w dniu </w:t>
      </w:r>
      <w:r w:rsidR="00632F62" w:rsidRPr="00632F62">
        <w:rPr>
          <w:sz w:val="18"/>
          <w:szCs w:val="18"/>
        </w:rPr>
        <w:t>30</w:t>
      </w:r>
      <w:r w:rsidRPr="00632F62">
        <w:rPr>
          <w:sz w:val="18"/>
          <w:szCs w:val="18"/>
        </w:rPr>
        <w:t>.01.2025</w:t>
      </w:r>
      <w:r w:rsidR="00E9427F">
        <w:rPr>
          <w:sz w:val="18"/>
          <w:szCs w:val="18"/>
        </w:rPr>
        <w:t> </w:t>
      </w:r>
      <w:r w:rsidRPr="00632F62">
        <w:rPr>
          <w:sz w:val="18"/>
          <w:szCs w:val="18"/>
        </w:rPr>
        <w:t>r.)</w:t>
      </w:r>
    </w:p>
    <w:p w:rsidR="00E3401C" w:rsidRPr="00A55A48" w:rsidRDefault="00E3401C" w:rsidP="00E3401C">
      <w:pPr>
        <w:pStyle w:val="Nagwek"/>
        <w:tabs>
          <w:tab w:val="left" w:pos="708"/>
        </w:tabs>
        <w:jc w:val="both"/>
        <w:rPr>
          <w:sz w:val="18"/>
          <w:szCs w:val="18"/>
        </w:rPr>
      </w:pPr>
    </w:p>
    <w:p w:rsidR="0080774E" w:rsidRPr="00701586" w:rsidRDefault="0080774E" w:rsidP="0080774E">
      <w:pPr>
        <w:pStyle w:val="Tekstpodstawowy"/>
        <w:spacing w:after="60"/>
        <w:ind w:right="284"/>
        <w:jc w:val="center"/>
        <w:rPr>
          <w:rFonts w:ascii="Verdana" w:hAnsi="Verdana"/>
          <w:sz w:val="18"/>
          <w:szCs w:val="18"/>
        </w:rPr>
      </w:pPr>
      <w:r w:rsidRPr="00701586">
        <w:rPr>
          <w:rFonts w:ascii="Verdana" w:hAnsi="Verdana"/>
          <w:sz w:val="18"/>
          <w:szCs w:val="18"/>
        </w:rPr>
        <w:t xml:space="preserve">zatwierdzam projekt zagospodarowania terenu oraz projekt architektoniczno-budowlany i udzielam pozwolenia </w:t>
      </w:r>
    </w:p>
    <w:p w:rsidR="00E3401C" w:rsidRPr="00A55A48" w:rsidRDefault="00E3401C" w:rsidP="00E3401C">
      <w:pPr>
        <w:pStyle w:val="urzdowy"/>
        <w:tabs>
          <w:tab w:val="left" w:pos="1418"/>
        </w:tabs>
        <w:spacing w:before="60"/>
        <w:ind w:left="0" w:right="0"/>
        <w:jc w:val="center"/>
        <w:rPr>
          <w:rFonts w:ascii="Verdana" w:hAnsi="Verdana"/>
          <w:sz w:val="18"/>
          <w:szCs w:val="18"/>
        </w:rPr>
      </w:pPr>
      <w:r w:rsidRPr="00A55A48">
        <w:rPr>
          <w:rFonts w:ascii="Verdana" w:hAnsi="Verdana"/>
          <w:sz w:val="18"/>
          <w:szCs w:val="18"/>
        </w:rPr>
        <w:t>dla:</w:t>
      </w:r>
    </w:p>
    <w:p w:rsidR="00E3401C" w:rsidRDefault="00E3401C" w:rsidP="00E3401C">
      <w:pPr>
        <w:pStyle w:val="Body"/>
        <w:spacing w:before="60" w:after="0" w:line="240" w:lineRule="auto"/>
        <w:ind w:left="34"/>
        <w:jc w:val="center"/>
        <w:rPr>
          <w:b/>
          <w:sz w:val="18"/>
          <w:szCs w:val="18"/>
        </w:rPr>
      </w:pPr>
      <w:r>
        <w:rPr>
          <w:b/>
          <w:sz w:val="18"/>
          <w:szCs w:val="18"/>
        </w:rPr>
        <w:t xml:space="preserve">FM Capital </w:t>
      </w:r>
      <w:r w:rsidRPr="00535885">
        <w:rPr>
          <w:b/>
          <w:sz w:val="18"/>
          <w:szCs w:val="18"/>
        </w:rPr>
        <w:t>Sp. z o.o.</w:t>
      </w:r>
    </w:p>
    <w:p w:rsidR="00E3401C" w:rsidRDefault="00E3401C" w:rsidP="00E3401C">
      <w:pPr>
        <w:pStyle w:val="Body"/>
        <w:spacing w:after="0" w:line="240" w:lineRule="auto"/>
        <w:ind w:left="33"/>
        <w:jc w:val="center"/>
        <w:rPr>
          <w:b/>
          <w:sz w:val="18"/>
          <w:szCs w:val="18"/>
        </w:rPr>
      </w:pPr>
      <w:r>
        <w:rPr>
          <w:b/>
          <w:sz w:val="18"/>
          <w:szCs w:val="18"/>
        </w:rPr>
        <w:t xml:space="preserve">55-040 Bielany Wrocławskie, </w:t>
      </w:r>
      <w:r w:rsidRPr="00FA4EDF">
        <w:rPr>
          <w:b/>
          <w:sz w:val="18"/>
          <w:szCs w:val="18"/>
        </w:rPr>
        <w:t>ul. Dwa Światy 1</w:t>
      </w:r>
    </w:p>
    <w:p w:rsidR="00E3401C" w:rsidRPr="00A55A48" w:rsidRDefault="00E3401C" w:rsidP="00E3401C">
      <w:pPr>
        <w:pStyle w:val="urzdowy"/>
        <w:tabs>
          <w:tab w:val="left" w:pos="1418"/>
        </w:tabs>
        <w:ind w:left="0" w:right="0"/>
        <w:jc w:val="center"/>
        <w:rPr>
          <w:rFonts w:ascii="Verdana" w:hAnsi="Verdana"/>
          <w:sz w:val="18"/>
          <w:szCs w:val="18"/>
        </w:rPr>
      </w:pPr>
      <w:r w:rsidRPr="00A55A48">
        <w:rPr>
          <w:rFonts w:ascii="Verdana" w:hAnsi="Verdana"/>
          <w:sz w:val="18"/>
          <w:szCs w:val="18"/>
        </w:rPr>
        <w:t>na:</w:t>
      </w:r>
    </w:p>
    <w:p w:rsidR="00695E50" w:rsidRPr="00695E50" w:rsidRDefault="00E3401C" w:rsidP="00695E50">
      <w:pPr>
        <w:spacing w:before="120"/>
        <w:jc w:val="both"/>
        <w:rPr>
          <w:b/>
          <w:sz w:val="18"/>
          <w:szCs w:val="18"/>
        </w:rPr>
      </w:pPr>
      <w:r w:rsidRPr="00695E50">
        <w:rPr>
          <w:b/>
          <w:sz w:val="18"/>
          <w:szCs w:val="18"/>
        </w:rPr>
        <w:t>budowę pięciu hal produkcyjno-magazynowych z zapleczami socjalno-biurowymi</w:t>
      </w:r>
      <w:r w:rsidR="00FC33EF" w:rsidRPr="00695E50">
        <w:rPr>
          <w:b/>
          <w:sz w:val="18"/>
          <w:szCs w:val="18"/>
        </w:rPr>
        <w:t xml:space="preserve"> oraz </w:t>
      </w:r>
      <w:r w:rsidR="00FC33EF" w:rsidRPr="007204FD">
        <w:rPr>
          <w:b/>
          <w:sz w:val="18"/>
          <w:szCs w:val="18"/>
        </w:rPr>
        <w:t xml:space="preserve">budynku </w:t>
      </w:r>
      <w:r w:rsidRPr="007204FD">
        <w:rPr>
          <w:b/>
          <w:sz w:val="18"/>
          <w:szCs w:val="18"/>
        </w:rPr>
        <w:t>portierni</w:t>
      </w:r>
      <w:r w:rsidR="00695E50" w:rsidRPr="00695E50">
        <w:rPr>
          <w:b/>
          <w:sz w:val="18"/>
          <w:szCs w:val="18"/>
        </w:rPr>
        <w:t xml:space="preserve"> wraz z </w:t>
      </w:r>
      <w:r w:rsidR="00360441">
        <w:rPr>
          <w:b/>
          <w:sz w:val="18"/>
          <w:szCs w:val="18"/>
        </w:rPr>
        <w:t xml:space="preserve">towarzyszącym </w:t>
      </w:r>
      <w:r w:rsidR="00695E50" w:rsidRPr="00695E50">
        <w:rPr>
          <w:b/>
          <w:sz w:val="18"/>
          <w:szCs w:val="18"/>
        </w:rPr>
        <w:t>zagospodarowaniem terenu i infrastrukturą techniczną, obejmującą m.in.:</w:t>
      </w:r>
    </w:p>
    <w:p w:rsidR="00695E50" w:rsidRPr="003D311C" w:rsidRDefault="00695E50" w:rsidP="002454B2">
      <w:pPr>
        <w:numPr>
          <w:ilvl w:val="0"/>
          <w:numId w:val="19"/>
        </w:numPr>
        <w:tabs>
          <w:tab w:val="left" w:pos="0"/>
        </w:tabs>
        <w:ind w:left="284" w:hanging="284"/>
        <w:jc w:val="both"/>
        <w:rPr>
          <w:sz w:val="18"/>
          <w:szCs w:val="18"/>
        </w:rPr>
      </w:pPr>
      <w:r>
        <w:rPr>
          <w:sz w:val="18"/>
          <w:szCs w:val="18"/>
        </w:rPr>
        <w:t>i</w:t>
      </w:r>
      <w:r w:rsidRPr="00FE6BD9">
        <w:rPr>
          <w:sz w:val="18"/>
          <w:szCs w:val="18"/>
        </w:rPr>
        <w:t xml:space="preserve">nstalacje: </w:t>
      </w:r>
      <w:r>
        <w:rPr>
          <w:sz w:val="18"/>
          <w:szCs w:val="18"/>
        </w:rPr>
        <w:t>wodociągową</w:t>
      </w:r>
      <w:r w:rsidRPr="00FE6BD9">
        <w:rPr>
          <w:sz w:val="18"/>
          <w:szCs w:val="18"/>
        </w:rPr>
        <w:t xml:space="preserve">, wody do celów przeciwpożarowych </w:t>
      </w:r>
      <w:r>
        <w:rPr>
          <w:sz w:val="18"/>
          <w:szCs w:val="18"/>
        </w:rPr>
        <w:t xml:space="preserve">wraz </w:t>
      </w:r>
      <w:r w:rsidRPr="00FE6BD9">
        <w:rPr>
          <w:sz w:val="18"/>
          <w:szCs w:val="18"/>
        </w:rPr>
        <w:t>z</w:t>
      </w:r>
      <w:r>
        <w:rPr>
          <w:sz w:val="18"/>
          <w:szCs w:val="18"/>
        </w:rPr>
        <w:t> </w:t>
      </w:r>
      <w:r w:rsidRPr="00FE6BD9">
        <w:rPr>
          <w:sz w:val="18"/>
          <w:szCs w:val="18"/>
        </w:rPr>
        <w:t>pompownią</w:t>
      </w:r>
      <w:r>
        <w:rPr>
          <w:sz w:val="18"/>
          <w:szCs w:val="18"/>
        </w:rPr>
        <w:t xml:space="preserve"> </w:t>
      </w:r>
      <w:r w:rsidRPr="003D311C">
        <w:rPr>
          <w:sz w:val="18"/>
          <w:szCs w:val="18"/>
        </w:rPr>
        <w:t>i</w:t>
      </w:r>
      <w:r w:rsidR="00C160A9" w:rsidRPr="003D311C">
        <w:rPr>
          <w:sz w:val="18"/>
          <w:szCs w:val="18"/>
        </w:rPr>
        <w:t> </w:t>
      </w:r>
      <w:r w:rsidRPr="003D311C">
        <w:rPr>
          <w:sz w:val="18"/>
          <w:szCs w:val="18"/>
        </w:rPr>
        <w:t>zbiornikiem wody do celów p.poż</w:t>
      </w:r>
      <w:r w:rsidRPr="00FA1BD2">
        <w:rPr>
          <w:sz w:val="18"/>
          <w:szCs w:val="18"/>
        </w:rPr>
        <w:t>.,</w:t>
      </w:r>
      <w:r w:rsidRPr="00FE6BD9">
        <w:rPr>
          <w:sz w:val="18"/>
          <w:szCs w:val="18"/>
        </w:rPr>
        <w:t xml:space="preserve"> kanalizacji sanitarnej, kanalizacji deszczowej z</w:t>
      </w:r>
      <w:r>
        <w:rPr>
          <w:sz w:val="18"/>
          <w:szCs w:val="18"/>
        </w:rPr>
        <w:t xml:space="preserve"> dwoma </w:t>
      </w:r>
      <w:r w:rsidR="00C228E5">
        <w:rPr>
          <w:sz w:val="18"/>
          <w:szCs w:val="18"/>
        </w:rPr>
        <w:t xml:space="preserve">szczelnymi </w:t>
      </w:r>
      <w:r>
        <w:rPr>
          <w:sz w:val="18"/>
          <w:szCs w:val="18"/>
        </w:rPr>
        <w:t xml:space="preserve">otwartymi zbiornikami </w:t>
      </w:r>
      <w:r w:rsidRPr="003F0135">
        <w:rPr>
          <w:sz w:val="18"/>
          <w:szCs w:val="18"/>
        </w:rPr>
        <w:t>retencyjn</w:t>
      </w:r>
      <w:r>
        <w:rPr>
          <w:sz w:val="18"/>
          <w:szCs w:val="18"/>
        </w:rPr>
        <w:t>o-odparowującymi</w:t>
      </w:r>
      <w:r w:rsidRPr="00C160A9">
        <w:rPr>
          <w:sz w:val="18"/>
          <w:szCs w:val="18"/>
        </w:rPr>
        <w:t xml:space="preserve">, a także instalacją gazową </w:t>
      </w:r>
      <w:r w:rsidRPr="003D311C">
        <w:rPr>
          <w:sz w:val="18"/>
          <w:szCs w:val="18"/>
        </w:rPr>
        <w:t>z</w:t>
      </w:r>
      <w:r w:rsidR="003D311C" w:rsidRPr="003D311C">
        <w:rPr>
          <w:sz w:val="18"/>
          <w:szCs w:val="18"/>
        </w:rPr>
        <w:t xml:space="preserve">e </w:t>
      </w:r>
      <w:r w:rsidRPr="003D311C">
        <w:rPr>
          <w:sz w:val="18"/>
          <w:szCs w:val="18"/>
        </w:rPr>
        <w:t xml:space="preserve">stacją </w:t>
      </w:r>
      <w:proofErr w:type="spellStart"/>
      <w:r w:rsidRPr="003D311C">
        <w:rPr>
          <w:sz w:val="18"/>
          <w:szCs w:val="18"/>
        </w:rPr>
        <w:t>regazyfikacji</w:t>
      </w:r>
      <w:proofErr w:type="spellEnd"/>
      <w:r w:rsidRPr="003D311C">
        <w:rPr>
          <w:sz w:val="18"/>
          <w:szCs w:val="18"/>
        </w:rPr>
        <w:t xml:space="preserve"> LNG, elektroenergetyczną i teletechniczną</w:t>
      </w:r>
      <w:r w:rsidR="000C7B98">
        <w:rPr>
          <w:sz w:val="18"/>
          <w:szCs w:val="18"/>
        </w:rPr>
        <w:t xml:space="preserve"> oraz instalację fo</w:t>
      </w:r>
      <w:r w:rsidR="00360441">
        <w:rPr>
          <w:sz w:val="18"/>
          <w:szCs w:val="18"/>
        </w:rPr>
        <w:t>t</w:t>
      </w:r>
      <w:r w:rsidR="000C7B98">
        <w:rPr>
          <w:sz w:val="18"/>
          <w:szCs w:val="18"/>
        </w:rPr>
        <w:t xml:space="preserve">owoltaiczną </w:t>
      </w:r>
      <w:r w:rsidR="001F2DBE">
        <w:rPr>
          <w:sz w:val="18"/>
          <w:szCs w:val="18"/>
        </w:rPr>
        <w:t xml:space="preserve">na dachach budynków hal </w:t>
      </w:r>
      <w:r w:rsidR="00CB0143">
        <w:rPr>
          <w:sz w:val="18"/>
          <w:szCs w:val="18"/>
        </w:rPr>
        <w:t xml:space="preserve">produkcyjno-magazynowych o łącznej mocy zainstalowanej elektrycznej </w:t>
      </w:r>
      <w:r w:rsidR="00DA1027">
        <w:rPr>
          <w:sz w:val="18"/>
          <w:szCs w:val="18"/>
        </w:rPr>
        <w:t>nie większej niż</w:t>
      </w:r>
      <w:r w:rsidR="00CB0143">
        <w:rPr>
          <w:sz w:val="18"/>
          <w:szCs w:val="18"/>
        </w:rPr>
        <w:t xml:space="preserve"> 50 </w:t>
      </w:r>
      <w:r w:rsidR="001F2DBE">
        <w:rPr>
          <w:sz w:val="18"/>
          <w:szCs w:val="18"/>
        </w:rPr>
        <w:t>kW</w:t>
      </w:r>
      <w:r w:rsidRPr="003D311C">
        <w:rPr>
          <w:sz w:val="18"/>
          <w:szCs w:val="18"/>
        </w:rPr>
        <w:t xml:space="preserve">, </w:t>
      </w:r>
    </w:p>
    <w:p w:rsidR="00695E50" w:rsidRPr="00FE6BD9" w:rsidRDefault="00695E50" w:rsidP="002454B2">
      <w:pPr>
        <w:numPr>
          <w:ilvl w:val="0"/>
          <w:numId w:val="19"/>
        </w:numPr>
        <w:tabs>
          <w:tab w:val="left" w:pos="0"/>
        </w:tabs>
        <w:ind w:left="284" w:hanging="284"/>
        <w:jc w:val="both"/>
        <w:rPr>
          <w:sz w:val="18"/>
          <w:szCs w:val="18"/>
        </w:rPr>
      </w:pPr>
      <w:r w:rsidRPr="00FE6BD9">
        <w:rPr>
          <w:sz w:val="18"/>
          <w:szCs w:val="18"/>
        </w:rPr>
        <w:t>wewnętrzny układ komunikacyjny (drogi dojazdowe i place manewrowe</w:t>
      </w:r>
      <w:r>
        <w:rPr>
          <w:sz w:val="18"/>
          <w:szCs w:val="18"/>
        </w:rPr>
        <w:t>)</w:t>
      </w:r>
      <w:r w:rsidRPr="00FE6BD9">
        <w:rPr>
          <w:sz w:val="18"/>
          <w:szCs w:val="18"/>
        </w:rPr>
        <w:t>, drogę pożarową</w:t>
      </w:r>
      <w:r w:rsidR="00CB0143">
        <w:rPr>
          <w:sz w:val="18"/>
          <w:szCs w:val="18"/>
        </w:rPr>
        <w:t xml:space="preserve"> </w:t>
      </w:r>
      <w:r w:rsidRPr="00347314">
        <w:rPr>
          <w:sz w:val="18"/>
          <w:szCs w:val="18"/>
        </w:rPr>
        <w:t xml:space="preserve">oraz parkingi łącznie </w:t>
      </w:r>
      <w:r w:rsidRPr="0035169B">
        <w:rPr>
          <w:sz w:val="18"/>
          <w:szCs w:val="18"/>
        </w:rPr>
        <w:t xml:space="preserve">dla </w:t>
      </w:r>
      <w:r w:rsidR="0035169B" w:rsidRPr="0035169B">
        <w:rPr>
          <w:sz w:val="18"/>
          <w:szCs w:val="18"/>
        </w:rPr>
        <w:t>241</w:t>
      </w:r>
      <w:r w:rsidRPr="0035169B">
        <w:rPr>
          <w:sz w:val="18"/>
          <w:szCs w:val="18"/>
        </w:rPr>
        <w:t xml:space="preserve"> sa</w:t>
      </w:r>
      <w:r w:rsidRPr="00347314">
        <w:rPr>
          <w:sz w:val="18"/>
          <w:szCs w:val="18"/>
        </w:rPr>
        <w:t xml:space="preserve">mochodów osobowych, w </w:t>
      </w:r>
      <w:r w:rsidRPr="00C160A9">
        <w:rPr>
          <w:sz w:val="18"/>
          <w:szCs w:val="18"/>
        </w:rPr>
        <w:t xml:space="preserve">tym </w:t>
      </w:r>
      <w:r w:rsidR="00C160A9" w:rsidRPr="00C160A9">
        <w:rPr>
          <w:sz w:val="18"/>
          <w:szCs w:val="18"/>
        </w:rPr>
        <w:t>23</w:t>
      </w:r>
      <w:r w:rsidRPr="00347314">
        <w:rPr>
          <w:sz w:val="18"/>
          <w:szCs w:val="18"/>
        </w:rPr>
        <w:t xml:space="preserve"> dla osób niepełnosprawnych, a także </w:t>
      </w:r>
      <w:r w:rsidR="00C160A9">
        <w:rPr>
          <w:sz w:val="18"/>
          <w:szCs w:val="18"/>
        </w:rPr>
        <w:t>7</w:t>
      </w:r>
      <w:r w:rsidRPr="00347314">
        <w:rPr>
          <w:sz w:val="18"/>
          <w:szCs w:val="18"/>
        </w:rPr>
        <w:t> miejsc postojow</w:t>
      </w:r>
      <w:r w:rsidR="009A315E">
        <w:rPr>
          <w:sz w:val="18"/>
          <w:szCs w:val="18"/>
        </w:rPr>
        <w:t>ych</w:t>
      </w:r>
      <w:r w:rsidRPr="00347314">
        <w:rPr>
          <w:sz w:val="18"/>
          <w:szCs w:val="18"/>
        </w:rPr>
        <w:t xml:space="preserve"> dla samochodów ciężarowych</w:t>
      </w:r>
      <w:r w:rsidRPr="00FE6BD9">
        <w:rPr>
          <w:sz w:val="18"/>
          <w:szCs w:val="18"/>
        </w:rPr>
        <w:t>,</w:t>
      </w:r>
    </w:p>
    <w:p w:rsidR="00E3401C" w:rsidRPr="00C160A9" w:rsidRDefault="00695E50" w:rsidP="002454B2">
      <w:pPr>
        <w:numPr>
          <w:ilvl w:val="0"/>
          <w:numId w:val="19"/>
        </w:numPr>
        <w:tabs>
          <w:tab w:val="left" w:pos="0"/>
        </w:tabs>
        <w:ind w:left="284" w:hanging="284"/>
        <w:jc w:val="both"/>
        <w:rPr>
          <w:sz w:val="18"/>
          <w:szCs w:val="18"/>
        </w:rPr>
      </w:pPr>
      <w:r w:rsidRPr="003D11C8">
        <w:rPr>
          <w:sz w:val="18"/>
          <w:szCs w:val="18"/>
        </w:rPr>
        <w:t>mury oporowe,</w:t>
      </w:r>
      <w:r w:rsidRPr="00FE6BD9">
        <w:rPr>
          <w:sz w:val="18"/>
          <w:szCs w:val="18"/>
        </w:rPr>
        <w:t xml:space="preserve"> obiekty małej architektury</w:t>
      </w:r>
      <w:r w:rsidR="00FE753F">
        <w:rPr>
          <w:sz w:val="18"/>
          <w:szCs w:val="18"/>
        </w:rPr>
        <w:t xml:space="preserve">, w tym </w:t>
      </w:r>
      <w:r w:rsidR="00C67510">
        <w:rPr>
          <w:sz w:val="18"/>
          <w:szCs w:val="18"/>
        </w:rPr>
        <w:t>wiata rowerowa, pylon reklamowy</w:t>
      </w:r>
      <w:r w:rsidR="00DA1027">
        <w:rPr>
          <w:sz w:val="18"/>
          <w:szCs w:val="18"/>
        </w:rPr>
        <w:t>, 3 maszty flagowe</w:t>
      </w:r>
      <w:r w:rsidRPr="00FE6BD9">
        <w:rPr>
          <w:sz w:val="18"/>
          <w:szCs w:val="18"/>
        </w:rPr>
        <w:t xml:space="preserve">, </w:t>
      </w:r>
      <w:r w:rsidR="00FE753F">
        <w:rPr>
          <w:sz w:val="18"/>
          <w:szCs w:val="18"/>
        </w:rPr>
        <w:t>m</w:t>
      </w:r>
      <w:r w:rsidRPr="00FE6BD9">
        <w:rPr>
          <w:sz w:val="18"/>
          <w:szCs w:val="18"/>
        </w:rPr>
        <w:t>iejsca do gromadzenia odpadów stałych,</w:t>
      </w:r>
      <w:r>
        <w:rPr>
          <w:sz w:val="18"/>
          <w:szCs w:val="18"/>
        </w:rPr>
        <w:t xml:space="preserve"> wał ziemny o wysokości </w:t>
      </w:r>
      <w:r w:rsidR="00F0700F">
        <w:rPr>
          <w:sz w:val="18"/>
          <w:szCs w:val="18"/>
        </w:rPr>
        <w:t>4</w:t>
      </w:r>
      <w:r>
        <w:rPr>
          <w:sz w:val="18"/>
          <w:szCs w:val="18"/>
        </w:rPr>
        <w:t>,</w:t>
      </w:r>
      <w:r w:rsidRPr="00CB0143">
        <w:rPr>
          <w:sz w:val="18"/>
          <w:szCs w:val="18"/>
        </w:rPr>
        <w:t>0</w:t>
      </w:r>
      <w:r w:rsidR="00F0700F" w:rsidRPr="00CB0143">
        <w:rPr>
          <w:sz w:val="18"/>
          <w:szCs w:val="18"/>
        </w:rPr>
        <w:t> </w:t>
      </w:r>
      <w:r w:rsidRPr="00CB0143">
        <w:rPr>
          <w:sz w:val="18"/>
          <w:szCs w:val="18"/>
        </w:rPr>
        <w:t>m</w:t>
      </w:r>
      <w:r w:rsidR="00F0700F" w:rsidRPr="00CB0143">
        <w:rPr>
          <w:sz w:val="18"/>
          <w:szCs w:val="18"/>
        </w:rPr>
        <w:t xml:space="preserve"> i</w:t>
      </w:r>
      <w:r w:rsidR="00DA1027">
        <w:rPr>
          <w:sz w:val="18"/>
          <w:szCs w:val="18"/>
        </w:rPr>
        <w:t> </w:t>
      </w:r>
      <w:r w:rsidR="00F0700F" w:rsidRPr="00CB0143">
        <w:rPr>
          <w:sz w:val="18"/>
          <w:szCs w:val="18"/>
        </w:rPr>
        <w:t xml:space="preserve">długości </w:t>
      </w:r>
      <w:r w:rsidR="007B1CC3" w:rsidRPr="00CB0143">
        <w:rPr>
          <w:sz w:val="18"/>
          <w:szCs w:val="18"/>
        </w:rPr>
        <w:t>ok.</w:t>
      </w:r>
      <w:r w:rsidR="00D3692C">
        <w:rPr>
          <w:sz w:val="18"/>
          <w:szCs w:val="18"/>
        </w:rPr>
        <w:t> </w:t>
      </w:r>
      <w:r w:rsidR="00F0700F" w:rsidRPr="00CB0143">
        <w:rPr>
          <w:sz w:val="18"/>
          <w:szCs w:val="18"/>
        </w:rPr>
        <w:t>28</w:t>
      </w:r>
      <w:r w:rsidR="001F2DBE" w:rsidRPr="00CB0143">
        <w:rPr>
          <w:sz w:val="18"/>
          <w:szCs w:val="18"/>
        </w:rPr>
        <w:t>8</w:t>
      </w:r>
      <w:r w:rsidR="00F0700F" w:rsidRPr="00CB0143">
        <w:rPr>
          <w:sz w:val="18"/>
          <w:szCs w:val="18"/>
        </w:rPr>
        <w:t> m</w:t>
      </w:r>
      <w:r>
        <w:rPr>
          <w:sz w:val="18"/>
          <w:szCs w:val="18"/>
        </w:rPr>
        <w:t>, ekran akustyczny o wysokości 4</w:t>
      </w:r>
      <w:r w:rsidR="00F0700F">
        <w:rPr>
          <w:sz w:val="18"/>
          <w:szCs w:val="18"/>
        </w:rPr>
        <w:t>,0</w:t>
      </w:r>
      <w:r w:rsidR="00C160A9">
        <w:rPr>
          <w:sz w:val="18"/>
          <w:szCs w:val="18"/>
        </w:rPr>
        <w:t> </w:t>
      </w:r>
      <w:r>
        <w:rPr>
          <w:sz w:val="18"/>
          <w:szCs w:val="18"/>
        </w:rPr>
        <w:t>m</w:t>
      </w:r>
      <w:r w:rsidR="00F0700F">
        <w:rPr>
          <w:sz w:val="18"/>
          <w:szCs w:val="18"/>
        </w:rPr>
        <w:t xml:space="preserve"> i długości 20 m</w:t>
      </w:r>
      <w:r w:rsidR="00E3401C" w:rsidRPr="00C160A9">
        <w:rPr>
          <w:sz w:val="18"/>
          <w:szCs w:val="18"/>
        </w:rPr>
        <w:t>, inwestycja na działkach nr</w:t>
      </w:r>
      <w:r w:rsidR="001E1EFF">
        <w:rPr>
          <w:sz w:val="18"/>
          <w:szCs w:val="18"/>
        </w:rPr>
        <w:t> </w:t>
      </w:r>
      <w:r w:rsidR="00E3401C" w:rsidRPr="00C160A9">
        <w:rPr>
          <w:sz w:val="18"/>
          <w:szCs w:val="18"/>
        </w:rPr>
        <w:t xml:space="preserve">543/3, 544/1, 545, 546, 547, 548, 549, 551, 552, 553, 554, 555, 556, 557, 558, 559, 560 obręb Kozłówka, </w:t>
      </w:r>
      <w:r w:rsidR="00360441">
        <w:rPr>
          <w:sz w:val="18"/>
          <w:szCs w:val="18"/>
        </w:rPr>
        <w:t xml:space="preserve">w rejonie </w:t>
      </w:r>
      <w:r w:rsidR="00E3401C" w:rsidRPr="00C160A9">
        <w:rPr>
          <w:sz w:val="18"/>
          <w:szCs w:val="18"/>
        </w:rPr>
        <w:t xml:space="preserve">Alei Jana Nowaka-Jeziorańskiego </w:t>
      </w:r>
      <w:r w:rsidR="00360441">
        <w:rPr>
          <w:sz w:val="18"/>
          <w:szCs w:val="18"/>
        </w:rPr>
        <w:t xml:space="preserve">oraz drogi powiatowej nr 7203S – ulicy Droga do Rzeczyc </w:t>
      </w:r>
      <w:r w:rsidR="00E3401C" w:rsidRPr="00C160A9">
        <w:rPr>
          <w:sz w:val="18"/>
          <w:szCs w:val="18"/>
        </w:rPr>
        <w:t>w Gliwicach.</w:t>
      </w:r>
    </w:p>
    <w:p w:rsidR="00E3401C" w:rsidRPr="001E3840" w:rsidRDefault="00E3401C" w:rsidP="00CF5E8C">
      <w:pPr>
        <w:pStyle w:val="Tekst"/>
        <w:tabs>
          <w:tab w:val="left" w:pos="2694"/>
        </w:tabs>
        <w:spacing w:before="240"/>
        <w:ind w:left="709" w:hanging="709"/>
        <w:jc w:val="left"/>
        <w:rPr>
          <w:sz w:val="18"/>
          <w:szCs w:val="18"/>
        </w:rPr>
      </w:pPr>
      <w:r w:rsidRPr="00A55A48">
        <w:rPr>
          <w:sz w:val="18"/>
          <w:szCs w:val="18"/>
        </w:rPr>
        <w:t>rodzaj robót budowlanych:</w:t>
      </w:r>
      <w:r>
        <w:rPr>
          <w:sz w:val="18"/>
          <w:szCs w:val="18"/>
        </w:rPr>
        <w:t xml:space="preserve"> </w:t>
      </w:r>
      <w:r w:rsidRPr="001E3840">
        <w:rPr>
          <w:sz w:val="18"/>
          <w:szCs w:val="18"/>
        </w:rPr>
        <w:t>budowa</w:t>
      </w:r>
    </w:p>
    <w:p w:rsidR="00E3401C" w:rsidRPr="00967CAD" w:rsidRDefault="00E3401C" w:rsidP="005F6DF3">
      <w:pPr>
        <w:pStyle w:val="urzdowy"/>
        <w:tabs>
          <w:tab w:val="left" w:pos="851"/>
          <w:tab w:val="left" w:pos="1985"/>
          <w:tab w:val="left" w:pos="3240"/>
          <w:tab w:val="left" w:pos="4815"/>
        </w:tabs>
        <w:spacing w:before="120"/>
        <w:ind w:left="0" w:right="0"/>
        <w:jc w:val="both"/>
        <w:rPr>
          <w:rFonts w:ascii="Verdana" w:hAnsi="Verdana"/>
          <w:i/>
          <w:sz w:val="18"/>
          <w:szCs w:val="18"/>
          <w:u w:val="single"/>
        </w:rPr>
      </w:pPr>
      <w:r w:rsidRPr="00967CAD">
        <w:rPr>
          <w:rFonts w:ascii="Verdana" w:hAnsi="Verdana"/>
          <w:i/>
          <w:sz w:val="18"/>
          <w:szCs w:val="18"/>
          <w:u w:val="single"/>
        </w:rPr>
        <w:t xml:space="preserve">autorzy projektu zagospodarowania terenu </w:t>
      </w:r>
    </w:p>
    <w:p w:rsidR="00E3401C" w:rsidRPr="00967CAD" w:rsidRDefault="00E3401C" w:rsidP="005F6DF3">
      <w:pPr>
        <w:spacing w:before="60"/>
        <w:jc w:val="both"/>
        <w:rPr>
          <w:i/>
          <w:sz w:val="18"/>
          <w:szCs w:val="18"/>
        </w:rPr>
      </w:pPr>
      <w:r w:rsidRPr="00967CAD">
        <w:rPr>
          <w:i/>
          <w:sz w:val="18"/>
          <w:szCs w:val="18"/>
        </w:rPr>
        <w:t xml:space="preserve">mgr inż. arch. </w:t>
      </w:r>
      <w:r w:rsidR="00632F62" w:rsidRPr="00967CAD">
        <w:rPr>
          <w:b/>
          <w:i/>
          <w:sz w:val="18"/>
          <w:szCs w:val="18"/>
        </w:rPr>
        <w:t>Wojciech Borowczyk</w:t>
      </w:r>
    </w:p>
    <w:p w:rsidR="00E3401C" w:rsidRPr="00ED765D" w:rsidRDefault="00E3401C" w:rsidP="00E3401C">
      <w:pPr>
        <w:jc w:val="both"/>
        <w:rPr>
          <w:i/>
          <w:sz w:val="18"/>
          <w:szCs w:val="18"/>
        </w:rPr>
      </w:pPr>
      <w:r w:rsidRPr="00ED765D">
        <w:rPr>
          <w:i/>
          <w:sz w:val="18"/>
          <w:szCs w:val="18"/>
        </w:rPr>
        <w:t>uprawnienia budowlane w specjalności architektonicznej</w:t>
      </w:r>
    </w:p>
    <w:p w:rsidR="00E3401C" w:rsidRPr="00ED765D" w:rsidRDefault="00E3401C" w:rsidP="00E3401C">
      <w:pPr>
        <w:jc w:val="both"/>
        <w:rPr>
          <w:i/>
          <w:sz w:val="18"/>
          <w:szCs w:val="18"/>
        </w:rPr>
      </w:pPr>
      <w:r w:rsidRPr="00ED765D">
        <w:rPr>
          <w:i/>
          <w:sz w:val="18"/>
          <w:szCs w:val="18"/>
        </w:rPr>
        <w:t xml:space="preserve">nr </w:t>
      </w:r>
      <w:proofErr w:type="spellStart"/>
      <w:r w:rsidRPr="00ED765D">
        <w:rPr>
          <w:i/>
          <w:sz w:val="18"/>
          <w:szCs w:val="18"/>
        </w:rPr>
        <w:t>ewid</w:t>
      </w:r>
      <w:proofErr w:type="spellEnd"/>
      <w:r w:rsidRPr="00ED765D">
        <w:rPr>
          <w:i/>
          <w:sz w:val="18"/>
          <w:szCs w:val="18"/>
        </w:rPr>
        <w:t xml:space="preserve">. uprawnień: </w:t>
      </w:r>
      <w:r w:rsidR="00632F62" w:rsidRPr="00ED765D">
        <w:rPr>
          <w:i/>
          <w:sz w:val="18"/>
          <w:szCs w:val="18"/>
        </w:rPr>
        <w:t>51/SLOKK/2016/II</w:t>
      </w:r>
      <w:r w:rsidRPr="00ED765D">
        <w:rPr>
          <w:i/>
          <w:sz w:val="18"/>
          <w:szCs w:val="18"/>
        </w:rPr>
        <w:t xml:space="preserve"> </w:t>
      </w:r>
    </w:p>
    <w:p w:rsidR="00E3401C" w:rsidRPr="00ED765D" w:rsidRDefault="00E3401C" w:rsidP="00E3401C">
      <w:pPr>
        <w:jc w:val="both"/>
        <w:rPr>
          <w:i/>
          <w:sz w:val="18"/>
          <w:szCs w:val="18"/>
        </w:rPr>
      </w:pPr>
      <w:r w:rsidRPr="00ED765D">
        <w:rPr>
          <w:i/>
          <w:sz w:val="18"/>
          <w:szCs w:val="18"/>
        </w:rPr>
        <w:t xml:space="preserve">nr </w:t>
      </w:r>
      <w:proofErr w:type="spellStart"/>
      <w:r w:rsidRPr="00ED765D">
        <w:rPr>
          <w:i/>
          <w:sz w:val="18"/>
          <w:szCs w:val="18"/>
        </w:rPr>
        <w:t>ewid</w:t>
      </w:r>
      <w:proofErr w:type="spellEnd"/>
      <w:r w:rsidRPr="00ED765D">
        <w:rPr>
          <w:i/>
          <w:sz w:val="18"/>
          <w:szCs w:val="18"/>
        </w:rPr>
        <w:t>. Śląskiej Okręgowej Izby Architektów: SL-1</w:t>
      </w:r>
      <w:r w:rsidR="007C3B72" w:rsidRPr="00ED765D">
        <w:rPr>
          <w:i/>
          <w:sz w:val="18"/>
          <w:szCs w:val="18"/>
        </w:rPr>
        <w:t>837</w:t>
      </w:r>
    </w:p>
    <w:p w:rsidR="00E3401C" w:rsidRPr="00967CAD" w:rsidRDefault="00E3401C" w:rsidP="005F6DF3">
      <w:pPr>
        <w:spacing w:before="60"/>
        <w:jc w:val="both"/>
        <w:rPr>
          <w:bCs/>
          <w:i/>
          <w:sz w:val="18"/>
          <w:szCs w:val="18"/>
        </w:rPr>
      </w:pPr>
      <w:r w:rsidRPr="00967CAD">
        <w:rPr>
          <w:i/>
          <w:sz w:val="18"/>
          <w:szCs w:val="18"/>
        </w:rPr>
        <w:t xml:space="preserve">mgr inż. </w:t>
      </w:r>
      <w:r w:rsidR="007C3B72" w:rsidRPr="00967CAD">
        <w:rPr>
          <w:b/>
          <w:i/>
          <w:sz w:val="18"/>
          <w:szCs w:val="18"/>
        </w:rPr>
        <w:t xml:space="preserve">Agnieszka </w:t>
      </w:r>
      <w:proofErr w:type="spellStart"/>
      <w:r w:rsidR="007C3B72" w:rsidRPr="00967CAD">
        <w:rPr>
          <w:b/>
          <w:i/>
          <w:sz w:val="18"/>
          <w:szCs w:val="18"/>
        </w:rPr>
        <w:t>Skrzątek</w:t>
      </w:r>
      <w:proofErr w:type="spellEnd"/>
      <w:r w:rsidR="007C3B72" w:rsidRPr="00967CAD">
        <w:rPr>
          <w:b/>
          <w:i/>
          <w:sz w:val="18"/>
          <w:szCs w:val="18"/>
        </w:rPr>
        <w:t>-Puc</w:t>
      </w:r>
    </w:p>
    <w:p w:rsidR="00E3401C" w:rsidRPr="00ED765D" w:rsidRDefault="00E3401C" w:rsidP="00E3401C">
      <w:pPr>
        <w:rPr>
          <w:i/>
          <w:sz w:val="18"/>
          <w:szCs w:val="18"/>
        </w:rPr>
      </w:pPr>
      <w:r w:rsidRPr="00ED765D">
        <w:rPr>
          <w:i/>
          <w:sz w:val="18"/>
          <w:szCs w:val="18"/>
        </w:rPr>
        <w:t>uprawnienia budowlane w specjalności instalacyjnej</w:t>
      </w:r>
    </w:p>
    <w:p w:rsidR="00E3401C" w:rsidRPr="00ED765D" w:rsidRDefault="00E3401C" w:rsidP="00E3401C">
      <w:pPr>
        <w:rPr>
          <w:i/>
          <w:sz w:val="18"/>
          <w:szCs w:val="18"/>
        </w:rPr>
      </w:pPr>
      <w:r w:rsidRPr="00ED765D">
        <w:rPr>
          <w:i/>
          <w:sz w:val="18"/>
          <w:szCs w:val="18"/>
        </w:rPr>
        <w:t xml:space="preserve">nr </w:t>
      </w:r>
      <w:proofErr w:type="spellStart"/>
      <w:r w:rsidRPr="00ED765D">
        <w:rPr>
          <w:i/>
          <w:sz w:val="18"/>
          <w:szCs w:val="18"/>
        </w:rPr>
        <w:t>ewid</w:t>
      </w:r>
      <w:proofErr w:type="spellEnd"/>
      <w:r w:rsidRPr="00ED765D">
        <w:rPr>
          <w:i/>
          <w:sz w:val="18"/>
          <w:szCs w:val="18"/>
        </w:rPr>
        <w:t>. uprawnień: SLK/</w:t>
      </w:r>
      <w:r w:rsidR="007C3B72" w:rsidRPr="00ED765D">
        <w:rPr>
          <w:i/>
          <w:sz w:val="18"/>
          <w:szCs w:val="18"/>
        </w:rPr>
        <w:t>9772/PBS/21</w:t>
      </w:r>
    </w:p>
    <w:p w:rsidR="00E3401C" w:rsidRPr="00ED765D" w:rsidRDefault="00E3401C" w:rsidP="00E3401C">
      <w:pPr>
        <w:rPr>
          <w:i/>
          <w:sz w:val="18"/>
          <w:szCs w:val="18"/>
        </w:rPr>
      </w:pPr>
      <w:r w:rsidRPr="00ED765D">
        <w:rPr>
          <w:i/>
          <w:sz w:val="18"/>
          <w:szCs w:val="18"/>
        </w:rPr>
        <w:t xml:space="preserve">nr </w:t>
      </w:r>
      <w:proofErr w:type="spellStart"/>
      <w:r w:rsidRPr="00ED765D">
        <w:rPr>
          <w:i/>
          <w:sz w:val="18"/>
          <w:szCs w:val="18"/>
        </w:rPr>
        <w:t>ewid</w:t>
      </w:r>
      <w:proofErr w:type="spellEnd"/>
      <w:r w:rsidRPr="00ED765D">
        <w:rPr>
          <w:i/>
          <w:sz w:val="18"/>
          <w:szCs w:val="18"/>
        </w:rPr>
        <w:t>. Śląskiej Okręgowej Izby Inżynierów: SLK/IS/</w:t>
      </w:r>
      <w:r w:rsidR="00035DCB" w:rsidRPr="00ED765D">
        <w:rPr>
          <w:i/>
          <w:sz w:val="18"/>
          <w:szCs w:val="18"/>
        </w:rPr>
        <w:t>1994/21</w:t>
      </w:r>
    </w:p>
    <w:p w:rsidR="00021C91" w:rsidRDefault="00021C91" w:rsidP="005F6DF3">
      <w:pPr>
        <w:spacing w:before="60"/>
        <w:jc w:val="both"/>
        <w:rPr>
          <w:i/>
          <w:sz w:val="18"/>
          <w:szCs w:val="18"/>
        </w:rPr>
      </w:pPr>
    </w:p>
    <w:p w:rsidR="00021C91" w:rsidRDefault="00021C91" w:rsidP="005F6DF3">
      <w:pPr>
        <w:spacing w:before="60"/>
        <w:jc w:val="both"/>
        <w:rPr>
          <w:i/>
          <w:sz w:val="18"/>
          <w:szCs w:val="18"/>
        </w:rPr>
      </w:pPr>
    </w:p>
    <w:p w:rsidR="00E3401C" w:rsidRPr="00967CAD" w:rsidRDefault="00E3401C" w:rsidP="005F6DF3">
      <w:pPr>
        <w:spacing w:before="60"/>
        <w:jc w:val="both"/>
        <w:rPr>
          <w:bCs/>
          <w:i/>
          <w:sz w:val="18"/>
          <w:szCs w:val="18"/>
        </w:rPr>
      </w:pPr>
      <w:r w:rsidRPr="00967CAD">
        <w:rPr>
          <w:i/>
          <w:sz w:val="18"/>
          <w:szCs w:val="18"/>
        </w:rPr>
        <w:lastRenderedPageBreak/>
        <w:t xml:space="preserve">mgr inż. </w:t>
      </w:r>
      <w:r w:rsidR="00035DCB" w:rsidRPr="00967CAD">
        <w:rPr>
          <w:b/>
          <w:i/>
          <w:sz w:val="18"/>
          <w:szCs w:val="18"/>
        </w:rPr>
        <w:t xml:space="preserve">Danuta </w:t>
      </w:r>
      <w:proofErr w:type="spellStart"/>
      <w:r w:rsidR="00035DCB" w:rsidRPr="00967CAD">
        <w:rPr>
          <w:b/>
          <w:i/>
          <w:sz w:val="18"/>
          <w:szCs w:val="18"/>
        </w:rPr>
        <w:t>Szpetman</w:t>
      </w:r>
      <w:proofErr w:type="spellEnd"/>
    </w:p>
    <w:p w:rsidR="00E3401C" w:rsidRPr="00ED765D" w:rsidRDefault="00E3401C" w:rsidP="00E3401C">
      <w:pPr>
        <w:rPr>
          <w:i/>
          <w:sz w:val="18"/>
          <w:szCs w:val="18"/>
        </w:rPr>
      </w:pPr>
      <w:r w:rsidRPr="00ED765D">
        <w:rPr>
          <w:i/>
          <w:sz w:val="18"/>
          <w:szCs w:val="18"/>
        </w:rPr>
        <w:t>uprawnienia budowlane w specjalności instalacyjnej</w:t>
      </w:r>
    </w:p>
    <w:p w:rsidR="00E3401C" w:rsidRPr="00ED765D" w:rsidRDefault="00E3401C" w:rsidP="00E3401C">
      <w:pPr>
        <w:rPr>
          <w:i/>
          <w:sz w:val="18"/>
          <w:szCs w:val="18"/>
        </w:rPr>
      </w:pPr>
      <w:r w:rsidRPr="00ED765D">
        <w:rPr>
          <w:i/>
          <w:sz w:val="18"/>
          <w:szCs w:val="18"/>
        </w:rPr>
        <w:t xml:space="preserve">nr </w:t>
      </w:r>
      <w:proofErr w:type="spellStart"/>
      <w:r w:rsidRPr="00ED765D">
        <w:rPr>
          <w:i/>
          <w:sz w:val="18"/>
          <w:szCs w:val="18"/>
        </w:rPr>
        <w:t>ewid</w:t>
      </w:r>
      <w:proofErr w:type="spellEnd"/>
      <w:r w:rsidRPr="00ED765D">
        <w:rPr>
          <w:i/>
          <w:sz w:val="18"/>
          <w:szCs w:val="18"/>
        </w:rPr>
        <w:t xml:space="preserve">. uprawnień: </w:t>
      </w:r>
      <w:r w:rsidR="00035DCB" w:rsidRPr="00ED765D">
        <w:rPr>
          <w:i/>
          <w:sz w:val="18"/>
          <w:szCs w:val="18"/>
        </w:rPr>
        <w:t>SLK/6812/PWBE/16</w:t>
      </w:r>
    </w:p>
    <w:p w:rsidR="00E3401C" w:rsidRPr="00ED765D" w:rsidRDefault="00E3401C" w:rsidP="00E3401C">
      <w:pPr>
        <w:rPr>
          <w:i/>
          <w:sz w:val="18"/>
          <w:szCs w:val="18"/>
        </w:rPr>
      </w:pPr>
      <w:r w:rsidRPr="00ED765D">
        <w:rPr>
          <w:i/>
          <w:sz w:val="18"/>
          <w:szCs w:val="18"/>
        </w:rPr>
        <w:t xml:space="preserve">nr </w:t>
      </w:r>
      <w:proofErr w:type="spellStart"/>
      <w:r w:rsidRPr="00ED765D">
        <w:rPr>
          <w:i/>
          <w:sz w:val="18"/>
          <w:szCs w:val="18"/>
        </w:rPr>
        <w:t>ewid</w:t>
      </w:r>
      <w:proofErr w:type="spellEnd"/>
      <w:r w:rsidRPr="00ED765D">
        <w:rPr>
          <w:i/>
          <w:sz w:val="18"/>
          <w:szCs w:val="18"/>
        </w:rPr>
        <w:t xml:space="preserve">. </w:t>
      </w:r>
      <w:r w:rsidR="006664F4" w:rsidRPr="00ED765D">
        <w:rPr>
          <w:i/>
          <w:sz w:val="18"/>
          <w:szCs w:val="18"/>
        </w:rPr>
        <w:t>Śląskiej Okręgowej Izby Inżynierów</w:t>
      </w:r>
      <w:r w:rsidRPr="00ED765D">
        <w:rPr>
          <w:i/>
          <w:sz w:val="18"/>
          <w:szCs w:val="18"/>
        </w:rPr>
        <w:t xml:space="preserve">: </w:t>
      </w:r>
      <w:r w:rsidR="006664F4" w:rsidRPr="00ED765D">
        <w:rPr>
          <w:i/>
          <w:sz w:val="18"/>
          <w:szCs w:val="18"/>
        </w:rPr>
        <w:t>SLK/IE/9615/16</w:t>
      </w:r>
    </w:p>
    <w:p w:rsidR="00E3401C" w:rsidRPr="00967CAD" w:rsidRDefault="00E3401C" w:rsidP="005F6DF3">
      <w:pPr>
        <w:pStyle w:val="Tekst"/>
        <w:spacing w:before="60"/>
        <w:rPr>
          <w:i/>
          <w:sz w:val="18"/>
          <w:szCs w:val="18"/>
        </w:rPr>
      </w:pPr>
      <w:r w:rsidRPr="00967CAD">
        <w:rPr>
          <w:i/>
          <w:sz w:val="18"/>
          <w:szCs w:val="18"/>
        </w:rPr>
        <w:t xml:space="preserve">inż. </w:t>
      </w:r>
      <w:r w:rsidR="00E133EA" w:rsidRPr="00967CAD">
        <w:rPr>
          <w:b/>
          <w:i/>
          <w:sz w:val="18"/>
          <w:szCs w:val="18"/>
        </w:rPr>
        <w:t xml:space="preserve">Henryk </w:t>
      </w:r>
      <w:proofErr w:type="spellStart"/>
      <w:r w:rsidR="00E133EA" w:rsidRPr="00967CAD">
        <w:rPr>
          <w:b/>
          <w:i/>
          <w:sz w:val="18"/>
          <w:szCs w:val="18"/>
        </w:rPr>
        <w:t>Dziurok</w:t>
      </w:r>
      <w:proofErr w:type="spellEnd"/>
    </w:p>
    <w:p w:rsidR="00E3401C" w:rsidRPr="00ED765D" w:rsidRDefault="00E3401C" w:rsidP="00E3401C">
      <w:pPr>
        <w:rPr>
          <w:i/>
          <w:sz w:val="18"/>
          <w:szCs w:val="18"/>
        </w:rPr>
      </w:pPr>
      <w:r w:rsidRPr="00ED765D">
        <w:rPr>
          <w:i/>
          <w:sz w:val="18"/>
          <w:szCs w:val="18"/>
        </w:rPr>
        <w:t>uprawnienia budowlane w specjalności drogowej</w:t>
      </w:r>
    </w:p>
    <w:p w:rsidR="00E3401C" w:rsidRPr="00ED765D" w:rsidRDefault="00E3401C" w:rsidP="00E3401C">
      <w:pPr>
        <w:rPr>
          <w:i/>
          <w:sz w:val="18"/>
          <w:szCs w:val="18"/>
        </w:rPr>
      </w:pPr>
      <w:r w:rsidRPr="00ED765D">
        <w:rPr>
          <w:i/>
          <w:sz w:val="18"/>
          <w:szCs w:val="18"/>
        </w:rPr>
        <w:t xml:space="preserve">nr </w:t>
      </w:r>
      <w:proofErr w:type="spellStart"/>
      <w:r w:rsidRPr="00ED765D">
        <w:rPr>
          <w:i/>
          <w:sz w:val="18"/>
          <w:szCs w:val="18"/>
        </w:rPr>
        <w:t>ewid</w:t>
      </w:r>
      <w:proofErr w:type="spellEnd"/>
      <w:r w:rsidRPr="00ED765D">
        <w:rPr>
          <w:i/>
          <w:sz w:val="18"/>
          <w:szCs w:val="18"/>
        </w:rPr>
        <w:t xml:space="preserve">. uprawnień: </w:t>
      </w:r>
      <w:r w:rsidR="00E133EA" w:rsidRPr="00ED765D">
        <w:rPr>
          <w:i/>
          <w:sz w:val="18"/>
          <w:szCs w:val="18"/>
        </w:rPr>
        <w:t>Nr 19/2001/upr.267/73</w:t>
      </w:r>
    </w:p>
    <w:p w:rsidR="00E3401C" w:rsidRPr="00ED765D" w:rsidRDefault="00E3401C" w:rsidP="00E3401C">
      <w:pPr>
        <w:rPr>
          <w:i/>
          <w:sz w:val="18"/>
          <w:szCs w:val="18"/>
        </w:rPr>
      </w:pPr>
      <w:r w:rsidRPr="00ED765D">
        <w:rPr>
          <w:i/>
          <w:sz w:val="18"/>
          <w:szCs w:val="18"/>
        </w:rPr>
        <w:t xml:space="preserve">nr </w:t>
      </w:r>
      <w:proofErr w:type="spellStart"/>
      <w:r w:rsidRPr="00ED765D">
        <w:rPr>
          <w:i/>
          <w:sz w:val="18"/>
          <w:szCs w:val="18"/>
        </w:rPr>
        <w:t>ewid</w:t>
      </w:r>
      <w:proofErr w:type="spellEnd"/>
      <w:r w:rsidRPr="00ED765D">
        <w:rPr>
          <w:i/>
          <w:sz w:val="18"/>
          <w:szCs w:val="18"/>
        </w:rPr>
        <w:t xml:space="preserve">. </w:t>
      </w:r>
      <w:r w:rsidR="00E133EA" w:rsidRPr="00ED765D">
        <w:rPr>
          <w:i/>
          <w:sz w:val="18"/>
          <w:szCs w:val="18"/>
        </w:rPr>
        <w:t>Śląskiej Okręgowej Izby Inżynierów</w:t>
      </w:r>
      <w:r w:rsidRPr="00ED765D">
        <w:rPr>
          <w:i/>
          <w:sz w:val="18"/>
          <w:szCs w:val="18"/>
        </w:rPr>
        <w:t xml:space="preserve">: </w:t>
      </w:r>
      <w:r w:rsidR="00E133EA" w:rsidRPr="00ED765D">
        <w:rPr>
          <w:i/>
          <w:sz w:val="18"/>
          <w:szCs w:val="18"/>
        </w:rPr>
        <w:t>SLK/BD/4671/01</w:t>
      </w:r>
    </w:p>
    <w:p w:rsidR="00E3401C" w:rsidRPr="00967CAD" w:rsidRDefault="00E3401C" w:rsidP="005F6DF3">
      <w:pPr>
        <w:pStyle w:val="Tekstpodstawowy"/>
        <w:spacing w:before="120"/>
        <w:jc w:val="both"/>
        <w:rPr>
          <w:rFonts w:ascii="Verdana" w:hAnsi="Verdana"/>
          <w:b w:val="0"/>
          <w:sz w:val="18"/>
          <w:szCs w:val="18"/>
          <w:u w:val="single"/>
        </w:rPr>
      </w:pPr>
      <w:r w:rsidRPr="00967CAD">
        <w:rPr>
          <w:rFonts w:ascii="Verdana" w:hAnsi="Verdana"/>
          <w:b w:val="0"/>
          <w:sz w:val="18"/>
          <w:szCs w:val="18"/>
          <w:u w:val="single"/>
        </w:rPr>
        <w:t>autor projektu architektoniczno-budowlanego:</w:t>
      </w:r>
    </w:p>
    <w:p w:rsidR="00ED765D" w:rsidRPr="00967CAD" w:rsidRDefault="00ED765D" w:rsidP="005F6DF3">
      <w:pPr>
        <w:spacing w:before="60"/>
        <w:jc w:val="both"/>
        <w:rPr>
          <w:i/>
          <w:sz w:val="18"/>
          <w:szCs w:val="18"/>
        </w:rPr>
      </w:pPr>
      <w:r w:rsidRPr="00967CAD">
        <w:rPr>
          <w:i/>
          <w:sz w:val="18"/>
          <w:szCs w:val="18"/>
        </w:rPr>
        <w:t xml:space="preserve">mgr inż. arch. </w:t>
      </w:r>
      <w:r w:rsidRPr="00967CAD">
        <w:rPr>
          <w:b/>
          <w:i/>
          <w:sz w:val="18"/>
          <w:szCs w:val="18"/>
        </w:rPr>
        <w:t>Wojciech Borowczyk</w:t>
      </w:r>
    </w:p>
    <w:p w:rsidR="00ED765D" w:rsidRPr="00ED765D" w:rsidRDefault="00ED765D" w:rsidP="00ED765D">
      <w:pPr>
        <w:jc w:val="both"/>
        <w:rPr>
          <w:i/>
          <w:sz w:val="18"/>
          <w:szCs w:val="18"/>
        </w:rPr>
      </w:pPr>
      <w:r w:rsidRPr="00ED765D">
        <w:rPr>
          <w:i/>
          <w:sz w:val="18"/>
          <w:szCs w:val="18"/>
        </w:rPr>
        <w:t>uprawnienia budowlane w specjalności architektonicznej</w:t>
      </w:r>
    </w:p>
    <w:p w:rsidR="00ED765D" w:rsidRPr="00ED765D" w:rsidRDefault="00ED765D" w:rsidP="00ED765D">
      <w:pPr>
        <w:jc w:val="both"/>
        <w:rPr>
          <w:i/>
          <w:sz w:val="18"/>
          <w:szCs w:val="18"/>
        </w:rPr>
      </w:pPr>
      <w:r w:rsidRPr="00ED765D">
        <w:rPr>
          <w:i/>
          <w:sz w:val="18"/>
          <w:szCs w:val="18"/>
        </w:rPr>
        <w:t xml:space="preserve">nr </w:t>
      </w:r>
      <w:proofErr w:type="spellStart"/>
      <w:r w:rsidRPr="00ED765D">
        <w:rPr>
          <w:i/>
          <w:sz w:val="18"/>
          <w:szCs w:val="18"/>
        </w:rPr>
        <w:t>ewid</w:t>
      </w:r>
      <w:proofErr w:type="spellEnd"/>
      <w:r w:rsidRPr="00ED765D">
        <w:rPr>
          <w:i/>
          <w:sz w:val="18"/>
          <w:szCs w:val="18"/>
        </w:rPr>
        <w:t xml:space="preserve">. uprawnień: 51/SLOKK/2016/II </w:t>
      </w:r>
    </w:p>
    <w:p w:rsidR="00ED765D" w:rsidRPr="00ED765D" w:rsidRDefault="00ED765D" w:rsidP="00ED765D">
      <w:pPr>
        <w:jc w:val="both"/>
        <w:rPr>
          <w:i/>
          <w:sz w:val="18"/>
          <w:szCs w:val="18"/>
        </w:rPr>
      </w:pPr>
      <w:r w:rsidRPr="00ED765D">
        <w:rPr>
          <w:i/>
          <w:sz w:val="18"/>
          <w:szCs w:val="18"/>
        </w:rPr>
        <w:t xml:space="preserve">nr </w:t>
      </w:r>
      <w:proofErr w:type="spellStart"/>
      <w:r w:rsidRPr="00ED765D">
        <w:rPr>
          <w:i/>
          <w:sz w:val="18"/>
          <w:szCs w:val="18"/>
        </w:rPr>
        <w:t>ewid</w:t>
      </w:r>
      <w:proofErr w:type="spellEnd"/>
      <w:r w:rsidRPr="00ED765D">
        <w:rPr>
          <w:i/>
          <w:sz w:val="18"/>
          <w:szCs w:val="18"/>
        </w:rPr>
        <w:t>. Śląskiej Okręgowej Izby Architektów: SL-1837</w:t>
      </w:r>
    </w:p>
    <w:p w:rsidR="00636D2A" w:rsidRPr="00A03BDD" w:rsidRDefault="00636D2A" w:rsidP="00425403">
      <w:pPr>
        <w:spacing w:before="120"/>
        <w:jc w:val="both"/>
        <w:rPr>
          <w:b/>
          <w:kern w:val="20"/>
          <w:sz w:val="18"/>
          <w:szCs w:val="18"/>
        </w:rPr>
      </w:pPr>
      <w:r w:rsidRPr="00A03BDD">
        <w:rPr>
          <w:b/>
          <w:bCs/>
          <w:sz w:val="18"/>
          <w:szCs w:val="18"/>
        </w:rPr>
        <w:t>z zachowaniem następujących warunków wynikających z art. 19 ust. 1, art. 36</w:t>
      </w:r>
      <w:r w:rsidRPr="00A03BDD">
        <w:rPr>
          <w:b/>
          <w:sz w:val="18"/>
          <w:szCs w:val="18"/>
        </w:rPr>
        <w:t xml:space="preserve"> ust. 1 pkt</w:t>
      </w:r>
      <w:r>
        <w:rPr>
          <w:b/>
          <w:sz w:val="18"/>
          <w:szCs w:val="18"/>
        </w:rPr>
        <w:t> </w:t>
      </w:r>
      <w:r w:rsidRPr="00A03BDD">
        <w:rPr>
          <w:b/>
          <w:sz w:val="18"/>
          <w:szCs w:val="18"/>
        </w:rPr>
        <w:t xml:space="preserve">1 i 4 oraz art. 42 ust. 1, </w:t>
      </w:r>
      <w:r>
        <w:rPr>
          <w:b/>
          <w:sz w:val="18"/>
          <w:szCs w:val="18"/>
        </w:rPr>
        <w:t xml:space="preserve">art. 43, </w:t>
      </w:r>
      <w:r w:rsidRPr="00A03BDD">
        <w:rPr>
          <w:b/>
          <w:sz w:val="18"/>
          <w:szCs w:val="18"/>
        </w:rPr>
        <w:t xml:space="preserve">art. 45, art. 45a, art. 47d, art. 47g ust. 1 oraz art. 47h ust. 1 ustawy z dnia 7 lipca 1994 r. Prawo </w:t>
      </w:r>
      <w:r w:rsidRPr="00584262">
        <w:rPr>
          <w:b/>
          <w:sz w:val="18"/>
          <w:szCs w:val="18"/>
        </w:rPr>
        <w:t xml:space="preserve">budowlane </w:t>
      </w:r>
      <w:r w:rsidRPr="00584262">
        <w:rPr>
          <w:b/>
          <w:kern w:val="20"/>
          <w:sz w:val="18"/>
          <w:szCs w:val="18"/>
        </w:rPr>
        <w:t>oraz z art. 93 ust. 1 pkt 1</w:t>
      </w:r>
      <w:r w:rsidR="002566CD" w:rsidRPr="00584262">
        <w:rPr>
          <w:b/>
          <w:kern w:val="20"/>
          <w:sz w:val="18"/>
          <w:szCs w:val="18"/>
        </w:rPr>
        <w:t xml:space="preserve"> i art. 93 ust. 2 pkt 2 </w:t>
      </w:r>
      <w:r w:rsidRPr="00584262">
        <w:rPr>
          <w:b/>
          <w:kern w:val="20"/>
          <w:sz w:val="18"/>
          <w:szCs w:val="18"/>
        </w:rPr>
        <w:t>ustawy z dnia 3 października 2008 r. o u</w:t>
      </w:r>
      <w:r w:rsidRPr="00A03BDD">
        <w:rPr>
          <w:b/>
          <w:kern w:val="20"/>
          <w:sz w:val="18"/>
          <w:szCs w:val="18"/>
        </w:rPr>
        <w:t>dostępnianiu informacji o środowisku i jego ochronie, udziale społeczeństwa w ochronie środowiska oraz o ocenach oddziaływania na środowisko (t j. Dz. U. z 2023 r., poz. 1094 ze zm.) a także przepisów odrębnych:</w:t>
      </w:r>
    </w:p>
    <w:p w:rsidR="00636D2A" w:rsidRPr="00A03BDD" w:rsidRDefault="00E7058E" w:rsidP="00B94F53">
      <w:pPr>
        <w:numPr>
          <w:ilvl w:val="0"/>
          <w:numId w:val="27"/>
        </w:numPr>
        <w:ind w:left="426" w:hanging="426"/>
        <w:jc w:val="both"/>
        <w:rPr>
          <w:b/>
          <w:kern w:val="20"/>
          <w:sz w:val="18"/>
          <w:szCs w:val="18"/>
        </w:rPr>
      </w:pPr>
      <w:r>
        <w:rPr>
          <w:sz w:val="18"/>
          <w:szCs w:val="18"/>
        </w:rPr>
        <w:t>R</w:t>
      </w:r>
      <w:r w:rsidR="00636D2A" w:rsidRPr="00A03BDD">
        <w:rPr>
          <w:sz w:val="18"/>
          <w:szCs w:val="18"/>
        </w:rPr>
        <w:t>oboty budowlane należy wykonywać zgodnie z obowiązującymi przepisami, w tym techniczno-budowlanymi, obowiązującymi normami, zasadami wiedzy technicznej, w sposób nie zagrażający bezpieczeństwu ludzi i mienia</w:t>
      </w:r>
      <w:r>
        <w:rPr>
          <w:sz w:val="18"/>
          <w:szCs w:val="18"/>
        </w:rPr>
        <w:t>.</w:t>
      </w:r>
    </w:p>
    <w:p w:rsidR="00636D2A" w:rsidRPr="00A03BDD" w:rsidRDefault="00E7058E" w:rsidP="00B94F53">
      <w:pPr>
        <w:numPr>
          <w:ilvl w:val="0"/>
          <w:numId w:val="27"/>
        </w:numPr>
        <w:ind w:left="426" w:hanging="426"/>
        <w:jc w:val="both"/>
        <w:rPr>
          <w:b/>
          <w:kern w:val="20"/>
          <w:sz w:val="18"/>
          <w:szCs w:val="18"/>
        </w:rPr>
      </w:pPr>
      <w:r>
        <w:rPr>
          <w:sz w:val="18"/>
          <w:szCs w:val="18"/>
        </w:rPr>
        <w:t>P</w:t>
      </w:r>
      <w:r w:rsidR="00636D2A" w:rsidRPr="00A03BDD">
        <w:rPr>
          <w:sz w:val="18"/>
          <w:szCs w:val="18"/>
        </w:rPr>
        <w:t>rzed rozpoczęciem robót budowlanych inwestor jest obowiązany:</w:t>
      </w:r>
    </w:p>
    <w:p w:rsidR="00636D2A" w:rsidRPr="00A03BDD" w:rsidRDefault="00636D2A" w:rsidP="00DE6AF8">
      <w:pPr>
        <w:numPr>
          <w:ilvl w:val="2"/>
          <w:numId w:val="21"/>
        </w:numPr>
        <w:tabs>
          <w:tab w:val="clear" w:pos="360"/>
        </w:tabs>
        <w:ind w:left="709" w:hanging="283"/>
        <w:jc w:val="both"/>
        <w:rPr>
          <w:sz w:val="18"/>
          <w:szCs w:val="18"/>
        </w:rPr>
      </w:pPr>
      <w:r w:rsidRPr="00A03BDD">
        <w:rPr>
          <w:sz w:val="18"/>
          <w:szCs w:val="18"/>
        </w:rPr>
        <w:t>zapewnić sporządzenie projektu technicznego,</w:t>
      </w:r>
    </w:p>
    <w:p w:rsidR="00636D2A" w:rsidRPr="00A03BDD" w:rsidRDefault="00636D2A" w:rsidP="00DE6AF8">
      <w:pPr>
        <w:numPr>
          <w:ilvl w:val="2"/>
          <w:numId w:val="21"/>
        </w:numPr>
        <w:tabs>
          <w:tab w:val="clear" w:pos="360"/>
        </w:tabs>
        <w:ind w:left="709" w:hanging="283"/>
        <w:jc w:val="both"/>
        <w:rPr>
          <w:sz w:val="18"/>
          <w:szCs w:val="18"/>
        </w:rPr>
      </w:pPr>
      <w:r w:rsidRPr="00A03BDD">
        <w:rPr>
          <w:sz w:val="18"/>
          <w:szCs w:val="18"/>
        </w:rPr>
        <w:t>ustanowić kierownika budowy,</w:t>
      </w:r>
    </w:p>
    <w:p w:rsidR="00636D2A" w:rsidRPr="00A03BDD" w:rsidRDefault="00636D2A" w:rsidP="00DE6AF8">
      <w:pPr>
        <w:numPr>
          <w:ilvl w:val="2"/>
          <w:numId w:val="21"/>
        </w:numPr>
        <w:tabs>
          <w:tab w:val="clear" w:pos="360"/>
        </w:tabs>
        <w:ind w:left="709" w:hanging="283"/>
        <w:jc w:val="both"/>
        <w:rPr>
          <w:sz w:val="18"/>
          <w:szCs w:val="18"/>
        </w:rPr>
      </w:pPr>
      <w:r w:rsidRPr="00A03BDD">
        <w:rPr>
          <w:sz w:val="18"/>
          <w:szCs w:val="18"/>
        </w:rPr>
        <w:t>wystąpić do tutejszego organu o wydanie dziennika budowy, co następuje przez:</w:t>
      </w:r>
    </w:p>
    <w:p w:rsidR="00636D2A" w:rsidRPr="00A03BDD" w:rsidRDefault="00636D2A" w:rsidP="00DE6AF8">
      <w:pPr>
        <w:numPr>
          <w:ilvl w:val="0"/>
          <w:numId w:val="25"/>
        </w:numPr>
        <w:ind w:left="851" w:hanging="142"/>
        <w:jc w:val="both"/>
        <w:rPr>
          <w:sz w:val="18"/>
          <w:szCs w:val="18"/>
        </w:rPr>
      </w:pPr>
      <w:r w:rsidRPr="00A03BDD">
        <w:rPr>
          <w:sz w:val="18"/>
          <w:szCs w:val="18"/>
        </w:rPr>
        <w:t>ostemplowanie przedłożonego przez inwestora dziennika budowy prowadzonego w postaci papierowej, albo</w:t>
      </w:r>
    </w:p>
    <w:p w:rsidR="00636D2A" w:rsidRPr="00A03BDD" w:rsidRDefault="00636D2A" w:rsidP="00DE6AF8">
      <w:pPr>
        <w:numPr>
          <w:ilvl w:val="0"/>
          <w:numId w:val="25"/>
        </w:numPr>
        <w:ind w:left="851" w:hanging="142"/>
        <w:jc w:val="both"/>
        <w:rPr>
          <w:sz w:val="18"/>
          <w:szCs w:val="18"/>
        </w:rPr>
      </w:pPr>
      <w:r w:rsidRPr="00A03BDD">
        <w:rPr>
          <w:sz w:val="18"/>
          <w:szCs w:val="18"/>
        </w:rPr>
        <w:t>zapewnienie dostępu w systemie EDB do dziennika budowy prowadzonego w postaci elektronicznej,</w:t>
      </w:r>
    </w:p>
    <w:p w:rsidR="00636D2A" w:rsidRPr="00A03BDD" w:rsidRDefault="00636D2A" w:rsidP="00DE6AF8">
      <w:pPr>
        <w:numPr>
          <w:ilvl w:val="2"/>
          <w:numId w:val="21"/>
        </w:numPr>
        <w:tabs>
          <w:tab w:val="clear" w:pos="360"/>
        </w:tabs>
        <w:ind w:left="709" w:hanging="283"/>
        <w:jc w:val="both"/>
        <w:rPr>
          <w:sz w:val="18"/>
          <w:szCs w:val="18"/>
        </w:rPr>
      </w:pPr>
      <w:r w:rsidRPr="00A03BDD">
        <w:rPr>
          <w:sz w:val="18"/>
          <w:szCs w:val="18"/>
        </w:rPr>
        <w:t>przekazać kierownikowi budowy projekt budowlany, w tym projekt techniczny,</w:t>
      </w:r>
    </w:p>
    <w:p w:rsidR="00636D2A" w:rsidRPr="00A03BDD" w:rsidRDefault="00E7058E" w:rsidP="00B94F53">
      <w:pPr>
        <w:numPr>
          <w:ilvl w:val="0"/>
          <w:numId w:val="27"/>
        </w:numPr>
        <w:ind w:left="426" w:hanging="426"/>
        <w:jc w:val="both"/>
        <w:rPr>
          <w:sz w:val="18"/>
          <w:szCs w:val="18"/>
        </w:rPr>
      </w:pPr>
      <w:r>
        <w:rPr>
          <w:sz w:val="18"/>
          <w:szCs w:val="18"/>
        </w:rPr>
        <w:t>K</w:t>
      </w:r>
      <w:r w:rsidR="00636D2A" w:rsidRPr="00A03BDD">
        <w:rPr>
          <w:sz w:val="18"/>
          <w:szCs w:val="18"/>
        </w:rPr>
        <w:t>ierownik budowy jest obowiązany:</w:t>
      </w:r>
    </w:p>
    <w:p w:rsidR="00636D2A" w:rsidRPr="004561B2" w:rsidRDefault="00636D2A" w:rsidP="00DE6AF8">
      <w:pPr>
        <w:numPr>
          <w:ilvl w:val="1"/>
          <w:numId w:val="22"/>
        </w:numPr>
        <w:tabs>
          <w:tab w:val="clear" w:pos="360"/>
        </w:tabs>
        <w:ind w:left="709" w:hanging="283"/>
        <w:jc w:val="both"/>
        <w:rPr>
          <w:sz w:val="18"/>
          <w:szCs w:val="18"/>
        </w:rPr>
      </w:pPr>
      <w:r w:rsidRPr="004561B2">
        <w:rPr>
          <w:sz w:val="18"/>
          <w:szCs w:val="18"/>
        </w:rPr>
        <w:t>przed rozpoczęciem budowy sporządzić lub zapewnić sporządzenie planu bezpieczeństwa i</w:t>
      </w:r>
      <w:r>
        <w:rPr>
          <w:sz w:val="18"/>
          <w:szCs w:val="18"/>
        </w:rPr>
        <w:t> </w:t>
      </w:r>
      <w:r w:rsidRPr="004561B2">
        <w:rPr>
          <w:sz w:val="18"/>
          <w:szCs w:val="18"/>
        </w:rPr>
        <w:t>ochrony zdrowia, uwzględniając specyfikę obiektu budowlanego i warunki prowadzenia robót budowlanych, w związku z prowadzeniem robót budowlanych, których charakter, organizacja lub miejsce prowadzenia stwarza szczególnie wysokie ryzyko powstania zagrożenia bezpieczeństwa i zdrowia ludzi, a w szczególności przysypania ziemią lub upadku z wysokości prowadzonych (zgodnie z art. 21a ust. 2 pkt 1 ustawy Prawo budowlane),</w:t>
      </w:r>
    </w:p>
    <w:p w:rsidR="00636D2A" w:rsidRPr="00A03BDD" w:rsidRDefault="00636D2A" w:rsidP="00DE6AF8">
      <w:pPr>
        <w:numPr>
          <w:ilvl w:val="1"/>
          <w:numId w:val="22"/>
        </w:numPr>
        <w:tabs>
          <w:tab w:val="clear" w:pos="360"/>
        </w:tabs>
        <w:ind w:left="709" w:hanging="283"/>
        <w:jc w:val="both"/>
        <w:rPr>
          <w:sz w:val="18"/>
          <w:szCs w:val="18"/>
        </w:rPr>
      </w:pPr>
      <w:r w:rsidRPr="00A03BDD">
        <w:rPr>
          <w:sz w:val="18"/>
          <w:szCs w:val="18"/>
        </w:rPr>
        <w:t>prowadzić dziennik budowy,</w:t>
      </w:r>
    </w:p>
    <w:p w:rsidR="00636D2A" w:rsidRPr="00A03BDD" w:rsidRDefault="00636D2A" w:rsidP="00DE6AF8">
      <w:pPr>
        <w:numPr>
          <w:ilvl w:val="1"/>
          <w:numId w:val="22"/>
        </w:numPr>
        <w:tabs>
          <w:tab w:val="clear" w:pos="360"/>
        </w:tabs>
        <w:ind w:left="709" w:hanging="283"/>
        <w:jc w:val="both"/>
        <w:rPr>
          <w:sz w:val="18"/>
          <w:szCs w:val="18"/>
        </w:rPr>
      </w:pPr>
      <w:r w:rsidRPr="00A03BDD">
        <w:rPr>
          <w:sz w:val="18"/>
          <w:szCs w:val="18"/>
        </w:rPr>
        <w:t>zabezpieczyć teren budowy,</w:t>
      </w:r>
    </w:p>
    <w:p w:rsidR="00636D2A" w:rsidRPr="00A03BDD" w:rsidRDefault="00636D2A" w:rsidP="00DE6AF8">
      <w:pPr>
        <w:numPr>
          <w:ilvl w:val="1"/>
          <w:numId w:val="22"/>
        </w:numPr>
        <w:tabs>
          <w:tab w:val="clear" w:pos="360"/>
        </w:tabs>
        <w:ind w:left="709" w:hanging="283"/>
        <w:jc w:val="both"/>
        <w:rPr>
          <w:sz w:val="18"/>
          <w:szCs w:val="18"/>
        </w:rPr>
      </w:pPr>
      <w:r w:rsidRPr="00A03BDD">
        <w:rPr>
          <w:sz w:val="18"/>
          <w:szCs w:val="18"/>
        </w:rPr>
        <w:t>potwierdzić wpisem w dzienniku budowy otrzymanie od inwestora zatwierdzonego projektu budowlanego oraz projektu technicznego,</w:t>
      </w:r>
    </w:p>
    <w:p w:rsidR="00636D2A" w:rsidRPr="00A03BDD" w:rsidRDefault="00636D2A" w:rsidP="00DE6AF8">
      <w:pPr>
        <w:numPr>
          <w:ilvl w:val="1"/>
          <w:numId w:val="22"/>
        </w:numPr>
        <w:tabs>
          <w:tab w:val="clear" w:pos="360"/>
        </w:tabs>
        <w:ind w:left="709" w:hanging="283"/>
        <w:jc w:val="both"/>
        <w:rPr>
          <w:sz w:val="18"/>
          <w:szCs w:val="18"/>
        </w:rPr>
      </w:pPr>
      <w:r w:rsidRPr="00A03BDD">
        <w:rPr>
          <w:sz w:val="18"/>
          <w:szCs w:val="18"/>
        </w:rPr>
        <w:t>umieścić na terenie budowy, w widocznym miejscu:</w:t>
      </w:r>
    </w:p>
    <w:p w:rsidR="00636D2A" w:rsidRPr="00A03BDD" w:rsidRDefault="00636D2A" w:rsidP="00DE6AF8">
      <w:pPr>
        <w:numPr>
          <w:ilvl w:val="0"/>
          <w:numId w:val="23"/>
        </w:numPr>
        <w:tabs>
          <w:tab w:val="clear" w:pos="360"/>
        </w:tabs>
        <w:ind w:left="851" w:hanging="142"/>
        <w:jc w:val="both"/>
        <w:rPr>
          <w:sz w:val="18"/>
          <w:szCs w:val="18"/>
        </w:rPr>
      </w:pPr>
      <w:r w:rsidRPr="00A03BDD">
        <w:rPr>
          <w:sz w:val="18"/>
          <w:szCs w:val="18"/>
        </w:rPr>
        <w:t>tablicę informacyjną,</w:t>
      </w:r>
    </w:p>
    <w:p w:rsidR="00636D2A" w:rsidRPr="00A03BDD" w:rsidRDefault="00636D2A" w:rsidP="00DE6AF8">
      <w:pPr>
        <w:numPr>
          <w:ilvl w:val="0"/>
          <w:numId w:val="24"/>
        </w:numPr>
        <w:tabs>
          <w:tab w:val="clear" w:pos="360"/>
        </w:tabs>
        <w:ind w:left="851" w:hanging="142"/>
        <w:jc w:val="both"/>
        <w:rPr>
          <w:sz w:val="18"/>
          <w:szCs w:val="18"/>
        </w:rPr>
      </w:pPr>
      <w:r w:rsidRPr="00A03BDD">
        <w:rPr>
          <w:sz w:val="18"/>
          <w:szCs w:val="18"/>
        </w:rPr>
        <w:t>ogłoszenie zawierające dane dotyczące bezpieczeństwa pracy i ochrony zdrowia (w</w:t>
      </w:r>
      <w:r>
        <w:rPr>
          <w:sz w:val="18"/>
          <w:szCs w:val="18"/>
        </w:rPr>
        <w:t> </w:t>
      </w:r>
      <w:r w:rsidRPr="00A03BDD">
        <w:rPr>
          <w:sz w:val="18"/>
          <w:szCs w:val="18"/>
        </w:rPr>
        <w:t>przypadku budowy, na której przewiduje się prowadzenie robót budowlanych trwających dłużej niż 30 dni roboczych i jednoczesne zatrudnienie co najmniej 20</w:t>
      </w:r>
      <w:r w:rsidR="007F454C">
        <w:rPr>
          <w:sz w:val="18"/>
          <w:szCs w:val="18"/>
        </w:rPr>
        <w:t> </w:t>
      </w:r>
      <w:r w:rsidRPr="00A03BDD">
        <w:rPr>
          <w:sz w:val="18"/>
          <w:szCs w:val="18"/>
        </w:rPr>
        <w:t>pracowników lub przewidywany zakres robót budowlanych przekracza 500 osobodni)</w:t>
      </w:r>
      <w:r w:rsidR="007F454C">
        <w:rPr>
          <w:sz w:val="18"/>
          <w:szCs w:val="18"/>
        </w:rPr>
        <w:t>.</w:t>
      </w:r>
    </w:p>
    <w:p w:rsidR="00636D2A" w:rsidRPr="00EB0CBE" w:rsidRDefault="00BB0D1B" w:rsidP="00B94F53">
      <w:pPr>
        <w:numPr>
          <w:ilvl w:val="0"/>
          <w:numId w:val="27"/>
        </w:numPr>
        <w:ind w:left="284" w:hanging="284"/>
        <w:jc w:val="both"/>
        <w:rPr>
          <w:sz w:val="18"/>
          <w:szCs w:val="18"/>
        </w:rPr>
      </w:pPr>
      <w:bookmarkStart w:id="1" w:name="mip67875902"/>
      <w:bookmarkEnd w:id="1"/>
      <w:r>
        <w:rPr>
          <w:bCs/>
          <w:sz w:val="18"/>
          <w:szCs w:val="18"/>
        </w:rPr>
        <w:t>N</w:t>
      </w:r>
      <w:r w:rsidR="00636D2A" w:rsidRPr="00390233">
        <w:rPr>
          <w:bCs/>
          <w:sz w:val="18"/>
          <w:szCs w:val="18"/>
        </w:rPr>
        <w:t xml:space="preserve">a podstawie art. 19 ust. 1 ustawy Prawo budowlane </w:t>
      </w:r>
      <w:r w:rsidR="00636D2A" w:rsidRPr="00075A02">
        <w:rPr>
          <w:bCs/>
          <w:sz w:val="18"/>
          <w:szCs w:val="18"/>
        </w:rPr>
        <w:t>nakłada się na inwestora obowiązek ustanowienia inspektora nadzoru inwestorskiego</w:t>
      </w:r>
      <w:r w:rsidR="00636D2A" w:rsidRPr="00390233">
        <w:rPr>
          <w:bCs/>
          <w:sz w:val="18"/>
          <w:szCs w:val="18"/>
        </w:rPr>
        <w:t xml:space="preserve">, </w:t>
      </w:r>
      <w:r w:rsidR="00636D2A" w:rsidRPr="00390233">
        <w:rPr>
          <w:sz w:val="18"/>
          <w:szCs w:val="18"/>
        </w:rPr>
        <w:t xml:space="preserve">zgodnie z § 2 ust. 1 </w:t>
      </w:r>
      <w:r w:rsidR="00636D2A">
        <w:rPr>
          <w:sz w:val="18"/>
          <w:szCs w:val="18"/>
        </w:rPr>
        <w:t xml:space="preserve">pkt 14, </w:t>
      </w:r>
      <w:r w:rsidR="00636D2A" w:rsidRPr="00390233">
        <w:rPr>
          <w:sz w:val="18"/>
          <w:szCs w:val="18"/>
        </w:rPr>
        <w:t>§</w:t>
      </w:r>
      <w:r w:rsidR="007F454C">
        <w:rPr>
          <w:sz w:val="18"/>
          <w:szCs w:val="18"/>
        </w:rPr>
        <w:t> </w:t>
      </w:r>
      <w:r w:rsidR="00636D2A">
        <w:rPr>
          <w:sz w:val="18"/>
          <w:szCs w:val="18"/>
        </w:rPr>
        <w:t>3 pkt</w:t>
      </w:r>
      <w:r w:rsidR="007F454C">
        <w:rPr>
          <w:sz w:val="18"/>
          <w:szCs w:val="18"/>
        </w:rPr>
        <w:t> </w:t>
      </w:r>
      <w:r w:rsidR="003D7750">
        <w:rPr>
          <w:sz w:val="18"/>
          <w:szCs w:val="18"/>
        </w:rPr>
        <w:t>2 lit a)</w:t>
      </w:r>
      <w:r w:rsidR="00E93846">
        <w:rPr>
          <w:sz w:val="18"/>
          <w:szCs w:val="18"/>
        </w:rPr>
        <w:t xml:space="preserve"> </w:t>
      </w:r>
      <w:r w:rsidR="00636D2A">
        <w:rPr>
          <w:sz w:val="18"/>
          <w:szCs w:val="18"/>
        </w:rPr>
        <w:t>r</w:t>
      </w:r>
      <w:r w:rsidR="00636D2A" w:rsidRPr="00390233">
        <w:rPr>
          <w:sz w:val="18"/>
          <w:szCs w:val="18"/>
        </w:rPr>
        <w:t>ozporządzenia Ministra Infrastruktury z dnia 19 listopada 2001 r. (Dz. U. Nr 138, poz. 1554) w</w:t>
      </w:r>
      <w:r w:rsidR="005F6DF3">
        <w:rPr>
          <w:sz w:val="18"/>
          <w:szCs w:val="18"/>
        </w:rPr>
        <w:t> </w:t>
      </w:r>
      <w:r w:rsidR="00636D2A" w:rsidRPr="00390233">
        <w:rPr>
          <w:sz w:val="18"/>
          <w:szCs w:val="18"/>
        </w:rPr>
        <w:t>sprawie rodzajów obiektów budowlanych, przy których realizacji jest wymagane ustanowienie inspektora nadzoru inwestorskiego.</w:t>
      </w:r>
      <w:bookmarkStart w:id="2" w:name="mip67876678"/>
      <w:bookmarkEnd w:id="2"/>
    </w:p>
    <w:p w:rsidR="0074768B" w:rsidRPr="00570AE4" w:rsidRDefault="0074768B" w:rsidP="00B94F53">
      <w:pPr>
        <w:numPr>
          <w:ilvl w:val="0"/>
          <w:numId w:val="27"/>
        </w:numPr>
        <w:ind w:left="284" w:hanging="284"/>
        <w:jc w:val="both"/>
        <w:rPr>
          <w:sz w:val="18"/>
          <w:szCs w:val="18"/>
        </w:rPr>
      </w:pPr>
      <w:r>
        <w:rPr>
          <w:sz w:val="18"/>
          <w:szCs w:val="18"/>
        </w:rPr>
        <w:t>Na podstawie art. 93 ust. 2 pkt 2 ustawy z dnia 3 października 2008 r. o udostępnieniu informacji o środowisku i jego ochronie, udziale społeczeństwa w ochronie środowiska oraz o ocenach oddziaływania na środowisko (tekst jedn. Dz.U. z 2024 r., poz. 1112)</w:t>
      </w:r>
      <w:r w:rsidR="00872CDF">
        <w:rPr>
          <w:sz w:val="18"/>
          <w:szCs w:val="18"/>
        </w:rPr>
        <w:t xml:space="preserve"> oraz w związku z</w:t>
      </w:r>
      <w:r w:rsidR="002828BE">
        <w:rPr>
          <w:sz w:val="18"/>
          <w:szCs w:val="18"/>
        </w:rPr>
        <w:t> </w:t>
      </w:r>
      <w:r w:rsidR="00872CDF">
        <w:rPr>
          <w:sz w:val="18"/>
          <w:szCs w:val="18"/>
        </w:rPr>
        <w:t>treścią decyzji Prezydenta Miasta Chorzów nr 7/2024 z dnia 13.08.2024</w:t>
      </w:r>
      <w:r w:rsidR="00E962DD">
        <w:rPr>
          <w:sz w:val="18"/>
          <w:szCs w:val="18"/>
        </w:rPr>
        <w:t> </w:t>
      </w:r>
      <w:r w:rsidR="00872CDF">
        <w:rPr>
          <w:sz w:val="18"/>
          <w:szCs w:val="18"/>
        </w:rPr>
        <w:t>r.</w:t>
      </w:r>
      <w:r w:rsidR="00E962DD">
        <w:rPr>
          <w:sz w:val="18"/>
          <w:szCs w:val="18"/>
        </w:rPr>
        <w:t xml:space="preserve"> (znak: UE-III.6220.15.D.2022.LH1) </w:t>
      </w:r>
      <w:r>
        <w:rPr>
          <w:sz w:val="18"/>
          <w:szCs w:val="18"/>
        </w:rPr>
        <w:t xml:space="preserve">nakłada się na inwestora obowiązek sporządzenia analizy </w:t>
      </w:r>
      <w:proofErr w:type="spellStart"/>
      <w:r>
        <w:rPr>
          <w:sz w:val="18"/>
          <w:szCs w:val="18"/>
        </w:rPr>
        <w:t>porealizacyjnej</w:t>
      </w:r>
      <w:proofErr w:type="spellEnd"/>
      <w:r>
        <w:rPr>
          <w:sz w:val="18"/>
          <w:szCs w:val="18"/>
        </w:rPr>
        <w:t xml:space="preserve"> w zakresie </w:t>
      </w:r>
      <w:r w:rsidR="00E962DD">
        <w:rPr>
          <w:sz w:val="18"/>
          <w:szCs w:val="18"/>
        </w:rPr>
        <w:t xml:space="preserve">akustycznego oddziaływania przedsięwzięcia na tereny zabudowy mieszkaniowej </w:t>
      </w:r>
      <w:r w:rsidR="00570AE4">
        <w:rPr>
          <w:sz w:val="18"/>
          <w:szCs w:val="18"/>
        </w:rPr>
        <w:t xml:space="preserve">sąsiadującej z terenem przedsięwzięcia w granicach gminy Rudziniec. </w:t>
      </w:r>
      <w:r w:rsidRPr="00570AE4">
        <w:rPr>
          <w:sz w:val="18"/>
          <w:szCs w:val="18"/>
        </w:rPr>
        <w:t>Analiz</w:t>
      </w:r>
      <w:r w:rsidR="00570AE4">
        <w:rPr>
          <w:sz w:val="18"/>
          <w:szCs w:val="18"/>
        </w:rPr>
        <w:t xml:space="preserve">ę </w:t>
      </w:r>
      <w:proofErr w:type="spellStart"/>
      <w:r w:rsidR="00570AE4">
        <w:rPr>
          <w:sz w:val="18"/>
          <w:szCs w:val="18"/>
        </w:rPr>
        <w:t>porealizacyjną</w:t>
      </w:r>
      <w:proofErr w:type="spellEnd"/>
      <w:r w:rsidR="00570AE4">
        <w:rPr>
          <w:sz w:val="18"/>
          <w:szCs w:val="18"/>
        </w:rPr>
        <w:t xml:space="preserve"> </w:t>
      </w:r>
      <w:r w:rsidRPr="00570AE4">
        <w:rPr>
          <w:sz w:val="18"/>
          <w:szCs w:val="18"/>
        </w:rPr>
        <w:t xml:space="preserve">należy </w:t>
      </w:r>
      <w:r w:rsidR="00570AE4">
        <w:rPr>
          <w:sz w:val="18"/>
          <w:szCs w:val="18"/>
        </w:rPr>
        <w:t xml:space="preserve">wykonać niezwłocznie w terminie sześciu miesięcy po oddaniu do </w:t>
      </w:r>
      <w:r w:rsidR="00570AE4">
        <w:rPr>
          <w:sz w:val="18"/>
          <w:szCs w:val="18"/>
        </w:rPr>
        <w:lastRenderedPageBreak/>
        <w:t>użytkowania przedsięwzięcia</w:t>
      </w:r>
      <w:r w:rsidR="00DC0A19">
        <w:rPr>
          <w:sz w:val="18"/>
          <w:szCs w:val="18"/>
        </w:rPr>
        <w:t xml:space="preserve"> i przedstawić ją Prezydentowi Miasta Gliwice oraz Wójtowi Gminy Rudziniec</w:t>
      </w:r>
      <w:r w:rsidR="00BD5BA7">
        <w:rPr>
          <w:sz w:val="18"/>
          <w:szCs w:val="18"/>
        </w:rPr>
        <w:t>, w terminie 1 miesiąca po wykonaniu pomiarów.</w:t>
      </w:r>
    </w:p>
    <w:p w:rsidR="00636D2A" w:rsidRPr="00EB0CBE" w:rsidRDefault="00BB0D1B" w:rsidP="00E93846">
      <w:pPr>
        <w:numPr>
          <w:ilvl w:val="0"/>
          <w:numId w:val="27"/>
        </w:numPr>
        <w:ind w:left="284" w:hanging="284"/>
        <w:jc w:val="both"/>
        <w:rPr>
          <w:sz w:val="18"/>
          <w:szCs w:val="18"/>
        </w:rPr>
      </w:pPr>
      <w:r>
        <w:rPr>
          <w:sz w:val="18"/>
          <w:szCs w:val="18"/>
        </w:rPr>
        <w:t>Z</w:t>
      </w:r>
      <w:r w:rsidR="00636D2A" w:rsidRPr="00A03BDD">
        <w:rPr>
          <w:sz w:val="18"/>
          <w:szCs w:val="18"/>
        </w:rPr>
        <w:t>godnie z art. 43 ust. 1 ustawy Prawo budowlane obiekty budowlane wymagające decyzji o</w:t>
      </w:r>
      <w:r w:rsidR="00636D2A">
        <w:rPr>
          <w:sz w:val="18"/>
          <w:szCs w:val="18"/>
        </w:rPr>
        <w:t> </w:t>
      </w:r>
      <w:r w:rsidR="00636D2A" w:rsidRPr="00A03BDD">
        <w:rPr>
          <w:sz w:val="18"/>
          <w:szCs w:val="18"/>
        </w:rPr>
        <w:t>pozwoleniu na budowę podlegaj</w:t>
      </w:r>
      <w:r w:rsidR="00636D2A">
        <w:rPr>
          <w:sz w:val="18"/>
          <w:szCs w:val="18"/>
        </w:rPr>
        <w:t>ą</w:t>
      </w:r>
      <w:r w:rsidR="00636D2A" w:rsidRPr="00A03BDD">
        <w:rPr>
          <w:sz w:val="18"/>
          <w:szCs w:val="18"/>
        </w:rPr>
        <w:t xml:space="preserve"> geodezyjnemu wyznaczeniu w terenie, a po wybudowaniu - geodezyjnej inwentaryzacji powykonawczej</w:t>
      </w:r>
      <w:r w:rsidR="007F454C">
        <w:rPr>
          <w:sz w:val="18"/>
          <w:szCs w:val="18"/>
        </w:rPr>
        <w:t>.</w:t>
      </w:r>
    </w:p>
    <w:p w:rsidR="00636D2A" w:rsidRDefault="00BB0D1B" w:rsidP="00E93846">
      <w:pPr>
        <w:numPr>
          <w:ilvl w:val="0"/>
          <w:numId w:val="27"/>
        </w:numPr>
        <w:ind w:left="284" w:hanging="284"/>
        <w:jc w:val="both"/>
        <w:rPr>
          <w:sz w:val="18"/>
          <w:szCs w:val="18"/>
        </w:rPr>
      </w:pPr>
      <w:r>
        <w:rPr>
          <w:sz w:val="18"/>
          <w:szCs w:val="18"/>
        </w:rPr>
        <w:t>R</w:t>
      </w:r>
      <w:r w:rsidR="00636D2A" w:rsidRPr="00A03BDD">
        <w:rPr>
          <w:sz w:val="18"/>
          <w:szCs w:val="18"/>
        </w:rPr>
        <w:t>oboty budowlane należy wykonywać przy zachowaniu przepisów BHP w budownictwie, zgodnie z</w:t>
      </w:r>
      <w:r w:rsidR="00636D2A">
        <w:rPr>
          <w:sz w:val="18"/>
          <w:szCs w:val="18"/>
        </w:rPr>
        <w:t> </w:t>
      </w:r>
      <w:r w:rsidR="00636D2A" w:rsidRPr="00A03BDD">
        <w:rPr>
          <w:sz w:val="18"/>
          <w:szCs w:val="18"/>
        </w:rPr>
        <w:t>rozporządzeniem Ministra Infrastruktury z dnia 6 lutego 2003 r. w sprawie bezpieczeństwa i</w:t>
      </w:r>
      <w:r w:rsidR="00636D2A">
        <w:rPr>
          <w:sz w:val="18"/>
          <w:szCs w:val="18"/>
        </w:rPr>
        <w:t> </w:t>
      </w:r>
      <w:r w:rsidR="00636D2A" w:rsidRPr="00A03BDD">
        <w:rPr>
          <w:sz w:val="18"/>
          <w:szCs w:val="18"/>
        </w:rPr>
        <w:t>higieny pracy podczas wykonywania robót budowlanych</w:t>
      </w:r>
      <w:r w:rsidR="00636D2A" w:rsidRPr="00A03BDD">
        <w:rPr>
          <w:i/>
          <w:sz w:val="18"/>
          <w:szCs w:val="18"/>
        </w:rPr>
        <w:t xml:space="preserve"> </w:t>
      </w:r>
      <w:r w:rsidR="00636D2A" w:rsidRPr="00A03BDD">
        <w:rPr>
          <w:sz w:val="18"/>
          <w:szCs w:val="18"/>
        </w:rPr>
        <w:t>(Dz. U. nr 47 z 2003 r., poz. 401)</w:t>
      </w:r>
      <w:r w:rsidR="007F454C">
        <w:rPr>
          <w:sz w:val="18"/>
          <w:szCs w:val="18"/>
        </w:rPr>
        <w:t>.</w:t>
      </w:r>
    </w:p>
    <w:p w:rsidR="00636D2A" w:rsidRDefault="00BB0D1B" w:rsidP="00E93846">
      <w:pPr>
        <w:numPr>
          <w:ilvl w:val="0"/>
          <w:numId w:val="27"/>
        </w:numPr>
        <w:ind w:left="284" w:hanging="284"/>
        <w:jc w:val="both"/>
        <w:rPr>
          <w:sz w:val="18"/>
          <w:szCs w:val="18"/>
        </w:rPr>
      </w:pPr>
      <w:r>
        <w:rPr>
          <w:sz w:val="18"/>
          <w:szCs w:val="18"/>
        </w:rPr>
        <w:t>P</w:t>
      </w:r>
      <w:r w:rsidR="00636D2A" w:rsidRPr="00F025AD">
        <w:rPr>
          <w:sz w:val="18"/>
          <w:szCs w:val="18"/>
        </w:rPr>
        <w:t>rzy wykonywaniu robót budowlanych należy stosować materiały budowlane i wyroby dopuszczone do obrotu i stosowania w budownictwie</w:t>
      </w:r>
      <w:r w:rsidR="007F454C">
        <w:rPr>
          <w:sz w:val="18"/>
          <w:szCs w:val="18"/>
        </w:rPr>
        <w:t>.</w:t>
      </w:r>
    </w:p>
    <w:p w:rsidR="009B0A70" w:rsidRDefault="00BB0D1B" w:rsidP="00E93846">
      <w:pPr>
        <w:numPr>
          <w:ilvl w:val="0"/>
          <w:numId w:val="27"/>
        </w:numPr>
        <w:ind w:left="284" w:hanging="284"/>
        <w:jc w:val="both"/>
        <w:rPr>
          <w:sz w:val="18"/>
          <w:szCs w:val="18"/>
        </w:rPr>
      </w:pPr>
      <w:r>
        <w:rPr>
          <w:color w:val="000000"/>
          <w:sz w:val="18"/>
          <w:szCs w:val="18"/>
        </w:rPr>
        <w:t>P</w:t>
      </w:r>
      <w:r w:rsidR="00636D2A" w:rsidRPr="000D52BF">
        <w:rPr>
          <w:color w:val="000000"/>
          <w:sz w:val="18"/>
          <w:szCs w:val="18"/>
        </w:rPr>
        <w:t>race ziemne nie mogą spowodować zakłóceń stosunków wodnych na gruntach sąsiednich;</w:t>
      </w:r>
      <w:r w:rsidR="00636D2A" w:rsidRPr="000D52BF">
        <w:rPr>
          <w:sz w:val="18"/>
          <w:szCs w:val="18"/>
        </w:rPr>
        <w:t xml:space="preserve"> dokonywanie zmiany naturalnego spływu wód opadowych w celu kierowania ich na teren sąsiedniej nieruchomości jest zabronione (§ 29 rozporządzenia Ministra Infrastruktury z dnia 12 kwietnia 2002 r. w sprawie warunków technicznych, jakim powinny odpowiadać budynki i ich usytuowanie (</w:t>
      </w:r>
      <w:proofErr w:type="spellStart"/>
      <w:r w:rsidR="00636D2A" w:rsidRPr="000D52BF">
        <w:rPr>
          <w:sz w:val="18"/>
          <w:szCs w:val="18"/>
        </w:rPr>
        <w:t>t.j</w:t>
      </w:r>
      <w:proofErr w:type="spellEnd"/>
      <w:r w:rsidR="00636D2A" w:rsidRPr="000D52BF">
        <w:rPr>
          <w:sz w:val="18"/>
          <w:szCs w:val="18"/>
        </w:rPr>
        <w:t>. Dz.U. z 2022 r., poz. 1225 ze zm.))</w:t>
      </w:r>
      <w:r w:rsidR="007F454C">
        <w:rPr>
          <w:sz w:val="18"/>
          <w:szCs w:val="18"/>
        </w:rPr>
        <w:t>.</w:t>
      </w:r>
    </w:p>
    <w:p w:rsidR="00F3163F" w:rsidRDefault="00BB0D1B" w:rsidP="008E134E">
      <w:pPr>
        <w:numPr>
          <w:ilvl w:val="0"/>
          <w:numId w:val="27"/>
        </w:numPr>
        <w:ind w:left="284" w:hanging="284"/>
        <w:jc w:val="both"/>
        <w:rPr>
          <w:sz w:val="18"/>
          <w:szCs w:val="18"/>
        </w:rPr>
      </w:pPr>
      <w:r>
        <w:rPr>
          <w:sz w:val="18"/>
          <w:szCs w:val="18"/>
        </w:rPr>
        <w:t>N</w:t>
      </w:r>
      <w:r w:rsidR="00636D2A" w:rsidRPr="00E96DEB">
        <w:rPr>
          <w:sz w:val="18"/>
          <w:szCs w:val="18"/>
        </w:rPr>
        <w:t>ależy spełnić wymagania określone we wszystkich uzgodnieniach, opiniach branżowych, decyzjach wynikających z przepisów szczególnych (art. 32 ustawy Prawo budowlane),</w:t>
      </w:r>
      <w:r w:rsidR="008E134E">
        <w:rPr>
          <w:sz w:val="18"/>
          <w:szCs w:val="18"/>
        </w:rPr>
        <w:t xml:space="preserve"> tj.: </w:t>
      </w:r>
    </w:p>
    <w:p w:rsidR="008D2C0D" w:rsidRPr="0091610E" w:rsidRDefault="00D17950" w:rsidP="00D17950">
      <w:pPr>
        <w:numPr>
          <w:ilvl w:val="1"/>
          <w:numId w:val="27"/>
        </w:numPr>
        <w:ind w:left="567" w:hanging="567"/>
        <w:jc w:val="both"/>
        <w:rPr>
          <w:sz w:val="18"/>
          <w:szCs w:val="18"/>
        </w:rPr>
      </w:pPr>
      <w:r w:rsidRPr="0091610E">
        <w:rPr>
          <w:sz w:val="18"/>
          <w:szCs w:val="18"/>
        </w:rPr>
        <w:t xml:space="preserve"> </w:t>
      </w:r>
      <w:r w:rsidR="00636D2A" w:rsidRPr="0091610E">
        <w:rPr>
          <w:sz w:val="18"/>
          <w:szCs w:val="18"/>
        </w:rPr>
        <w:t>w</w:t>
      </w:r>
      <w:r w:rsidR="006437BE" w:rsidRPr="0091610E">
        <w:rPr>
          <w:sz w:val="18"/>
          <w:szCs w:val="18"/>
        </w:rPr>
        <w:t> </w:t>
      </w:r>
      <w:r w:rsidR="00636D2A" w:rsidRPr="0091610E">
        <w:rPr>
          <w:sz w:val="18"/>
          <w:szCs w:val="18"/>
        </w:rPr>
        <w:t>szczególności należy zachować istotne warunki realizacji przedsięwzięcia zawarte w</w:t>
      </w:r>
      <w:r w:rsidR="008E134E" w:rsidRPr="0091610E">
        <w:rPr>
          <w:sz w:val="18"/>
          <w:szCs w:val="18"/>
        </w:rPr>
        <w:t> </w:t>
      </w:r>
      <w:r w:rsidR="0074768B" w:rsidRPr="0091610E">
        <w:rPr>
          <w:sz w:val="18"/>
          <w:szCs w:val="18"/>
        </w:rPr>
        <w:t>decyzji Prezydenta Miasta Chorzów nr 7/2024 z dnia 13.08.2024 r. ustalającej po przeprowadzeniu oceny oddziaływania na środowisko środowiskowe uwarunkowania realizacji przedsięwzięcia p.n. </w:t>
      </w:r>
      <w:r w:rsidR="0074768B" w:rsidRPr="0091610E">
        <w:rPr>
          <w:i/>
          <w:sz w:val="18"/>
          <w:szCs w:val="18"/>
        </w:rPr>
        <w:t>„Budowa zespołu hal produkcyjno-magazynowych wraz z zapleczami socjalno-biurowymi oraz infrastrukturą techniczną, towarzyszącą częściowo na działkach nr 545, 5546, 547, 549, 551, 560 oraz na działkach 543/3, 544/1, 548, 552, 553, 554, 555, 556, 557, 558, 559 przy alei Jana Nowaka-Jeziorańskiego w Gliwicach, obręb Kozłówka”</w:t>
      </w:r>
      <w:r w:rsidR="0074768B" w:rsidRPr="0091610E">
        <w:rPr>
          <w:sz w:val="18"/>
          <w:szCs w:val="18"/>
        </w:rPr>
        <w:t>, przeniesionej na rzecz inwestora decyzją znak: UE-III.6220.15.PD.2022.LH1 z dnia 11</w:t>
      </w:r>
      <w:r w:rsidR="00891414" w:rsidRPr="0091610E">
        <w:rPr>
          <w:sz w:val="18"/>
          <w:szCs w:val="18"/>
        </w:rPr>
        <w:t> </w:t>
      </w:r>
      <w:r w:rsidR="0074768B" w:rsidRPr="0091610E">
        <w:rPr>
          <w:sz w:val="18"/>
          <w:szCs w:val="18"/>
        </w:rPr>
        <w:t>października 2024</w:t>
      </w:r>
      <w:r w:rsidR="008E134E" w:rsidRPr="0091610E">
        <w:rPr>
          <w:sz w:val="18"/>
          <w:szCs w:val="18"/>
        </w:rPr>
        <w:t> </w:t>
      </w:r>
      <w:r w:rsidR="0074768B" w:rsidRPr="0091610E">
        <w:rPr>
          <w:sz w:val="18"/>
          <w:szCs w:val="18"/>
        </w:rPr>
        <w:t xml:space="preserve">r., w tym określającej </w:t>
      </w:r>
      <w:r w:rsidR="0091610E" w:rsidRPr="0091610E">
        <w:rPr>
          <w:sz w:val="18"/>
          <w:szCs w:val="18"/>
        </w:rPr>
        <w:t xml:space="preserve">istotne </w:t>
      </w:r>
      <w:r w:rsidR="0074768B" w:rsidRPr="0091610E">
        <w:rPr>
          <w:sz w:val="18"/>
          <w:szCs w:val="18"/>
        </w:rPr>
        <w:t xml:space="preserve">warunki </w:t>
      </w:r>
      <w:r w:rsidR="00A55A1C" w:rsidRPr="0091610E">
        <w:rPr>
          <w:sz w:val="18"/>
          <w:szCs w:val="18"/>
        </w:rPr>
        <w:t>korzystania ze środowiska, ze szczególnym uwzględnieniem konieczności ochrony cennych wartości przyrodniczych, zasobów naturalnych i zabytków oraz ograniczenia uciążliwości dla terenów sąsiednich</w:t>
      </w:r>
      <w:r w:rsidR="0074768B" w:rsidRPr="0091610E">
        <w:rPr>
          <w:sz w:val="18"/>
          <w:szCs w:val="18"/>
        </w:rPr>
        <w:t>, tj.:</w:t>
      </w:r>
    </w:p>
    <w:p w:rsidR="0094381C" w:rsidRPr="0091610E" w:rsidRDefault="00A55A1C" w:rsidP="008E134E">
      <w:pPr>
        <w:numPr>
          <w:ilvl w:val="3"/>
          <w:numId w:val="22"/>
        </w:numPr>
        <w:spacing w:before="30"/>
        <w:ind w:hanging="1876"/>
        <w:jc w:val="both"/>
        <w:rPr>
          <w:sz w:val="18"/>
          <w:szCs w:val="18"/>
          <w:u w:val="single"/>
        </w:rPr>
      </w:pPr>
      <w:r w:rsidRPr="0091610E">
        <w:rPr>
          <w:sz w:val="18"/>
          <w:szCs w:val="18"/>
          <w:u w:val="single"/>
        </w:rPr>
        <w:t xml:space="preserve">Faza </w:t>
      </w:r>
      <w:r w:rsidR="0094381C" w:rsidRPr="0091610E">
        <w:rPr>
          <w:sz w:val="18"/>
          <w:szCs w:val="18"/>
          <w:u w:val="single"/>
        </w:rPr>
        <w:t>realizacji:</w:t>
      </w:r>
    </w:p>
    <w:p w:rsidR="0096343B" w:rsidRPr="0091610E" w:rsidRDefault="0096343B" w:rsidP="00891414">
      <w:pPr>
        <w:numPr>
          <w:ilvl w:val="0"/>
          <w:numId w:val="13"/>
        </w:numPr>
        <w:spacing w:before="60"/>
        <w:ind w:left="567" w:hanging="141"/>
        <w:jc w:val="both"/>
        <w:rPr>
          <w:sz w:val="18"/>
          <w:szCs w:val="18"/>
        </w:rPr>
      </w:pPr>
      <w:r w:rsidRPr="0091610E">
        <w:rPr>
          <w:sz w:val="18"/>
          <w:szCs w:val="18"/>
        </w:rPr>
        <w:t>Wycinkę drzewa kolidującego z realizacją planowanego przedsięwzięcia należy przeprowadzić poza okresem lęgowym ptaków, przypadającym w terminie od 1 marca do 15 października. Dopuszcza się przeprowadzenie wycinki w okresie lęgowym, lecz po uprzednim potwierdzeniu przez specjalistę ornitologa braku lęgów gatunków ochronnych. Kontrolę zajęcia siedlisk przeprowadzić należy nie wcześniej niż 3 dni przed rozpoczęciem prac. W przypadku</w:t>
      </w:r>
      <w:r w:rsidR="00FC5E5D" w:rsidRPr="0091610E">
        <w:rPr>
          <w:sz w:val="18"/>
          <w:szCs w:val="18"/>
        </w:rPr>
        <w:t xml:space="preserve"> wykrycia lęgów gatunków ochronnych należy zaprzestać wycinki do czasu stwierdzenia przez nadzór ornitologiczny wyprowadzenia młodych z gniazda;</w:t>
      </w:r>
    </w:p>
    <w:p w:rsidR="00FC5E5D" w:rsidRPr="0091610E" w:rsidRDefault="00FC5E5D" w:rsidP="00891414">
      <w:pPr>
        <w:numPr>
          <w:ilvl w:val="0"/>
          <w:numId w:val="13"/>
        </w:numPr>
        <w:spacing w:before="60"/>
        <w:ind w:left="567" w:hanging="141"/>
        <w:jc w:val="both"/>
        <w:rPr>
          <w:sz w:val="18"/>
          <w:szCs w:val="18"/>
        </w:rPr>
      </w:pPr>
      <w:r w:rsidRPr="0091610E">
        <w:rPr>
          <w:sz w:val="18"/>
          <w:szCs w:val="18"/>
        </w:rPr>
        <w:t xml:space="preserve">Nie wcześniej niż 2 tygodnie przed rozpoczęciem robót ziemnych należy usuną z terenu, na którym planowane są roboty niską roślinność zielną pod nadzorem przyrodniczym (ornitologicznym, herpetologicznym i </w:t>
      </w:r>
      <w:proofErr w:type="spellStart"/>
      <w:r w:rsidRPr="0091610E">
        <w:rPr>
          <w:sz w:val="18"/>
          <w:szCs w:val="18"/>
        </w:rPr>
        <w:t>teriologicznym</w:t>
      </w:r>
      <w:proofErr w:type="spellEnd"/>
      <w:r w:rsidRPr="0091610E">
        <w:rPr>
          <w:sz w:val="18"/>
          <w:szCs w:val="18"/>
        </w:rPr>
        <w:t xml:space="preserve">), który uprzednio </w:t>
      </w:r>
      <w:r w:rsidR="007172A8" w:rsidRPr="0091610E">
        <w:rPr>
          <w:sz w:val="18"/>
          <w:szCs w:val="18"/>
        </w:rPr>
        <w:t>powinien dokładnie skontrolować teren pod ką</w:t>
      </w:r>
      <w:r w:rsidR="00C57A0A" w:rsidRPr="0091610E">
        <w:rPr>
          <w:sz w:val="18"/>
          <w:szCs w:val="18"/>
        </w:rPr>
        <w:t>t</w:t>
      </w:r>
      <w:r w:rsidR="007172A8" w:rsidRPr="0091610E">
        <w:rPr>
          <w:sz w:val="18"/>
          <w:szCs w:val="18"/>
        </w:rPr>
        <w:t xml:space="preserve">em występowania chronionych gatunków </w:t>
      </w:r>
      <w:r w:rsidR="00B51C5D" w:rsidRPr="0091610E">
        <w:rPr>
          <w:sz w:val="18"/>
          <w:szCs w:val="18"/>
        </w:rPr>
        <w:t xml:space="preserve">zwierząt oraz ich siedlisk. </w:t>
      </w:r>
      <w:r w:rsidR="00C57A0A" w:rsidRPr="0091610E">
        <w:rPr>
          <w:sz w:val="18"/>
          <w:szCs w:val="18"/>
        </w:rPr>
        <w:t>W przypadku stwierdzenia występowania gatunków chronionych prace należy wstrzymać do czasu opuszczenia terenu przez zwierzęta lub też ich przeniesienia oraz zniszczenia siedlisk zgodnie z uzyskanymi wcześniej zezwoleniami na czynności podlegające zakazom;</w:t>
      </w:r>
    </w:p>
    <w:p w:rsidR="00C57A0A" w:rsidRPr="0091610E" w:rsidRDefault="00C57A0A" w:rsidP="00891414">
      <w:pPr>
        <w:numPr>
          <w:ilvl w:val="0"/>
          <w:numId w:val="13"/>
        </w:numPr>
        <w:spacing w:before="60"/>
        <w:ind w:left="567" w:hanging="141"/>
        <w:jc w:val="both"/>
        <w:rPr>
          <w:sz w:val="18"/>
          <w:szCs w:val="18"/>
        </w:rPr>
      </w:pPr>
      <w:r w:rsidRPr="0091610E">
        <w:rPr>
          <w:sz w:val="18"/>
          <w:szCs w:val="18"/>
        </w:rPr>
        <w:t>W celu ochrony przed nieumyślnym zabijaniem zwierząt w trakcie realizacji przedsięwzięcia, teren przedsięwzięcia należy ogrodzić przez rozpoczęciem prac ziemnych. Prace muszą być pr</w:t>
      </w:r>
      <w:r w:rsidR="00C14617" w:rsidRPr="0091610E">
        <w:rPr>
          <w:sz w:val="18"/>
          <w:szCs w:val="18"/>
        </w:rPr>
        <w:t>o</w:t>
      </w:r>
      <w:r w:rsidRPr="0091610E">
        <w:rPr>
          <w:sz w:val="18"/>
          <w:szCs w:val="18"/>
        </w:rPr>
        <w:t>wadzone w sposób umożliwiający spontaniczne przemieszczanie zwierząt, które znajdą się na terenie budowy, ze stref zagrożenia np. poprzez zastosowanie łagodnych (ścinanych) brzegów wykopów</w:t>
      </w:r>
      <w:r w:rsidR="00C14617" w:rsidRPr="0091610E">
        <w:rPr>
          <w:sz w:val="18"/>
          <w:szCs w:val="18"/>
        </w:rPr>
        <w:t xml:space="preserve">, które ułatwią wydostawanie się z nich uwięzionych </w:t>
      </w:r>
      <w:r w:rsidR="00F929B8" w:rsidRPr="0091610E">
        <w:rPr>
          <w:sz w:val="18"/>
          <w:szCs w:val="18"/>
        </w:rPr>
        <w:t xml:space="preserve">zwierząt </w:t>
      </w:r>
      <w:r w:rsidR="00C14617" w:rsidRPr="0091610E">
        <w:rPr>
          <w:sz w:val="18"/>
          <w:szCs w:val="18"/>
        </w:rPr>
        <w:t>lub też ich zabezpieczenie siatką (o oczkach nie większych niż 0,5 cm i wysokości co najmniej 50cm, z</w:t>
      </w:r>
      <w:r w:rsidR="00891414" w:rsidRPr="0091610E">
        <w:rPr>
          <w:sz w:val="18"/>
          <w:szCs w:val="18"/>
        </w:rPr>
        <w:t> </w:t>
      </w:r>
      <w:r w:rsidR="00C14617" w:rsidRPr="0091610E">
        <w:rPr>
          <w:sz w:val="18"/>
          <w:szCs w:val="18"/>
        </w:rPr>
        <w:t xml:space="preserve">przewieszką o długości co najmniej 10cm, skierowaną „na zewnątrz” od placu budowy, wkopanej w ziemię na głębokość 30cm). Jeżeli mimo zastosowanych rozwiązań zwierzęta zostaną uwięzione na placu budowy należy je uwolnić. Uwolnione zwierzęta należy przenieść do </w:t>
      </w:r>
      <w:r w:rsidR="00A778D2" w:rsidRPr="0091610E">
        <w:rPr>
          <w:sz w:val="18"/>
          <w:szCs w:val="18"/>
        </w:rPr>
        <w:t>odpowiednich siedlisk, poza rejon objęty inwestycją. Przy wyborze miejsca, do którego zwierzęta zostaną przeniesione należy wziąć pod uwagę możliwość ich przetrwania we właściwym stanie ochrony na nowym stanowisku, również z uwzględnieniem czynników antropogenicznych;</w:t>
      </w:r>
    </w:p>
    <w:p w:rsidR="00A778D2" w:rsidRPr="0091610E" w:rsidRDefault="002371DB" w:rsidP="00891414">
      <w:pPr>
        <w:numPr>
          <w:ilvl w:val="0"/>
          <w:numId w:val="13"/>
        </w:numPr>
        <w:spacing w:before="60"/>
        <w:ind w:left="567" w:hanging="283"/>
        <w:jc w:val="both"/>
        <w:rPr>
          <w:sz w:val="18"/>
          <w:szCs w:val="18"/>
        </w:rPr>
      </w:pPr>
      <w:r w:rsidRPr="0091610E">
        <w:rPr>
          <w:sz w:val="18"/>
          <w:szCs w:val="18"/>
        </w:rPr>
        <w:t>W celu ochrony przed rozprzestrzenianiem inwazyjnych gatunków roślin należy:</w:t>
      </w:r>
    </w:p>
    <w:p w:rsidR="002371DB" w:rsidRPr="0091610E" w:rsidRDefault="00891414" w:rsidP="00881684">
      <w:pPr>
        <w:numPr>
          <w:ilvl w:val="0"/>
          <w:numId w:val="32"/>
        </w:numPr>
        <w:spacing w:before="60"/>
        <w:ind w:left="709" w:hanging="141"/>
        <w:jc w:val="both"/>
        <w:rPr>
          <w:sz w:val="18"/>
          <w:szCs w:val="18"/>
        </w:rPr>
      </w:pPr>
      <w:r w:rsidRPr="0091610E">
        <w:rPr>
          <w:sz w:val="18"/>
          <w:szCs w:val="18"/>
        </w:rPr>
        <w:t xml:space="preserve"> </w:t>
      </w:r>
      <w:r w:rsidR="00B529A6" w:rsidRPr="0091610E">
        <w:rPr>
          <w:sz w:val="18"/>
          <w:szCs w:val="18"/>
        </w:rPr>
        <w:t>u</w:t>
      </w:r>
      <w:r w:rsidR="002371DB" w:rsidRPr="0091610E">
        <w:rPr>
          <w:sz w:val="18"/>
          <w:szCs w:val="18"/>
        </w:rPr>
        <w:t>sunąć stwierdzone rośliny metodą mechaniczną – koszenie ręczne (kosa tradycyjna, kosa spalinowa, maczeta, sekator),</w:t>
      </w:r>
    </w:p>
    <w:p w:rsidR="002371DB" w:rsidRPr="0091610E" w:rsidRDefault="00891414" w:rsidP="00881684">
      <w:pPr>
        <w:numPr>
          <w:ilvl w:val="0"/>
          <w:numId w:val="32"/>
        </w:numPr>
        <w:spacing w:before="60"/>
        <w:ind w:left="709" w:hanging="141"/>
        <w:jc w:val="both"/>
        <w:rPr>
          <w:sz w:val="18"/>
          <w:szCs w:val="18"/>
        </w:rPr>
      </w:pPr>
      <w:r w:rsidRPr="0091610E">
        <w:rPr>
          <w:sz w:val="18"/>
          <w:szCs w:val="18"/>
        </w:rPr>
        <w:t xml:space="preserve"> </w:t>
      </w:r>
      <w:r w:rsidR="00B529A6" w:rsidRPr="0091610E">
        <w:rPr>
          <w:sz w:val="18"/>
          <w:szCs w:val="18"/>
        </w:rPr>
        <w:t>d</w:t>
      </w:r>
      <w:r w:rsidR="002371DB" w:rsidRPr="0091610E">
        <w:rPr>
          <w:sz w:val="18"/>
          <w:szCs w:val="18"/>
        </w:rPr>
        <w:t>okładnie zebrać skoszoną biomasę do foliowych worków, a następnie wywieźć i zutylizować,</w:t>
      </w:r>
    </w:p>
    <w:p w:rsidR="00891414" w:rsidRPr="0091610E" w:rsidRDefault="00891414" w:rsidP="00881684">
      <w:pPr>
        <w:numPr>
          <w:ilvl w:val="0"/>
          <w:numId w:val="32"/>
        </w:numPr>
        <w:spacing w:before="60"/>
        <w:ind w:left="709" w:hanging="141"/>
        <w:jc w:val="both"/>
        <w:rPr>
          <w:sz w:val="18"/>
          <w:szCs w:val="18"/>
        </w:rPr>
      </w:pPr>
      <w:r w:rsidRPr="0091610E">
        <w:rPr>
          <w:sz w:val="18"/>
          <w:szCs w:val="18"/>
        </w:rPr>
        <w:lastRenderedPageBreak/>
        <w:t xml:space="preserve"> </w:t>
      </w:r>
      <w:r w:rsidR="00B529A6" w:rsidRPr="0091610E">
        <w:rPr>
          <w:sz w:val="18"/>
          <w:szCs w:val="18"/>
        </w:rPr>
        <w:t>po każdorazowym koszeniu wykopać części podziemne roślin, a następnie dokładnie zebrać korzenie i podobnie, jak w przypadku biomasy z części nadziemnych roślin, przetransportować i zutylizować,</w:t>
      </w:r>
    </w:p>
    <w:p w:rsidR="00B529A6" w:rsidRPr="0091610E" w:rsidRDefault="00891414" w:rsidP="00881684">
      <w:pPr>
        <w:numPr>
          <w:ilvl w:val="0"/>
          <w:numId w:val="32"/>
        </w:numPr>
        <w:spacing w:before="60"/>
        <w:ind w:left="709" w:hanging="141"/>
        <w:jc w:val="both"/>
        <w:rPr>
          <w:sz w:val="18"/>
          <w:szCs w:val="18"/>
        </w:rPr>
      </w:pPr>
      <w:r w:rsidRPr="0091610E">
        <w:rPr>
          <w:sz w:val="18"/>
          <w:szCs w:val="18"/>
        </w:rPr>
        <w:t xml:space="preserve"> </w:t>
      </w:r>
      <w:r w:rsidR="00B529A6" w:rsidRPr="0091610E">
        <w:rPr>
          <w:sz w:val="18"/>
          <w:szCs w:val="18"/>
        </w:rPr>
        <w:t>ziemi</w:t>
      </w:r>
      <w:r w:rsidR="009C658E" w:rsidRPr="0091610E">
        <w:rPr>
          <w:sz w:val="18"/>
          <w:szCs w:val="18"/>
        </w:rPr>
        <w:t>ę</w:t>
      </w:r>
      <w:r w:rsidR="00B529A6" w:rsidRPr="0091610E">
        <w:rPr>
          <w:sz w:val="18"/>
          <w:szCs w:val="18"/>
        </w:rPr>
        <w:t xml:space="preserve"> zawierającą kłącza podziemne czy inne elementy roślin</w:t>
      </w:r>
      <w:r w:rsidR="00F91F27" w:rsidRPr="0091610E">
        <w:rPr>
          <w:sz w:val="18"/>
          <w:szCs w:val="18"/>
        </w:rPr>
        <w:t>y</w:t>
      </w:r>
      <w:r w:rsidR="00B529A6" w:rsidRPr="0091610E">
        <w:rPr>
          <w:sz w:val="18"/>
          <w:szCs w:val="18"/>
        </w:rPr>
        <w:t>, przekazać jako odpad i nie wykorzystywać  w celu uporządkowania terenu. Przydatność ziemi do powtórnego wykorzystania powinien oceniać nadzór przyrodniczy;</w:t>
      </w:r>
    </w:p>
    <w:p w:rsidR="0096343B" w:rsidRPr="0091610E" w:rsidRDefault="00891414" w:rsidP="00891414">
      <w:pPr>
        <w:numPr>
          <w:ilvl w:val="0"/>
          <w:numId w:val="13"/>
        </w:numPr>
        <w:spacing w:before="60"/>
        <w:ind w:left="567" w:hanging="283"/>
        <w:jc w:val="both"/>
        <w:rPr>
          <w:sz w:val="18"/>
          <w:szCs w:val="18"/>
        </w:rPr>
      </w:pPr>
      <w:r w:rsidRPr="0091610E">
        <w:rPr>
          <w:sz w:val="18"/>
          <w:szCs w:val="18"/>
        </w:rPr>
        <w:t xml:space="preserve"> </w:t>
      </w:r>
      <w:r w:rsidR="00B529A6" w:rsidRPr="0091610E">
        <w:rPr>
          <w:sz w:val="18"/>
          <w:szCs w:val="18"/>
        </w:rPr>
        <w:t>W celu ograniczenia ucią</w:t>
      </w:r>
      <w:r w:rsidR="00740259" w:rsidRPr="0091610E">
        <w:rPr>
          <w:sz w:val="18"/>
          <w:szCs w:val="18"/>
        </w:rPr>
        <w:t>ż</w:t>
      </w:r>
      <w:r w:rsidR="00B529A6" w:rsidRPr="0091610E">
        <w:rPr>
          <w:sz w:val="18"/>
          <w:szCs w:val="18"/>
        </w:rPr>
        <w:t>liwo</w:t>
      </w:r>
      <w:r w:rsidR="00740259" w:rsidRPr="0091610E">
        <w:rPr>
          <w:sz w:val="18"/>
          <w:szCs w:val="18"/>
        </w:rPr>
        <w:t>ś</w:t>
      </w:r>
      <w:r w:rsidR="00B529A6" w:rsidRPr="0091610E">
        <w:rPr>
          <w:sz w:val="18"/>
          <w:szCs w:val="18"/>
        </w:rPr>
        <w:t>ci akustycznych, wykonywanie prac budowlanych należy ograniczyć wyłącznie do dni powszednich w porze dziennej, tj. między godzinami 6.00-22.00;</w:t>
      </w:r>
    </w:p>
    <w:p w:rsidR="00B529A6" w:rsidRPr="0091610E" w:rsidRDefault="00891414" w:rsidP="00891414">
      <w:pPr>
        <w:numPr>
          <w:ilvl w:val="0"/>
          <w:numId w:val="13"/>
        </w:numPr>
        <w:spacing w:before="60"/>
        <w:ind w:left="567" w:hanging="283"/>
        <w:jc w:val="both"/>
        <w:rPr>
          <w:sz w:val="18"/>
          <w:szCs w:val="18"/>
        </w:rPr>
      </w:pPr>
      <w:r w:rsidRPr="0091610E">
        <w:rPr>
          <w:sz w:val="18"/>
          <w:szCs w:val="18"/>
        </w:rPr>
        <w:t xml:space="preserve"> </w:t>
      </w:r>
      <w:r w:rsidR="00B529A6" w:rsidRPr="0091610E">
        <w:rPr>
          <w:sz w:val="18"/>
          <w:szCs w:val="18"/>
        </w:rPr>
        <w:t>Tren realizacji zamierzenia należy wyposażyć w sorbenty oraz środki do neutralizacji ewentualn</w:t>
      </w:r>
      <w:r w:rsidR="00740259" w:rsidRPr="0091610E">
        <w:rPr>
          <w:sz w:val="18"/>
          <w:szCs w:val="18"/>
        </w:rPr>
        <w:t>ych awaryjnych wycieków substancji niebezpiecznych;</w:t>
      </w:r>
    </w:p>
    <w:p w:rsidR="00740259" w:rsidRPr="0091610E" w:rsidRDefault="00891414" w:rsidP="00891414">
      <w:pPr>
        <w:numPr>
          <w:ilvl w:val="0"/>
          <w:numId w:val="13"/>
        </w:numPr>
        <w:spacing w:before="60"/>
        <w:ind w:left="567" w:hanging="283"/>
        <w:jc w:val="both"/>
        <w:rPr>
          <w:sz w:val="18"/>
          <w:szCs w:val="18"/>
        </w:rPr>
      </w:pPr>
      <w:r w:rsidRPr="0091610E">
        <w:rPr>
          <w:sz w:val="18"/>
          <w:szCs w:val="18"/>
        </w:rPr>
        <w:t xml:space="preserve"> </w:t>
      </w:r>
      <w:r w:rsidR="00F6538A" w:rsidRPr="0091610E">
        <w:rPr>
          <w:sz w:val="18"/>
          <w:szCs w:val="18"/>
        </w:rPr>
        <w:t>Należy stosować rozwiązania organizacyjne i techniczne mające na celu minimalizację emisji wtórnej pyłu z miejsc prowadzenia prac budowlanych i montażowych oraz środków transportu przewożących materiały pyliste, w szczególności poprzez:</w:t>
      </w:r>
    </w:p>
    <w:p w:rsidR="00CC16D5" w:rsidRPr="0091610E" w:rsidRDefault="00F6538A" w:rsidP="00881684">
      <w:pPr>
        <w:numPr>
          <w:ilvl w:val="0"/>
          <w:numId w:val="33"/>
        </w:numPr>
        <w:spacing w:before="60"/>
        <w:ind w:left="709" w:hanging="142"/>
        <w:jc w:val="both"/>
        <w:rPr>
          <w:sz w:val="18"/>
          <w:szCs w:val="18"/>
        </w:rPr>
      </w:pPr>
      <w:r w:rsidRPr="0091610E">
        <w:rPr>
          <w:sz w:val="18"/>
          <w:szCs w:val="18"/>
        </w:rPr>
        <w:t xml:space="preserve">zabezpieczenie środków sypkich, pylistych, stanowiących surowce do budowy oraz odpady </w:t>
      </w:r>
      <w:r w:rsidR="00CC16D5" w:rsidRPr="0091610E">
        <w:rPr>
          <w:sz w:val="18"/>
          <w:szCs w:val="18"/>
        </w:rPr>
        <w:t>o</w:t>
      </w:r>
      <w:r w:rsidR="007279D4" w:rsidRPr="0091610E">
        <w:rPr>
          <w:sz w:val="18"/>
          <w:szCs w:val="18"/>
        </w:rPr>
        <w:t> </w:t>
      </w:r>
      <w:r w:rsidR="00CC16D5" w:rsidRPr="0091610E">
        <w:rPr>
          <w:sz w:val="18"/>
          <w:szCs w:val="18"/>
        </w:rPr>
        <w:t>takim samym charakterze, powstające podczas prac budowlanych, przed ich rozwiewaniem (np. przykrywanie plandekami magazynowanych odpadów, zraszanie wodą),</w:t>
      </w:r>
    </w:p>
    <w:p w:rsidR="00CC16D5" w:rsidRPr="0091610E" w:rsidRDefault="00CC16D5" w:rsidP="00881684">
      <w:pPr>
        <w:numPr>
          <w:ilvl w:val="0"/>
          <w:numId w:val="33"/>
        </w:numPr>
        <w:spacing w:before="60"/>
        <w:ind w:left="709" w:hanging="142"/>
        <w:jc w:val="both"/>
        <w:rPr>
          <w:sz w:val="18"/>
          <w:szCs w:val="18"/>
        </w:rPr>
      </w:pPr>
      <w:r w:rsidRPr="0091610E">
        <w:rPr>
          <w:sz w:val="18"/>
          <w:szCs w:val="18"/>
        </w:rPr>
        <w:t>zapobieganie zanieczyszczeniu drogi wyjazdowej z placu budowy (w szczególności poprzez czyszczenie kół pojazdów przed wyjazdem), a w przypadku jej zanieczyszczenia w związku z</w:t>
      </w:r>
      <w:r w:rsidR="007279D4" w:rsidRPr="0091610E">
        <w:rPr>
          <w:sz w:val="18"/>
          <w:szCs w:val="18"/>
        </w:rPr>
        <w:t> </w:t>
      </w:r>
      <w:r w:rsidRPr="0091610E">
        <w:rPr>
          <w:sz w:val="18"/>
          <w:szCs w:val="18"/>
        </w:rPr>
        <w:t>realizacją przedsięwzięcia, niezwłoczne jej wyczyszczenie;</w:t>
      </w:r>
    </w:p>
    <w:p w:rsidR="00F6538A" w:rsidRPr="0091610E" w:rsidRDefault="00881684" w:rsidP="00881684">
      <w:pPr>
        <w:numPr>
          <w:ilvl w:val="0"/>
          <w:numId w:val="34"/>
        </w:numPr>
        <w:spacing w:before="60"/>
        <w:ind w:left="567" w:hanging="283"/>
        <w:jc w:val="both"/>
        <w:rPr>
          <w:sz w:val="18"/>
          <w:szCs w:val="18"/>
        </w:rPr>
      </w:pPr>
      <w:r w:rsidRPr="0091610E">
        <w:rPr>
          <w:sz w:val="18"/>
          <w:szCs w:val="18"/>
        </w:rPr>
        <w:t xml:space="preserve"> </w:t>
      </w:r>
      <w:r w:rsidR="00E92D48" w:rsidRPr="0091610E">
        <w:rPr>
          <w:sz w:val="18"/>
          <w:szCs w:val="18"/>
        </w:rPr>
        <w:t>W sytuacjach awaryjnych (np. wyciek paliwa, oleju) należy podjąć niezwłocznie działania mające na celu zapobieganie przenikaniu zanieczyszczeń do wód pow</w:t>
      </w:r>
      <w:r w:rsidR="00D07AA9" w:rsidRPr="0091610E">
        <w:rPr>
          <w:sz w:val="18"/>
          <w:szCs w:val="18"/>
        </w:rPr>
        <w:t>i</w:t>
      </w:r>
      <w:r w:rsidR="00E92D48" w:rsidRPr="0091610E">
        <w:rPr>
          <w:sz w:val="18"/>
          <w:szCs w:val="18"/>
        </w:rPr>
        <w:t>erzchniowych i</w:t>
      </w:r>
      <w:r w:rsidR="00D07AA9" w:rsidRPr="0091610E">
        <w:rPr>
          <w:sz w:val="18"/>
          <w:szCs w:val="18"/>
        </w:rPr>
        <w:t> </w:t>
      </w:r>
      <w:r w:rsidR="00E92D48" w:rsidRPr="0091610E">
        <w:rPr>
          <w:sz w:val="18"/>
          <w:szCs w:val="18"/>
        </w:rPr>
        <w:t>podziemnych</w:t>
      </w:r>
      <w:r w:rsidR="00D07AA9" w:rsidRPr="0091610E">
        <w:rPr>
          <w:sz w:val="18"/>
          <w:szCs w:val="18"/>
        </w:rPr>
        <w:t xml:space="preserve"> (np. poprzez unieszkodliwienie wycieku za pomocą odpowiednich sorbentów);</w:t>
      </w:r>
    </w:p>
    <w:p w:rsidR="00D07AA9" w:rsidRPr="0091610E" w:rsidRDefault="00881684" w:rsidP="00881684">
      <w:pPr>
        <w:numPr>
          <w:ilvl w:val="0"/>
          <w:numId w:val="34"/>
        </w:numPr>
        <w:spacing w:before="60"/>
        <w:ind w:left="567" w:hanging="283"/>
        <w:jc w:val="both"/>
        <w:rPr>
          <w:sz w:val="18"/>
          <w:szCs w:val="18"/>
        </w:rPr>
      </w:pPr>
      <w:r w:rsidRPr="0091610E">
        <w:rPr>
          <w:sz w:val="18"/>
          <w:szCs w:val="18"/>
        </w:rPr>
        <w:t xml:space="preserve"> </w:t>
      </w:r>
      <w:r w:rsidR="00D07AA9" w:rsidRPr="0091610E">
        <w:rPr>
          <w:sz w:val="18"/>
          <w:szCs w:val="18"/>
        </w:rPr>
        <w:t>Odpady niebezpieczne powstające podczas realizacji przedsięwzięcia należy zbierać i</w:t>
      </w:r>
      <w:r w:rsidR="008E764D" w:rsidRPr="0091610E">
        <w:rPr>
          <w:sz w:val="18"/>
          <w:szCs w:val="18"/>
        </w:rPr>
        <w:t> </w:t>
      </w:r>
      <w:r w:rsidR="00D07AA9" w:rsidRPr="0091610E">
        <w:rPr>
          <w:sz w:val="18"/>
          <w:szCs w:val="18"/>
        </w:rPr>
        <w:t>magazynować selektywnie w miejscach do tego wyznaczonych, posiadających uszczelnioną nawierzchnię, a następnie przekazywać wyspecjalizowanym firmom do</w:t>
      </w:r>
      <w:r w:rsidR="008E764D" w:rsidRPr="0091610E">
        <w:rPr>
          <w:sz w:val="18"/>
          <w:szCs w:val="18"/>
        </w:rPr>
        <w:t xml:space="preserve"> </w:t>
      </w:r>
      <w:r w:rsidR="00D07AA9" w:rsidRPr="0091610E">
        <w:rPr>
          <w:sz w:val="18"/>
          <w:szCs w:val="18"/>
        </w:rPr>
        <w:t>odzysku lub unieszkodliwienia;</w:t>
      </w:r>
    </w:p>
    <w:p w:rsidR="00D07AA9" w:rsidRPr="0091610E" w:rsidRDefault="00881684" w:rsidP="00881684">
      <w:pPr>
        <w:numPr>
          <w:ilvl w:val="0"/>
          <w:numId w:val="34"/>
        </w:numPr>
        <w:spacing w:before="60"/>
        <w:ind w:left="567" w:hanging="283"/>
        <w:jc w:val="both"/>
        <w:rPr>
          <w:sz w:val="18"/>
          <w:szCs w:val="18"/>
        </w:rPr>
      </w:pPr>
      <w:r w:rsidRPr="0091610E">
        <w:rPr>
          <w:sz w:val="18"/>
          <w:szCs w:val="18"/>
        </w:rPr>
        <w:t xml:space="preserve"> </w:t>
      </w:r>
      <w:r w:rsidR="008E764D" w:rsidRPr="0091610E">
        <w:rPr>
          <w:sz w:val="18"/>
          <w:szCs w:val="18"/>
        </w:rPr>
        <w:t>Odpady inne niż niebezpieczne powstające podczas realizacji przedsięwzięcia należy zbierać i</w:t>
      </w:r>
      <w:r w:rsidR="004D04F7" w:rsidRPr="0091610E">
        <w:rPr>
          <w:sz w:val="18"/>
          <w:szCs w:val="18"/>
        </w:rPr>
        <w:t> </w:t>
      </w:r>
      <w:r w:rsidR="008E764D" w:rsidRPr="0091610E">
        <w:rPr>
          <w:sz w:val="18"/>
          <w:szCs w:val="18"/>
        </w:rPr>
        <w:t xml:space="preserve">magazynować selektywnie w miejscach do tego wyznaczonych, a </w:t>
      </w:r>
      <w:r w:rsidR="00843F54" w:rsidRPr="0091610E">
        <w:rPr>
          <w:sz w:val="18"/>
          <w:szCs w:val="18"/>
        </w:rPr>
        <w:t>następnie przekazywać wyspecjalizowanym firmom do odzysku lub unieszkodliwienia;</w:t>
      </w:r>
    </w:p>
    <w:p w:rsidR="00843F54" w:rsidRPr="0091610E" w:rsidRDefault="00881684" w:rsidP="00881684">
      <w:pPr>
        <w:numPr>
          <w:ilvl w:val="0"/>
          <w:numId w:val="34"/>
        </w:numPr>
        <w:spacing w:before="60"/>
        <w:ind w:left="567" w:hanging="283"/>
        <w:jc w:val="both"/>
        <w:rPr>
          <w:sz w:val="18"/>
          <w:szCs w:val="18"/>
        </w:rPr>
      </w:pPr>
      <w:r w:rsidRPr="0091610E">
        <w:rPr>
          <w:sz w:val="18"/>
          <w:szCs w:val="18"/>
        </w:rPr>
        <w:t xml:space="preserve"> </w:t>
      </w:r>
      <w:r w:rsidR="00E705DA" w:rsidRPr="0091610E">
        <w:rPr>
          <w:sz w:val="18"/>
          <w:szCs w:val="18"/>
        </w:rPr>
        <w:t>Tankowanie pojazdów i maszyn budowlanych oraz wykorzystywanych substancji niebezpiecznych (np. paliw, materiałów budowlanych zawierających substancje niebezpieczne) wykonywać na uszczelnionej nawierzchni;</w:t>
      </w:r>
    </w:p>
    <w:p w:rsidR="00E705DA" w:rsidRPr="0091610E" w:rsidRDefault="00881684" w:rsidP="00881684">
      <w:pPr>
        <w:numPr>
          <w:ilvl w:val="0"/>
          <w:numId w:val="34"/>
        </w:numPr>
        <w:spacing w:before="60"/>
        <w:ind w:left="567" w:hanging="283"/>
        <w:jc w:val="both"/>
        <w:rPr>
          <w:sz w:val="18"/>
          <w:szCs w:val="18"/>
        </w:rPr>
      </w:pPr>
      <w:r w:rsidRPr="0091610E">
        <w:rPr>
          <w:sz w:val="18"/>
          <w:szCs w:val="18"/>
        </w:rPr>
        <w:t xml:space="preserve"> </w:t>
      </w:r>
      <w:r w:rsidR="00126845" w:rsidRPr="0091610E">
        <w:rPr>
          <w:sz w:val="18"/>
          <w:szCs w:val="18"/>
        </w:rPr>
        <w:t xml:space="preserve">Na bieżąco monitorować stan techniczny pojazdów i maszyn budowlanych pod kątem szczelności układów hydraulicznych i paliwowych. Należy stosować sprzęt sprawny technicznie, eksploatowany i konserwowany w sposób prawidłowy, o małej uciążliwości akustycznej i zapewniający zabezpieczenie gruntu i wód gruntowych przed </w:t>
      </w:r>
      <w:r w:rsidR="00C03D3E" w:rsidRPr="0091610E">
        <w:rPr>
          <w:sz w:val="18"/>
          <w:szCs w:val="18"/>
        </w:rPr>
        <w:t>zanieczyszczenie</w:t>
      </w:r>
      <w:r w:rsidR="005A3603" w:rsidRPr="0091610E">
        <w:rPr>
          <w:sz w:val="18"/>
          <w:szCs w:val="18"/>
        </w:rPr>
        <w:t>m</w:t>
      </w:r>
      <w:r w:rsidR="00C03D3E" w:rsidRPr="0091610E">
        <w:rPr>
          <w:sz w:val="18"/>
          <w:szCs w:val="18"/>
        </w:rPr>
        <w:t xml:space="preserve"> np. substancjami ropopochodnymi;</w:t>
      </w:r>
    </w:p>
    <w:p w:rsidR="00C03D3E" w:rsidRPr="0091610E" w:rsidRDefault="00881684" w:rsidP="00881684">
      <w:pPr>
        <w:numPr>
          <w:ilvl w:val="0"/>
          <w:numId w:val="34"/>
        </w:numPr>
        <w:spacing w:before="60"/>
        <w:ind w:left="567" w:hanging="283"/>
        <w:jc w:val="both"/>
        <w:rPr>
          <w:sz w:val="18"/>
          <w:szCs w:val="18"/>
        </w:rPr>
      </w:pPr>
      <w:r w:rsidRPr="0091610E">
        <w:rPr>
          <w:sz w:val="18"/>
          <w:szCs w:val="18"/>
        </w:rPr>
        <w:t xml:space="preserve"> </w:t>
      </w:r>
      <w:r w:rsidR="00FE527C" w:rsidRPr="0091610E">
        <w:rPr>
          <w:sz w:val="18"/>
          <w:szCs w:val="18"/>
        </w:rPr>
        <w:t>Naprawę i serwisowanie sprzętu budowanego prowadzić poza terenem przedsięwzięcia lub w</w:t>
      </w:r>
      <w:r w:rsidRPr="0091610E">
        <w:rPr>
          <w:sz w:val="18"/>
          <w:szCs w:val="18"/>
        </w:rPr>
        <w:t> </w:t>
      </w:r>
      <w:r w:rsidR="00FE527C" w:rsidRPr="0091610E">
        <w:rPr>
          <w:sz w:val="18"/>
          <w:szCs w:val="18"/>
        </w:rPr>
        <w:t>wyjątkowych sytuacjach na uszczelnionej nawierzchni;</w:t>
      </w:r>
    </w:p>
    <w:p w:rsidR="00FE527C" w:rsidRPr="0091610E" w:rsidRDefault="00881684" w:rsidP="00881684">
      <w:pPr>
        <w:numPr>
          <w:ilvl w:val="0"/>
          <w:numId w:val="34"/>
        </w:numPr>
        <w:spacing w:before="60"/>
        <w:ind w:left="567" w:hanging="283"/>
        <w:jc w:val="both"/>
        <w:rPr>
          <w:sz w:val="18"/>
          <w:szCs w:val="18"/>
        </w:rPr>
      </w:pPr>
      <w:r w:rsidRPr="0091610E">
        <w:rPr>
          <w:sz w:val="18"/>
          <w:szCs w:val="18"/>
        </w:rPr>
        <w:t xml:space="preserve"> </w:t>
      </w:r>
      <w:r w:rsidR="00FE527C" w:rsidRPr="0091610E">
        <w:rPr>
          <w:sz w:val="18"/>
          <w:szCs w:val="18"/>
        </w:rPr>
        <w:t>W przypadku konieczności odwodnienia wykopów należy do minimum ograniczyć czas odwodnienia, a wody z odwodnienia odprowadzić w sposób nie powodujący z</w:t>
      </w:r>
      <w:r w:rsidR="00580B7A" w:rsidRPr="0091610E">
        <w:rPr>
          <w:sz w:val="18"/>
          <w:szCs w:val="18"/>
        </w:rPr>
        <w:t>a</w:t>
      </w:r>
      <w:r w:rsidR="00FE527C" w:rsidRPr="0091610E">
        <w:rPr>
          <w:sz w:val="18"/>
          <w:szCs w:val="18"/>
        </w:rPr>
        <w:t>lewania terenów sąsiednich oraz nie powodujący zmian stanu wody na gruncie;</w:t>
      </w:r>
    </w:p>
    <w:p w:rsidR="00FE527C" w:rsidRPr="0091610E" w:rsidRDefault="00881684" w:rsidP="00881684">
      <w:pPr>
        <w:numPr>
          <w:ilvl w:val="0"/>
          <w:numId w:val="34"/>
        </w:numPr>
        <w:spacing w:before="60"/>
        <w:ind w:left="567" w:hanging="283"/>
        <w:jc w:val="both"/>
        <w:rPr>
          <w:sz w:val="18"/>
          <w:szCs w:val="18"/>
        </w:rPr>
      </w:pPr>
      <w:r w:rsidRPr="0091610E">
        <w:rPr>
          <w:sz w:val="18"/>
          <w:szCs w:val="18"/>
        </w:rPr>
        <w:t xml:space="preserve"> </w:t>
      </w:r>
      <w:r w:rsidR="00FE527C" w:rsidRPr="0091610E">
        <w:rPr>
          <w:sz w:val="18"/>
          <w:szCs w:val="18"/>
        </w:rPr>
        <w:t>Należy zapewnić zaplecze sanitarno-higieniczne dla pracowników dostosowane do rodzaju wykonywanych prac;</w:t>
      </w:r>
    </w:p>
    <w:p w:rsidR="00881684" w:rsidRPr="0091610E" w:rsidRDefault="005901AB" w:rsidP="00881684">
      <w:pPr>
        <w:numPr>
          <w:ilvl w:val="0"/>
          <w:numId w:val="34"/>
        </w:numPr>
        <w:spacing w:before="60"/>
        <w:ind w:left="567" w:hanging="283"/>
        <w:jc w:val="both"/>
        <w:rPr>
          <w:sz w:val="18"/>
          <w:szCs w:val="18"/>
        </w:rPr>
      </w:pPr>
      <w:r w:rsidRPr="0091610E">
        <w:rPr>
          <w:sz w:val="18"/>
          <w:szCs w:val="18"/>
        </w:rPr>
        <w:t xml:space="preserve"> </w:t>
      </w:r>
      <w:r w:rsidR="00D62907" w:rsidRPr="0091610E">
        <w:rPr>
          <w:sz w:val="18"/>
          <w:szCs w:val="18"/>
        </w:rPr>
        <w:t>Zaplecze budowy należy zlokalizować w maksymalnym odd</w:t>
      </w:r>
      <w:r w:rsidR="003A03D6" w:rsidRPr="0091610E">
        <w:rPr>
          <w:sz w:val="18"/>
          <w:szCs w:val="18"/>
        </w:rPr>
        <w:t>aleniu od terenó</w:t>
      </w:r>
      <w:r w:rsidR="00F55F56" w:rsidRPr="0091610E">
        <w:rPr>
          <w:sz w:val="18"/>
          <w:szCs w:val="18"/>
        </w:rPr>
        <w:t>w</w:t>
      </w:r>
      <w:r w:rsidR="003A03D6" w:rsidRPr="0091610E">
        <w:rPr>
          <w:sz w:val="18"/>
          <w:szCs w:val="18"/>
        </w:rPr>
        <w:t xml:space="preserve"> mieszkaniowych;</w:t>
      </w:r>
    </w:p>
    <w:p w:rsidR="003A03D6" w:rsidRPr="0091610E" w:rsidRDefault="005901AB" w:rsidP="00881684">
      <w:pPr>
        <w:numPr>
          <w:ilvl w:val="0"/>
          <w:numId w:val="34"/>
        </w:numPr>
        <w:spacing w:before="60"/>
        <w:ind w:left="567" w:hanging="283"/>
        <w:jc w:val="both"/>
        <w:rPr>
          <w:sz w:val="18"/>
          <w:szCs w:val="18"/>
        </w:rPr>
      </w:pPr>
      <w:r w:rsidRPr="0091610E">
        <w:rPr>
          <w:sz w:val="18"/>
          <w:szCs w:val="18"/>
        </w:rPr>
        <w:t xml:space="preserve"> </w:t>
      </w:r>
      <w:r w:rsidR="00F55F56" w:rsidRPr="0091610E">
        <w:rPr>
          <w:sz w:val="18"/>
          <w:szCs w:val="18"/>
        </w:rPr>
        <w:t>Należy restrykcyjnie przestrzegać zadeklarowanej w Raporcie</w:t>
      </w:r>
      <w:r w:rsidR="006F22D7" w:rsidRPr="0091610E">
        <w:rPr>
          <w:sz w:val="18"/>
          <w:szCs w:val="18"/>
        </w:rPr>
        <w:t xml:space="preserve"> o odziaływaniu przedsięwzięcia na środowisko</w:t>
      </w:r>
      <w:r w:rsidR="00F55F56" w:rsidRPr="0091610E">
        <w:rPr>
          <w:sz w:val="18"/>
          <w:szCs w:val="18"/>
        </w:rPr>
        <w:t xml:space="preserve"> ilości pojazdów ciężarowych wjeżdżających na teren inwestycji – do 85 szt./dobę.</w:t>
      </w:r>
    </w:p>
    <w:p w:rsidR="002827AA" w:rsidRPr="0091610E" w:rsidRDefault="002827AA" w:rsidP="009C658E">
      <w:pPr>
        <w:numPr>
          <w:ilvl w:val="3"/>
          <w:numId w:val="22"/>
        </w:numPr>
        <w:spacing w:before="30"/>
        <w:ind w:hanging="1876"/>
        <w:jc w:val="both"/>
        <w:rPr>
          <w:sz w:val="18"/>
          <w:szCs w:val="18"/>
          <w:u w:val="single"/>
        </w:rPr>
      </w:pPr>
      <w:r w:rsidRPr="0091610E">
        <w:rPr>
          <w:sz w:val="18"/>
          <w:szCs w:val="18"/>
          <w:u w:val="single"/>
        </w:rPr>
        <w:t>Faza eksploatacji:</w:t>
      </w:r>
    </w:p>
    <w:p w:rsidR="005C5605" w:rsidRPr="0091610E" w:rsidRDefault="005901AB" w:rsidP="005901AB">
      <w:pPr>
        <w:numPr>
          <w:ilvl w:val="0"/>
          <w:numId w:val="13"/>
        </w:numPr>
        <w:spacing w:before="60"/>
        <w:ind w:left="567" w:hanging="283"/>
        <w:jc w:val="both"/>
        <w:rPr>
          <w:sz w:val="18"/>
          <w:szCs w:val="18"/>
        </w:rPr>
      </w:pPr>
      <w:r w:rsidRPr="0091610E">
        <w:rPr>
          <w:sz w:val="18"/>
          <w:szCs w:val="18"/>
        </w:rPr>
        <w:t xml:space="preserve"> </w:t>
      </w:r>
      <w:r w:rsidR="005C5605" w:rsidRPr="0091610E">
        <w:rPr>
          <w:sz w:val="18"/>
          <w:szCs w:val="18"/>
        </w:rPr>
        <w:t>Odpady inne niż niebezpieczne powstające podczas eksploatacji przedsięwzięcia należy zbierać i magazyno</w:t>
      </w:r>
      <w:r w:rsidR="00AE5B3D" w:rsidRPr="0091610E">
        <w:rPr>
          <w:sz w:val="18"/>
          <w:szCs w:val="18"/>
        </w:rPr>
        <w:t>w</w:t>
      </w:r>
      <w:r w:rsidR="005C5605" w:rsidRPr="0091610E">
        <w:rPr>
          <w:sz w:val="18"/>
          <w:szCs w:val="18"/>
        </w:rPr>
        <w:t>ać selektywnie w miejscach do tego wyznaczonych</w:t>
      </w:r>
      <w:r w:rsidR="00AE5B3D" w:rsidRPr="0091610E">
        <w:rPr>
          <w:sz w:val="18"/>
          <w:szCs w:val="18"/>
        </w:rPr>
        <w:t>, a następnie przekazywać wyspecjalizowanym firmom do odzysku lub unieszkodliwienia;</w:t>
      </w:r>
    </w:p>
    <w:p w:rsidR="00AE5B3D" w:rsidRPr="0091610E" w:rsidRDefault="005901AB" w:rsidP="005901AB">
      <w:pPr>
        <w:numPr>
          <w:ilvl w:val="0"/>
          <w:numId w:val="13"/>
        </w:numPr>
        <w:spacing w:before="60"/>
        <w:ind w:left="567" w:hanging="283"/>
        <w:jc w:val="both"/>
        <w:rPr>
          <w:sz w:val="18"/>
          <w:szCs w:val="18"/>
        </w:rPr>
      </w:pPr>
      <w:r w:rsidRPr="0091610E">
        <w:rPr>
          <w:sz w:val="18"/>
          <w:szCs w:val="18"/>
        </w:rPr>
        <w:t xml:space="preserve"> </w:t>
      </w:r>
      <w:r w:rsidR="00AE5B3D" w:rsidRPr="0091610E">
        <w:rPr>
          <w:sz w:val="18"/>
          <w:szCs w:val="18"/>
        </w:rPr>
        <w:t>Odpady niebezpieczne powstające podczas eksploatacji przedsięwzięcia należy zbierać i magazynować selektywnie w miejscach do tego wyznaczonych, posiadających uszczelniona nawierzchnię, a następnie przekazywać wyspecjalizowanym firmom do odzysku lub unieszkodliwienia;</w:t>
      </w:r>
    </w:p>
    <w:p w:rsidR="00AE5B3D" w:rsidRPr="0091610E" w:rsidRDefault="005901AB" w:rsidP="005901AB">
      <w:pPr>
        <w:numPr>
          <w:ilvl w:val="0"/>
          <w:numId w:val="13"/>
        </w:numPr>
        <w:spacing w:before="60"/>
        <w:ind w:left="567" w:hanging="283"/>
        <w:jc w:val="both"/>
        <w:rPr>
          <w:sz w:val="18"/>
          <w:szCs w:val="18"/>
        </w:rPr>
      </w:pPr>
      <w:r w:rsidRPr="0091610E">
        <w:rPr>
          <w:sz w:val="18"/>
          <w:szCs w:val="18"/>
        </w:rPr>
        <w:lastRenderedPageBreak/>
        <w:t xml:space="preserve"> </w:t>
      </w:r>
      <w:r w:rsidR="00AE5B3D" w:rsidRPr="0091610E">
        <w:rPr>
          <w:sz w:val="18"/>
          <w:szCs w:val="18"/>
        </w:rPr>
        <w:t xml:space="preserve">Należy regularnie konserwować oraz czyścić urządzenia podczyszczające wody opadowe i roztopowe, a odpady z czyszczenia przekazywać </w:t>
      </w:r>
      <w:r w:rsidR="00E533F2" w:rsidRPr="0091610E">
        <w:rPr>
          <w:sz w:val="18"/>
          <w:szCs w:val="18"/>
        </w:rPr>
        <w:t>wyłącznie podmiotom posiadającym niezbędne zezwolenia;</w:t>
      </w:r>
    </w:p>
    <w:p w:rsidR="00E533F2" w:rsidRPr="0091610E" w:rsidRDefault="005901AB" w:rsidP="005901AB">
      <w:pPr>
        <w:numPr>
          <w:ilvl w:val="0"/>
          <w:numId w:val="13"/>
        </w:numPr>
        <w:spacing w:before="60"/>
        <w:ind w:left="567" w:hanging="283"/>
        <w:jc w:val="both"/>
        <w:rPr>
          <w:sz w:val="18"/>
          <w:szCs w:val="18"/>
        </w:rPr>
      </w:pPr>
      <w:r w:rsidRPr="0091610E">
        <w:rPr>
          <w:sz w:val="18"/>
          <w:szCs w:val="18"/>
        </w:rPr>
        <w:t xml:space="preserve"> </w:t>
      </w:r>
      <w:r w:rsidR="00E533F2" w:rsidRPr="0091610E">
        <w:rPr>
          <w:sz w:val="18"/>
          <w:szCs w:val="18"/>
        </w:rPr>
        <w:t>Należy na bieżąco utrzymywać w nienagannym stanie technicznym zewnętrzne elementy urządzeń wentylacji i klimatyzacji będących źródłem hałasu.</w:t>
      </w:r>
    </w:p>
    <w:p w:rsidR="003557B1" w:rsidRPr="0091610E" w:rsidRDefault="00273C09" w:rsidP="003557B1">
      <w:pPr>
        <w:numPr>
          <w:ilvl w:val="1"/>
          <w:numId w:val="27"/>
        </w:numPr>
        <w:ind w:left="567" w:hanging="567"/>
        <w:jc w:val="both"/>
        <w:rPr>
          <w:sz w:val="18"/>
          <w:szCs w:val="18"/>
        </w:rPr>
      </w:pPr>
      <w:r w:rsidRPr="0091610E">
        <w:rPr>
          <w:sz w:val="18"/>
          <w:szCs w:val="18"/>
        </w:rPr>
        <w:t xml:space="preserve"> </w:t>
      </w:r>
      <w:r w:rsidR="0094381C" w:rsidRPr="0091610E">
        <w:rPr>
          <w:sz w:val="18"/>
          <w:szCs w:val="18"/>
        </w:rPr>
        <w:t>Decyzji Prezydenta Miasta Gliwice nr ZDM/</w:t>
      </w:r>
      <w:r w:rsidR="0043209E" w:rsidRPr="0091610E">
        <w:rPr>
          <w:sz w:val="18"/>
          <w:szCs w:val="18"/>
        </w:rPr>
        <w:t>612</w:t>
      </w:r>
      <w:r w:rsidR="0094381C" w:rsidRPr="0091610E">
        <w:rPr>
          <w:sz w:val="18"/>
          <w:szCs w:val="18"/>
        </w:rPr>
        <w:t>/202</w:t>
      </w:r>
      <w:r w:rsidR="0043209E" w:rsidRPr="0091610E">
        <w:rPr>
          <w:sz w:val="18"/>
          <w:szCs w:val="18"/>
        </w:rPr>
        <w:t>4</w:t>
      </w:r>
      <w:r w:rsidR="0094381C" w:rsidRPr="0091610E">
        <w:rPr>
          <w:sz w:val="18"/>
          <w:szCs w:val="18"/>
        </w:rPr>
        <w:t xml:space="preserve">/PO z dnia </w:t>
      </w:r>
      <w:r w:rsidR="0043209E" w:rsidRPr="0091610E">
        <w:rPr>
          <w:sz w:val="18"/>
          <w:szCs w:val="18"/>
        </w:rPr>
        <w:t>1</w:t>
      </w:r>
      <w:r w:rsidR="0094381C" w:rsidRPr="0091610E">
        <w:rPr>
          <w:sz w:val="18"/>
          <w:szCs w:val="18"/>
        </w:rPr>
        <w:t>9.0</w:t>
      </w:r>
      <w:r w:rsidR="0043209E" w:rsidRPr="0091610E">
        <w:rPr>
          <w:sz w:val="18"/>
          <w:szCs w:val="18"/>
        </w:rPr>
        <w:t>3</w:t>
      </w:r>
      <w:r w:rsidR="0094381C" w:rsidRPr="0091610E">
        <w:rPr>
          <w:sz w:val="18"/>
          <w:szCs w:val="18"/>
        </w:rPr>
        <w:t>.202</w:t>
      </w:r>
      <w:r w:rsidR="0043209E" w:rsidRPr="0091610E">
        <w:rPr>
          <w:sz w:val="18"/>
          <w:szCs w:val="18"/>
        </w:rPr>
        <w:t>4</w:t>
      </w:r>
      <w:r w:rsidR="0094381C" w:rsidRPr="0091610E">
        <w:rPr>
          <w:sz w:val="18"/>
          <w:szCs w:val="18"/>
        </w:rPr>
        <w:t xml:space="preserve"> r. zezwalającej na lokalizację </w:t>
      </w:r>
      <w:r w:rsidR="0043209E" w:rsidRPr="0091610E">
        <w:rPr>
          <w:sz w:val="18"/>
          <w:szCs w:val="18"/>
        </w:rPr>
        <w:t xml:space="preserve">zjazdu zwykłego na czas nieokreślony z </w:t>
      </w:r>
      <w:r w:rsidR="0094381C" w:rsidRPr="0091610E">
        <w:rPr>
          <w:sz w:val="18"/>
          <w:szCs w:val="18"/>
        </w:rPr>
        <w:t xml:space="preserve">drogi powiatowej </w:t>
      </w:r>
      <w:r w:rsidR="00F51D16" w:rsidRPr="0091610E">
        <w:rPr>
          <w:sz w:val="18"/>
          <w:szCs w:val="18"/>
        </w:rPr>
        <w:t>nr 7203S, w ci</w:t>
      </w:r>
      <w:r w:rsidR="0094381C" w:rsidRPr="0091610E">
        <w:rPr>
          <w:sz w:val="18"/>
          <w:szCs w:val="18"/>
        </w:rPr>
        <w:t>ągu której leży ul</w:t>
      </w:r>
      <w:r w:rsidR="00F51D16" w:rsidRPr="0091610E">
        <w:rPr>
          <w:sz w:val="18"/>
          <w:szCs w:val="18"/>
        </w:rPr>
        <w:t>ica Droga do Rzeczyc w Gliwicach (działki nr 693/2, 542/1, 543/1, 695/1 obręb Kozłówka) na działkę nr 543/2 obręb Kozłówka.</w:t>
      </w:r>
    </w:p>
    <w:p w:rsidR="006438A9" w:rsidRPr="0091610E" w:rsidRDefault="00694E8E" w:rsidP="003557B1">
      <w:pPr>
        <w:numPr>
          <w:ilvl w:val="1"/>
          <w:numId w:val="27"/>
        </w:numPr>
        <w:ind w:left="567" w:hanging="567"/>
        <w:jc w:val="both"/>
        <w:rPr>
          <w:sz w:val="18"/>
          <w:szCs w:val="18"/>
        </w:rPr>
      </w:pPr>
      <w:r w:rsidRPr="0091610E">
        <w:rPr>
          <w:sz w:val="18"/>
          <w:szCs w:val="18"/>
        </w:rPr>
        <w:t xml:space="preserve"> </w:t>
      </w:r>
      <w:r w:rsidR="006438A9" w:rsidRPr="0091610E">
        <w:rPr>
          <w:sz w:val="18"/>
          <w:szCs w:val="18"/>
        </w:rPr>
        <w:t xml:space="preserve">Decyzji Prezydenta Miasta Gliwice ŚR-466/2024 z dnia 26.08.2024 r. w sprawie zezwolenia na wyłączenie z produkcji rolnej użytku rolnego klasy </w:t>
      </w:r>
      <w:proofErr w:type="spellStart"/>
      <w:r w:rsidR="006438A9" w:rsidRPr="0091610E">
        <w:rPr>
          <w:sz w:val="18"/>
          <w:szCs w:val="18"/>
        </w:rPr>
        <w:t>RIIIb</w:t>
      </w:r>
      <w:proofErr w:type="spellEnd"/>
      <w:r w:rsidR="009F59BF" w:rsidRPr="0091610E">
        <w:rPr>
          <w:sz w:val="18"/>
          <w:szCs w:val="18"/>
        </w:rPr>
        <w:t xml:space="preserve"> o łącznej powierzchni </w:t>
      </w:r>
      <w:r w:rsidR="005D1B74" w:rsidRPr="0091610E">
        <w:rPr>
          <w:sz w:val="18"/>
          <w:szCs w:val="18"/>
        </w:rPr>
        <w:t>35 526m</w:t>
      </w:r>
      <w:r w:rsidR="005D1B74" w:rsidRPr="0091610E">
        <w:rPr>
          <w:sz w:val="18"/>
          <w:szCs w:val="18"/>
          <w:vertAlign w:val="superscript"/>
        </w:rPr>
        <w:t>2</w:t>
      </w:r>
      <w:r w:rsidR="005D1B74" w:rsidRPr="0091610E">
        <w:rPr>
          <w:sz w:val="18"/>
          <w:szCs w:val="18"/>
        </w:rPr>
        <w:t xml:space="preserve"> </w:t>
      </w:r>
      <w:r w:rsidR="0031772F">
        <w:rPr>
          <w:sz w:val="18"/>
          <w:szCs w:val="18"/>
        </w:rPr>
        <w:t xml:space="preserve">oraz </w:t>
      </w:r>
      <w:proofErr w:type="spellStart"/>
      <w:r w:rsidR="005D1B74" w:rsidRPr="0091610E">
        <w:rPr>
          <w:sz w:val="18"/>
          <w:szCs w:val="18"/>
        </w:rPr>
        <w:t>RIVa</w:t>
      </w:r>
      <w:proofErr w:type="spellEnd"/>
      <w:r w:rsidR="005D1B74" w:rsidRPr="0091610E">
        <w:rPr>
          <w:sz w:val="18"/>
          <w:szCs w:val="18"/>
        </w:rPr>
        <w:t xml:space="preserve"> o łącznej pow. 3 800m</w:t>
      </w:r>
      <w:r w:rsidR="005D1B74" w:rsidRPr="0091610E">
        <w:rPr>
          <w:sz w:val="18"/>
          <w:szCs w:val="18"/>
          <w:vertAlign w:val="superscript"/>
        </w:rPr>
        <w:t>2</w:t>
      </w:r>
      <w:r w:rsidR="005D1B74" w:rsidRPr="0091610E">
        <w:rPr>
          <w:sz w:val="18"/>
          <w:szCs w:val="18"/>
        </w:rPr>
        <w:t>.</w:t>
      </w:r>
    </w:p>
    <w:p w:rsidR="003557B1" w:rsidRPr="0091610E" w:rsidRDefault="00F3163F" w:rsidP="003557B1">
      <w:pPr>
        <w:numPr>
          <w:ilvl w:val="1"/>
          <w:numId w:val="27"/>
        </w:numPr>
        <w:ind w:left="567" w:hanging="567"/>
        <w:jc w:val="both"/>
        <w:rPr>
          <w:sz w:val="18"/>
          <w:szCs w:val="18"/>
        </w:rPr>
      </w:pPr>
      <w:r w:rsidRPr="0091610E">
        <w:rPr>
          <w:sz w:val="18"/>
          <w:szCs w:val="18"/>
        </w:rPr>
        <w:t xml:space="preserve"> </w:t>
      </w:r>
      <w:r w:rsidR="003557B1" w:rsidRPr="0091610E">
        <w:rPr>
          <w:sz w:val="18"/>
          <w:szCs w:val="18"/>
        </w:rPr>
        <w:t xml:space="preserve">Piśmie Przedsiębiorstwa Wodociągów i Kanalizacji Sp. z o. o., znak: PWIK/W/2025/14/DT/W/2025/7; DT/4301/2024/17015; znak sprawy: S/WT/21/386 z dnia 14.01.2025 r. dot. rozbudowy sieci wodociągowej wraz z przyłączeniem do ww. sieci projektowanego zespołu hal magazynowo </w:t>
      </w:r>
      <w:r w:rsidR="00694E8E" w:rsidRPr="0091610E">
        <w:rPr>
          <w:sz w:val="18"/>
          <w:szCs w:val="18"/>
        </w:rPr>
        <w:t>–</w:t>
      </w:r>
      <w:r w:rsidR="003557B1" w:rsidRPr="0091610E">
        <w:rPr>
          <w:sz w:val="18"/>
          <w:szCs w:val="18"/>
        </w:rPr>
        <w:t xml:space="preserve"> produkcyjnych</w:t>
      </w:r>
      <w:r w:rsidR="00694E8E" w:rsidRPr="0091610E">
        <w:rPr>
          <w:sz w:val="18"/>
          <w:szCs w:val="18"/>
        </w:rPr>
        <w:t>.</w:t>
      </w:r>
    </w:p>
    <w:p w:rsidR="00694E8E" w:rsidRPr="0091610E" w:rsidRDefault="00694E8E" w:rsidP="00694E8E">
      <w:pPr>
        <w:numPr>
          <w:ilvl w:val="1"/>
          <w:numId w:val="27"/>
        </w:numPr>
        <w:ind w:left="567" w:hanging="567"/>
        <w:jc w:val="both"/>
        <w:rPr>
          <w:sz w:val="18"/>
          <w:szCs w:val="18"/>
        </w:rPr>
      </w:pPr>
      <w:r w:rsidRPr="0091610E">
        <w:rPr>
          <w:sz w:val="18"/>
          <w:szCs w:val="18"/>
        </w:rPr>
        <w:t xml:space="preserve"> </w:t>
      </w:r>
      <w:r w:rsidR="003557B1" w:rsidRPr="0091610E">
        <w:rPr>
          <w:sz w:val="18"/>
          <w:szCs w:val="18"/>
        </w:rPr>
        <w:t>Warunkach dotyczących rozbudowy sieci kanalizacji wraz z przyłączeniem do ww. sieci projektowanego zespołu hal magazynowo - produkcyjnych zawartych w piśmie Przedsiębiorstwa Wodociągów i Kanalizacji Sp. z o.o., znak: PWIK/W/2024/3220/DT/W/2024/1198; DT/1421/2024/6411; znak sprawy: S/WT/21/386 z dnia 18.06.2024 r.</w:t>
      </w:r>
    </w:p>
    <w:p w:rsidR="003557B1" w:rsidRPr="0091610E" w:rsidRDefault="00694E8E" w:rsidP="00694E8E">
      <w:pPr>
        <w:numPr>
          <w:ilvl w:val="1"/>
          <w:numId w:val="27"/>
        </w:numPr>
        <w:ind w:left="567" w:hanging="567"/>
        <w:jc w:val="both"/>
        <w:rPr>
          <w:sz w:val="18"/>
          <w:szCs w:val="18"/>
        </w:rPr>
      </w:pPr>
      <w:r w:rsidRPr="0091610E">
        <w:rPr>
          <w:sz w:val="18"/>
          <w:szCs w:val="18"/>
        </w:rPr>
        <w:t>W</w:t>
      </w:r>
      <w:r w:rsidR="003557B1" w:rsidRPr="0091610E">
        <w:rPr>
          <w:sz w:val="18"/>
          <w:szCs w:val="18"/>
        </w:rPr>
        <w:t>arunk</w:t>
      </w:r>
      <w:r w:rsidRPr="0091610E">
        <w:rPr>
          <w:sz w:val="18"/>
          <w:szCs w:val="18"/>
        </w:rPr>
        <w:t>ach</w:t>
      </w:r>
      <w:r w:rsidR="003557B1" w:rsidRPr="0091610E">
        <w:rPr>
          <w:sz w:val="18"/>
          <w:szCs w:val="18"/>
        </w:rPr>
        <w:t xml:space="preserve"> przyłączenia do sieci gazowej zawartych w piśmie Polskiej Spółki Gazownictwa Sp. z o.o. (Oddział Zakład gazowniczy w Zabrzu) znak 3100/0000003276/00001/2022/00001 z dnia 13.04.2023 r.</w:t>
      </w:r>
    </w:p>
    <w:p w:rsidR="00266F4B" w:rsidRPr="00FE6BD9" w:rsidRDefault="008E06D6" w:rsidP="00212F57">
      <w:pPr>
        <w:numPr>
          <w:ilvl w:val="0"/>
          <w:numId w:val="27"/>
        </w:numPr>
        <w:ind w:left="426" w:hanging="426"/>
        <w:jc w:val="both"/>
        <w:rPr>
          <w:sz w:val="18"/>
          <w:szCs w:val="18"/>
        </w:rPr>
      </w:pPr>
      <w:r w:rsidRPr="0091610E">
        <w:rPr>
          <w:sz w:val="18"/>
          <w:szCs w:val="18"/>
        </w:rPr>
        <w:t xml:space="preserve"> </w:t>
      </w:r>
      <w:r w:rsidR="00266F4B" w:rsidRPr="0091610E">
        <w:rPr>
          <w:sz w:val="18"/>
          <w:szCs w:val="18"/>
        </w:rPr>
        <w:t>Należy przewidzieć miejsce składowania gruntu pochodzącego z wykopów z podziałem na humus i glebę mineralną, które należy prawidłowo zagospodarować po zakończeniu robót</w:t>
      </w:r>
      <w:r w:rsidR="00266F4B" w:rsidRPr="00FE6BD9">
        <w:rPr>
          <w:sz w:val="18"/>
          <w:szCs w:val="18"/>
        </w:rPr>
        <w:t xml:space="preserve"> związanych z realizacją przedmiotowej inwestycji</w:t>
      </w:r>
      <w:r w:rsidR="00266F4B">
        <w:rPr>
          <w:sz w:val="18"/>
          <w:szCs w:val="18"/>
        </w:rPr>
        <w:t>.</w:t>
      </w:r>
    </w:p>
    <w:p w:rsidR="00266F4B" w:rsidRDefault="008E06D6" w:rsidP="00212F57">
      <w:pPr>
        <w:numPr>
          <w:ilvl w:val="0"/>
          <w:numId w:val="27"/>
        </w:numPr>
        <w:ind w:left="426" w:hanging="426"/>
        <w:jc w:val="both"/>
        <w:rPr>
          <w:sz w:val="18"/>
          <w:szCs w:val="18"/>
        </w:rPr>
      </w:pPr>
      <w:r>
        <w:rPr>
          <w:sz w:val="18"/>
          <w:szCs w:val="18"/>
        </w:rPr>
        <w:t xml:space="preserve"> </w:t>
      </w:r>
      <w:r w:rsidR="00266F4B">
        <w:rPr>
          <w:sz w:val="18"/>
          <w:szCs w:val="18"/>
        </w:rPr>
        <w:t>Z</w:t>
      </w:r>
      <w:r w:rsidR="00266F4B" w:rsidRPr="00FE6BD9">
        <w:rPr>
          <w:sz w:val="18"/>
          <w:szCs w:val="18"/>
        </w:rPr>
        <w:t>godnie z art. 234 ust. 1 pkt 1 i 2 ustawy z dnia 28 stycznia 2020 r. Prawo wodne właściciel gruntu nie może zmieniać kierunku i natężenia odpływu znajdujących się na jego gruncie wód opadowych lub roztopowych ze szkodą dla gruntów sąsiednich oraz odprowadzać i</w:t>
      </w:r>
      <w:r w:rsidR="00266F4B">
        <w:rPr>
          <w:sz w:val="18"/>
          <w:szCs w:val="18"/>
        </w:rPr>
        <w:t> </w:t>
      </w:r>
      <w:r w:rsidR="00266F4B" w:rsidRPr="00FE6BD9">
        <w:rPr>
          <w:sz w:val="18"/>
          <w:szCs w:val="18"/>
        </w:rPr>
        <w:t>wprowadzać ścieków na grunty sąsiednie</w:t>
      </w:r>
      <w:r w:rsidR="00266F4B">
        <w:rPr>
          <w:sz w:val="18"/>
          <w:szCs w:val="18"/>
        </w:rPr>
        <w:t>.</w:t>
      </w:r>
    </w:p>
    <w:p w:rsidR="00266F4B" w:rsidRDefault="00137F5A" w:rsidP="00266F4B">
      <w:pPr>
        <w:numPr>
          <w:ilvl w:val="0"/>
          <w:numId w:val="27"/>
        </w:numPr>
        <w:ind w:left="426" w:hanging="426"/>
        <w:jc w:val="both"/>
        <w:rPr>
          <w:sz w:val="18"/>
          <w:szCs w:val="18"/>
        </w:rPr>
      </w:pPr>
      <w:r>
        <w:rPr>
          <w:sz w:val="18"/>
          <w:szCs w:val="18"/>
        </w:rPr>
        <w:t xml:space="preserve"> </w:t>
      </w:r>
      <w:r w:rsidR="00266F4B" w:rsidRPr="00782434">
        <w:rPr>
          <w:sz w:val="18"/>
          <w:szCs w:val="18"/>
        </w:rPr>
        <w:t>Należy w maksymalnym stopniu chronić zieleń występującą na terenie objętym robotami budowlanymi, która nie będzie przeznaczona do wycinki; prace prowadzone w zasięgu korzeni i</w:t>
      </w:r>
      <w:r w:rsidR="00F2572C">
        <w:rPr>
          <w:sz w:val="18"/>
          <w:szCs w:val="18"/>
        </w:rPr>
        <w:t> </w:t>
      </w:r>
      <w:r w:rsidR="00266F4B" w:rsidRPr="00782434">
        <w:rPr>
          <w:sz w:val="18"/>
          <w:szCs w:val="18"/>
        </w:rPr>
        <w:t>koron drzew oraz krzewów winny być poprzedzone zabiegami zabezpieczającymi przed negatywnym wpływem sprzętu mechanicznego podczas robót ziemnych lub innych (zabezpieczenie koron, pni oraz systemów korzeniowych); drzewa planowane do wycinki należy usunąć z zachowaniem wymogów dotyczących przepisów ochrony środowiska.</w:t>
      </w:r>
    </w:p>
    <w:p w:rsidR="00266F4B" w:rsidRDefault="008E06D6" w:rsidP="00266F4B">
      <w:pPr>
        <w:numPr>
          <w:ilvl w:val="0"/>
          <w:numId w:val="27"/>
        </w:numPr>
        <w:ind w:left="426" w:hanging="426"/>
        <w:jc w:val="both"/>
        <w:rPr>
          <w:sz w:val="18"/>
          <w:szCs w:val="18"/>
        </w:rPr>
      </w:pPr>
      <w:r>
        <w:rPr>
          <w:sz w:val="18"/>
          <w:szCs w:val="18"/>
        </w:rPr>
        <w:t xml:space="preserve"> </w:t>
      </w:r>
      <w:r w:rsidR="00266F4B" w:rsidRPr="00782434">
        <w:rPr>
          <w:sz w:val="18"/>
          <w:szCs w:val="18"/>
        </w:rPr>
        <w:t xml:space="preserve">Inwestor jest zobowiązany do przestrzegania przepisów dotyczących ochrony gatunkowej z mocy prawa i w sytuacji, gdy prowadzone działania wymagają zniszczenia, zrywania, uszkadzania roślin, niszczenia siedlisk roślin i gatunków zwierząt objętych ochroną, chwytania okazów zwierząt objętych ochroną, oraz przemieszczania ich z miejsc regularnego przebywania na inne miejsca, winien </w:t>
      </w:r>
      <w:r w:rsidR="00266F4B">
        <w:rPr>
          <w:sz w:val="18"/>
          <w:szCs w:val="18"/>
        </w:rPr>
        <w:t xml:space="preserve">je </w:t>
      </w:r>
      <w:r w:rsidR="00266F4B" w:rsidRPr="00782434">
        <w:rPr>
          <w:sz w:val="18"/>
          <w:szCs w:val="18"/>
        </w:rPr>
        <w:t xml:space="preserve">wstrzymać do czasu uzyskania </w:t>
      </w:r>
      <w:r w:rsidR="00266F4B">
        <w:rPr>
          <w:sz w:val="18"/>
          <w:szCs w:val="18"/>
        </w:rPr>
        <w:t>zezwolenia</w:t>
      </w:r>
      <w:r w:rsidR="00266F4B" w:rsidRPr="00782434">
        <w:rPr>
          <w:sz w:val="18"/>
          <w:szCs w:val="18"/>
        </w:rPr>
        <w:t xml:space="preserve"> wynikające</w:t>
      </w:r>
      <w:r w:rsidR="00266F4B">
        <w:rPr>
          <w:sz w:val="18"/>
          <w:szCs w:val="18"/>
        </w:rPr>
        <w:t>go</w:t>
      </w:r>
      <w:r w:rsidR="00266F4B" w:rsidRPr="00782434">
        <w:rPr>
          <w:sz w:val="18"/>
          <w:szCs w:val="18"/>
        </w:rPr>
        <w:t xml:space="preserve"> z art. 56 ust. 2 pkt 1 i 2 ustawy z dnia 16 kwietnia 2004 r. o ochronie przyrody</w:t>
      </w:r>
      <w:r w:rsidR="00856A5D">
        <w:rPr>
          <w:sz w:val="18"/>
          <w:szCs w:val="18"/>
        </w:rPr>
        <w:t xml:space="preserve"> (</w:t>
      </w:r>
      <w:proofErr w:type="spellStart"/>
      <w:r w:rsidR="00856A5D" w:rsidRPr="00845D9F">
        <w:rPr>
          <w:sz w:val="18"/>
          <w:szCs w:val="18"/>
        </w:rPr>
        <w:t>t.j</w:t>
      </w:r>
      <w:proofErr w:type="spellEnd"/>
      <w:r w:rsidR="00856A5D" w:rsidRPr="00845D9F">
        <w:rPr>
          <w:sz w:val="18"/>
          <w:szCs w:val="18"/>
        </w:rPr>
        <w:t>. Dz.U. z 2023</w:t>
      </w:r>
      <w:r w:rsidR="00856A5D">
        <w:rPr>
          <w:sz w:val="18"/>
          <w:szCs w:val="18"/>
        </w:rPr>
        <w:t> </w:t>
      </w:r>
      <w:r w:rsidR="00856A5D" w:rsidRPr="00845D9F">
        <w:rPr>
          <w:sz w:val="18"/>
          <w:szCs w:val="18"/>
        </w:rPr>
        <w:t>r., poz.</w:t>
      </w:r>
      <w:r w:rsidR="0043263E">
        <w:rPr>
          <w:sz w:val="18"/>
          <w:szCs w:val="18"/>
        </w:rPr>
        <w:t> </w:t>
      </w:r>
      <w:r w:rsidR="00856A5D" w:rsidRPr="00845D9F">
        <w:rPr>
          <w:sz w:val="18"/>
          <w:szCs w:val="18"/>
        </w:rPr>
        <w:t>1336 ze zm.</w:t>
      </w:r>
      <w:r w:rsidR="00266F4B" w:rsidRPr="00782434">
        <w:rPr>
          <w:sz w:val="18"/>
          <w:szCs w:val="18"/>
        </w:rPr>
        <w:t>).</w:t>
      </w:r>
    </w:p>
    <w:p w:rsidR="00137F5A" w:rsidRDefault="008E06D6" w:rsidP="00137F5A">
      <w:pPr>
        <w:numPr>
          <w:ilvl w:val="0"/>
          <w:numId w:val="27"/>
        </w:numPr>
        <w:ind w:left="426" w:hanging="426"/>
        <w:jc w:val="both"/>
        <w:rPr>
          <w:sz w:val="18"/>
          <w:szCs w:val="18"/>
        </w:rPr>
      </w:pPr>
      <w:r>
        <w:rPr>
          <w:rFonts w:eastAsia="MS Mincho"/>
          <w:sz w:val="18"/>
          <w:szCs w:val="18"/>
        </w:rPr>
        <w:t xml:space="preserve"> </w:t>
      </w:r>
      <w:r w:rsidR="00266F4B" w:rsidRPr="00782434">
        <w:rPr>
          <w:rFonts w:eastAsia="MS Mincho"/>
          <w:sz w:val="18"/>
          <w:szCs w:val="18"/>
        </w:rPr>
        <w:t>Zgodnie z art. 47 ust. 1 ustawy z dnia 7 lipca 1994 r. Prawo budowlane, jeżeli do wykonania prac przygotowawczych lub robót budowlanych jest niezbędne wejście na teren sąsiedniej nieruchomości, inwestor jest zobowiązany przed rozpoczęciem robót uzyskać zgodę właściciela sąsiedniej nieruchomości na wejście oraz uzgodnić z nim przewidywany sposób, zakres i termin korzystania z tego terenu, a także ewentualną rekompensatę z tego tytułu</w:t>
      </w:r>
      <w:r w:rsidR="00266F4B">
        <w:rPr>
          <w:rFonts w:eastAsia="MS Mincho"/>
          <w:sz w:val="18"/>
          <w:szCs w:val="18"/>
        </w:rPr>
        <w:t>.</w:t>
      </w:r>
    </w:p>
    <w:p w:rsidR="00137F5A" w:rsidRDefault="00137F5A" w:rsidP="00137F5A">
      <w:pPr>
        <w:numPr>
          <w:ilvl w:val="0"/>
          <w:numId w:val="27"/>
        </w:numPr>
        <w:ind w:left="426" w:hanging="426"/>
        <w:jc w:val="both"/>
        <w:rPr>
          <w:sz w:val="18"/>
          <w:szCs w:val="18"/>
        </w:rPr>
      </w:pPr>
      <w:r>
        <w:rPr>
          <w:sz w:val="18"/>
          <w:szCs w:val="18"/>
        </w:rPr>
        <w:t xml:space="preserve"> </w:t>
      </w:r>
      <w:r w:rsidRPr="00137F5A">
        <w:rPr>
          <w:sz w:val="18"/>
          <w:szCs w:val="18"/>
        </w:rPr>
        <w:t>W przypadku odpadów powstających podczas prac budowlanych należy postępować zgodnie z ustawą z dnia 14 grudnia 2012 r. o odpadach (</w:t>
      </w:r>
      <w:proofErr w:type="spellStart"/>
      <w:r w:rsidRPr="00137F5A">
        <w:rPr>
          <w:sz w:val="18"/>
          <w:szCs w:val="18"/>
        </w:rPr>
        <w:t>t.j</w:t>
      </w:r>
      <w:proofErr w:type="spellEnd"/>
      <w:r w:rsidRPr="00137F5A">
        <w:rPr>
          <w:sz w:val="18"/>
          <w:szCs w:val="18"/>
        </w:rPr>
        <w:t>. Dz.U. z 2023 r., poz. 1587 ze zm.).</w:t>
      </w:r>
    </w:p>
    <w:p w:rsidR="00266F4B" w:rsidRPr="00725FBB" w:rsidRDefault="00137F5A" w:rsidP="00137F5A">
      <w:pPr>
        <w:numPr>
          <w:ilvl w:val="0"/>
          <w:numId w:val="27"/>
        </w:numPr>
        <w:ind w:left="426" w:hanging="426"/>
        <w:jc w:val="both"/>
        <w:rPr>
          <w:sz w:val="18"/>
          <w:szCs w:val="18"/>
        </w:rPr>
      </w:pPr>
      <w:r w:rsidRPr="00725FBB">
        <w:rPr>
          <w:sz w:val="18"/>
          <w:szCs w:val="18"/>
        </w:rPr>
        <w:t xml:space="preserve"> </w:t>
      </w:r>
      <w:r w:rsidR="00266F4B" w:rsidRPr="00725FBB">
        <w:rPr>
          <w:sz w:val="18"/>
          <w:szCs w:val="18"/>
        </w:rPr>
        <w:t>Roboty budowlane należy prowadzić pod nadzorem właścicieli istniejących sieci uzbrojenia terenu.</w:t>
      </w:r>
    </w:p>
    <w:p w:rsidR="00266F4B" w:rsidRPr="00725FBB" w:rsidRDefault="008E06D6" w:rsidP="00137F5A">
      <w:pPr>
        <w:numPr>
          <w:ilvl w:val="0"/>
          <w:numId w:val="27"/>
        </w:numPr>
        <w:ind w:left="426" w:hanging="426"/>
        <w:jc w:val="both"/>
        <w:rPr>
          <w:sz w:val="18"/>
          <w:szCs w:val="18"/>
        </w:rPr>
      </w:pPr>
      <w:r w:rsidRPr="00725FBB">
        <w:rPr>
          <w:sz w:val="18"/>
          <w:szCs w:val="18"/>
        </w:rPr>
        <w:t xml:space="preserve"> </w:t>
      </w:r>
      <w:r w:rsidR="00266F4B" w:rsidRPr="00725FBB">
        <w:rPr>
          <w:sz w:val="18"/>
          <w:szCs w:val="18"/>
        </w:rPr>
        <w:t>Inwestor zobowiązany jest do zastosowania myjki do kół przy wyjeździe z terenu budowy oraz do regularnego oczyszczania jezdni w okolicach placu budowy.</w:t>
      </w:r>
    </w:p>
    <w:p w:rsidR="00266F4B" w:rsidRPr="00725FBB" w:rsidRDefault="003D259A" w:rsidP="00137F5A">
      <w:pPr>
        <w:numPr>
          <w:ilvl w:val="0"/>
          <w:numId w:val="27"/>
        </w:numPr>
        <w:ind w:left="426" w:hanging="426"/>
        <w:jc w:val="both"/>
        <w:rPr>
          <w:sz w:val="18"/>
          <w:szCs w:val="18"/>
        </w:rPr>
      </w:pPr>
      <w:r>
        <w:rPr>
          <w:sz w:val="18"/>
          <w:szCs w:val="18"/>
        </w:rPr>
        <w:t xml:space="preserve"> </w:t>
      </w:r>
      <w:r w:rsidR="00266F4B" w:rsidRPr="00725FBB">
        <w:rPr>
          <w:sz w:val="18"/>
          <w:szCs w:val="18"/>
        </w:rPr>
        <w:t>W trakcie wykonywania robót należy utrzymywać w czystości i należytym stanie technicznym drogi dojazdowe i wyjazdowe z terenu inwestycji.</w:t>
      </w:r>
    </w:p>
    <w:p w:rsidR="00266F4B" w:rsidRDefault="008E06D6" w:rsidP="00137F5A">
      <w:pPr>
        <w:numPr>
          <w:ilvl w:val="0"/>
          <w:numId w:val="27"/>
        </w:numPr>
        <w:ind w:left="426" w:hanging="426"/>
        <w:jc w:val="both"/>
        <w:rPr>
          <w:sz w:val="18"/>
          <w:szCs w:val="18"/>
        </w:rPr>
      </w:pPr>
      <w:r w:rsidRPr="00725FBB">
        <w:rPr>
          <w:sz w:val="18"/>
          <w:szCs w:val="18"/>
        </w:rPr>
        <w:t xml:space="preserve"> </w:t>
      </w:r>
      <w:r w:rsidR="00266F4B" w:rsidRPr="00725FBB">
        <w:rPr>
          <w:sz w:val="18"/>
          <w:szCs w:val="18"/>
        </w:rPr>
        <w:t>Użytkowanie dróg publicznych przez okres prowadzenia budowy nie może powodować ich</w:t>
      </w:r>
      <w:r w:rsidR="00266F4B" w:rsidRPr="00782434">
        <w:rPr>
          <w:sz w:val="18"/>
          <w:szCs w:val="18"/>
        </w:rPr>
        <w:t xml:space="preserve"> zniszczenia i nie może zakłócać i utrudniać prawidłowego z nich korzystania przez innych użytkowników (w tym użytkowników nieruchomości sąsiednich).</w:t>
      </w:r>
    </w:p>
    <w:p w:rsidR="00266F4B" w:rsidRDefault="00A07AC0" w:rsidP="00137F5A">
      <w:pPr>
        <w:numPr>
          <w:ilvl w:val="0"/>
          <w:numId w:val="27"/>
        </w:numPr>
        <w:ind w:left="426" w:hanging="426"/>
        <w:jc w:val="both"/>
        <w:rPr>
          <w:sz w:val="18"/>
          <w:szCs w:val="18"/>
        </w:rPr>
      </w:pPr>
      <w:r>
        <w:rPr>
          <w:sz w:val="18"/>
          <w:szCs w:val="18"/>
        </w:rPr>
        <w:t xml:space="preserve"> </w:t>
      </w:r>
      <w:r w:rsidR="00266F4B" w:rsidRPr="00782434">
        <w:rPr>
          <w:sz w:val="18"/>
          <w:szCs w:val="18"/>
        </w:rPr>
        <w:t xml:space="preserve">Po zakończeniu budowy inwestor zobowiązany jest dokonać przeglądu stanu technicznego dróg publicznych użytkowanych dla potrzeb przedmiotowej budowy oraz dokonać koniecznych napraw, w celu usunięcia ewentualnych uszkodzeń powstałych w trakcie budowy; zgodnie </w:t>
      </w:r>
      <w:r w:rsidR="00266F4B" w:rsidRPr="00782434">
        <w:rPr>
          <w:sz w:val="18"/>
          <w:szCs w:val="18"/>
        </w:rPr>
        <w:lastRenderedPageBreak/>
        <w:t>z art.</w:t>
      </w:r>
      <w:r w:rsidR="00F31E2E">
        <w:rPr>
          <w:sz w:val="18"/>
          <w:szCs w:val="18"/>
        </w:rPr>
        <w:t> </w:t>
      </w:r>
      <w:r w:rsidR="00266F4B" w:rsidRPr="00782434">
        <w:rPr>
          <w:sz w:val="18"/>
          <w:szCs w:val="18"/>
        </w:rPr>
        <w:t>144 Kodeksu cywilnego właściciel nieruchomości powinien przy wykonywaniu swego prawa powstrzymywać się od działań, które by zakłócały korzystanie z nieruchomości sąsiednich ponad przeciętną miarę, wynikającą ze społeczno-gospodarczego przeznaczenia nieruchomości i</w:t>
      </w:r>
      <w:r w:rsidR="008E06D6">
        <w:rPr>
          <w:sz w:val="18"/>
          <w:szCs w:val="18"/>
        </w:rPr>
        <w:t> </w:t>
      </w:r>
      <w:r w:rsidR="00266F4B" w:rsidRPr="00782434">
        <w:rPr>
          <w:sz w:val="18"/>
          <w:szCs w:val="18"/>
        </w:rPr>
        <w:t>stosunków miejscowych.</w:t>
      </w:r>
    </w:p>
    <w:p w:rsidR="00266F4B" w:rsidRDefault="00F4754D" w:rsidP="00137F5A">
      <w:pPr>
        <w:numPr>
          <w:ilvl w:val="0"/>
          <w:numId w:val="27"/>
        </w:numPr>
        <w:ind w:left="426" w:hanging="426"/>
        <w:jc w:val="both"/>
        <w:rPr>
          <w:sz w:val="18"/>
          <w:szCs w:val="18"/>
        </w:rPr>
      </w:pPr>
      <w:r>
        <w:rPr>
          <w:sz w:val="18"/>
          <w:szCs w:val="18"/>
        </w:rPr>
        <w:t xml:space="preserve"> </w:t>
      </w:r>
      <w:r w:rsidR="00266F4B" w:rsidRPr="00782434">
        <w:rPr>
          <w:sz w:val="18"/>
          <w:szCs w:val="18"/>
        </w:rPr>
        <w:t>Roboty budowlane należy prowadzić z poszanowaniem uzasadnionych interesów osób trzecich; ewentualne szkody wynikłe w trakcie prowadzenia robót budowlanych inwestor winien usunąć we własnym zakresie i na własny koszt.</w:t>
      </w:r>
    </w:p>
    <w:p w:rsidR="00283A92" w:rsidRDefault="00544E00" w:rsidP="00137F5A">
      <w:pPr>
        <w:numPr>
          <w:ilvl w:val="0"/>
          <w:numId w:val="27"/>
        </w:numPr>
        <w:ind w:left="426" w:hanging="426"/>
        <w:jc w:val="both"/>
        <w:rPr>
          <w:sz w:val="18"/>
          <w:szCs w:val="18"/>
        </w:rPr>
      </w:pPr>
      <w:r>
        <w:rPr>
          <w:sz w:val="18"/>
          <w:szCs w:val="18"/>
        </w:rPr>
        <w:t xml:space="preserve"> </w:t>
      </w:r>
      <w:r w:rsidR="00283A92">
        <w:rPr>
          <w:sz w:val="18"/>
          <w:szCs w:val="18"/>
        </w:rPr>
        <w:t>Na czas prowadzenia robót należy zabezpieczyć teren robót budowlanych przed dostępem osób postronnych.</w:t>
      </w:r>
    </w:p>
    <w:p w:rsidR="0062591C" w:rsidRDefault="00544E00" w:rsidP="00137F5A">
      <w:pPr>
        <w:numPr>
          <w:ilvl w:val="0"/>
          <w:numId w:val="27"/>
        </w:numPr>
        <w:ind w:left="426" w:hanging="426"/>
        <w:jc w:val="both"/>
        <w:rPr>
          <w:sz w:val="18"/>
          <w:szCs w:val="18"/>
        </w:rPr>
      </w:pPr>
      <w:r>
        <w:rPr>
          <w:sz w:val="18"/>
          <w:szCs w:val="18"/>
        </w:rPr>
        <w:t xml:space="preserve"> </w:t>
      </w:r>
      <w:r w:rsidR="0062591C">
        <w:rPr>
          <w:sz w:val="18"/>
          <w:szCs w:val="18"/>
        </w:rPr>
        <w:t>Należy oznakować i zabezpieczyć wykopy.</w:t>
      </w:r>
    </w:p>
    <w:p w:rsidR="00266F4B" w:rsidRDefault="00544E00" w:rsidP="00137F5A">
      <w:pPr>
        <w:numPr>
          <w:ilvl w:val="0"/>
          <w:numId w:val="27"/>
        </w:numPr>
        <w:ind w:left="426" w:hanging="426"/>
        <w:jc w:val="both"/>
        <w:rPr>
          <w:sz w:val="18"/>
          <w:szCs w:val="18"/>
        </w:rPr>
      </w:pPr>
      <w:r>
        <w:rPr>
          <w:sz w:val="18"/>
          <w:szCs w:val="18"/>
        </w:rPr>
        <w:t xml:space="preserve"> </w:t>
      </w:r>
      <w:r w:rsidR="00266F4B" w:rsidRPr="00782434">
        <w:rPr>
          <w:sz w:val="18"/>
          <w:szCs w:val="18"/>
        </w:rPr>
        <w:t>Teren po wykonaniu robót należy uporządkować.</w:t>
      </w:r>
    </w:p>
    <w:p w:rsidR="00266F4B" w:rsidRPr="00782434" w:rsidRDefault="00A8652B" w:rsidP="00137F5A">
      <w:pPr>
        <w:numPr>
          <w:ilvl w:val="0"/>
          <w:numId w:val="27"/>
        </w:numPr>
        <w:ind w:left="426" w:hanging="426"/>
        <w:jc w:val="both"/>
        <w:rPr>
          <w:sz w:val="18"/>
          <w:szCs w:val="18"/>
        </w:rPr>
      </w:pPr>
      <w:r>
        <w:rPr>
          <w:sz w:val="18"/>
          <w:szCs w:val="18"/>
        </w:rPr>
        <w:t xml:space="preserve"> </w:t>
      </w:r>
      <w:r w:rsidR="00266F4B" w:rsidRPr="00782434">
        <w:rPr>
          <w:sz w:val="18"/>
          <w:szCs w:val="18"/>
        </w:rPr>
        <w:t>Zgodnie z treścią art. 76 ustawy z dnia 27 kwietnia 2001 r. Prawo ochrony środowiska (</w:t>
      </w:r>
      <w:proofErr w:type="spellStart"/>
      <w:r w:rsidR="00266F4B" w:rsidRPr="00782434">
        <w:rPr>
          <w:sz w:val="18"/>
          <w:szCs w:val="18"/>
        </w:rPr>
        <w:t>t.j</w:t>
      </w:r>
      <w:proofErr w:type="spellEnd"/>
      <w:r w:rsidR="00266F4B" w:rsidRPr="00782434">
        <w:rPr>
          <w:sz w:val="18"/>
          <w:szCs w:val="18"/>
        </w:rPr>
        <w:t>. Dz. U. z 202</w:t>
      </w:r>
      <w:r w:rsidR="000C6CC6">
        <w:rPr>
          <w:sz w:val="18"/>
          <w:szCs w:val="18"/>
        </w:rPr>
        <w:t>4</w:t>
      </w:r>
      <w:r w:rsidR="00266F4B" w:rsidRPr="00782434">
        <w:rPr>
          <w:sz w:val="18"/>
          <w:szCs w:val="18"/>
        </w:rPr>
        <w:t xml:space="preserve"> r., poz. </w:t>
      </w:r>
      <w:r w:rsidR="000C6CC6">
        <w:rPr>
          <w:sz w:val="18"/>
          <w:szCs w:val="18"/>
        </w:rPr>
        <w:t>54</w:t>
      </w:r>
      <w:r w:rsidR="00266F4B" w:rsidRPr="00782434">
        <w:rPr>
          <w:sz w:val="18"/>
          <w:szCs w:val="18"/>
        </w:rPr>
        <w:t>):</w:t>
      </w:r>
    </w:p>
    <w:p w:rsidR="00266F4B" w:rsidRPr="003A1C72" w:rsidRDefault="00A8652B" w:rsidP="003544A4">
      <w:pPr>
        <w:pStyle w:val="urzdowy"/>
        <w:numPr>
          <w:ilvl w:val="0"/>
          <w:numId w:val="15"/>
        </w:numPr>
        <w:ind w:left="567" w:right="0" w:hanging="283"/>
        <w:jc w:val="both"/>
        <w:rPr>
          <w:rFonts w:ascii="Verdana" w:hAnsi="Verdana"/>
          <w:i/>
          <w:sz w:val="18"/>
          <w:szCs w:val="18"/>
        </w:rPr>
      </w:pPr>
      <w:r>
        <w:rPr>
          <w:rFonts w:ascii="Verdana" w:hAnsi="Verdana"/>
          <w:i/>
          <w:sz w:val="18"/>
          <w:szCs w:val="18"/>
        </w:rPr>
        <w:t xml:space="preserve"> </w:t>
      </w:r>
      <w:r w:rsidR="00266F4B" w:rsidRPr="003A1C72">
        <w:rPr>
          <w:rFonts w:ascii="Verdana" w:hAnsi="Verdana"/>
          <w:i/>
          <w:sz w:val="18"/>
          <w:szCs w:val="18"/>
        </w:rPr>
        <w:t>nowo zbudowany lub przebudowany obiekt budowlany, zespół obiektów lub instalacja nie mogą być oddane do użytkowania, jeżeli nie spełniają wymagań ochrony środowiska, o których mowa w ust. 2,</w:t>
      </w:r>
      <w:bookmarkStart w:id="3" w:name="mip54971527"/>
      <w:bookmarkEnd w:id="3"/>
    </w:p>
    <w:p w:rsidR="00266F4B" w:rsidRPr="003A1C72" w:rsidRDefault="00A8652B" w:rsidP="003544A4">
      <w:pPr>
        <w:pStyle w:val="urzdowy"/>
        <w:numPr>
          <w:ilvl w:val="0"/>
          <w:numId w:val="15"/>
        </w:numPr>
        <w:ind w:left="567" w:right="0" w:hanging="283"/>
        <w:jc w:val="both"/>
        <w:rPr>
          <w:rFonts w:ascii="Verdana" w:hAnsi="Verdana"/>
          <w:i/>
          <w:sz w:val="18"/>
          <w:szCs w:val="18"/>
        </w:rPr>
      </w:pPr>
      <w:r>
        <w:rPr>
          <w:rFonts w:ascii="Verdana" w:hAnsi="Verdana"/>
          <w:i/>
          <w:sz w:val="18"/>
          <w:szCs w:val="18"/>
        </w:rPr>
        <w:t xml:space="preserve"> </w:t>
      </w:r>
      <w:r w:rsidR="00266F4B" w:rsidRPr="003A1C72">
        <w:rPr>
          <w:rFonts w:ascii="Verdana" w:hAnsi="Verdana"/>
          <w:i/>
          <w:sz w:val="18"/>
          <w:szCs w:val="18"/>
        </w:rPr>
        <w:t>wymaganiami ochrony środowiska dla nowo zbudowanego lub przebudowanego obiektu budowlanego, zespołu obiektów lub instalacji są:</w:t>
      </w:r>
    </w:p>
    <w:p w:rsidR="00266F4B" w:rsidRPr="003A1C72" w:rsidRDefault="00266F4B" w:rsidP="003544A4">
      <w:pPr>
        <w:pStyle w:val="urzdowy"/>
        <w:ind w:left="851" w:right="0" w:hanging="283"/>
        <w:jc w:val="both"/>
        <w:rPr>
          <w:rFonts w:ascii="Verdana" w:hAnsi="Verdana"/>
          <w:i/>
          <w:sz w:val="18"/>
          <w:szCs w:val="18"/>
        </w:rPr>
      </w:pPr>
      <w:r w:rsidRPr="003A1C72">
        <w:rPr>
          <w:rFonts w:ascii="Verdana" w:hAnsi="Verdana"/>
          <w:i/>
          <w:sz w:val="18"/>
          <w:szCs w:val="18"/>
        </w:rPr>
        <w:t>-</w:t>
      </w:r>
      <w:r w:rsidRPr="003A1C72">
        <w:rPr>
          <w:rFonts w:ascii="Verdana" w:hAnsi="Verdana"/>
          <w:i/>
          <w:sz w:val="18"/>
          <w:szCs w:val="18"/>
        </w:rPr>
        <w:tab/>
      </w:r>
      <w:bookmarkStart w:id="4" w:name="mip54971529"/>
      <w:bookmarkEnd w:id="4"/>
      <w:r w:rsidRPr="003A1C72">
        <w:rPr>
          <w:rFonts w:ascii="Verdana" w:hAnsi="Verdana"/>
          <w:i/>
          <w:sz w:val="18"/>
          <w:szCs w:val="18"/>
        </w:rPr>
        <w:t>wykonanie wymaganych przepisami lub określonych w decyzjach administracyjnych środków technicznych chroniących środowisko,</w:t>
      </w:r>
    </w:p>
    <w:p w:rsidR="00266F4B" w:rsidRPr="003A1C72" w:rsidRDefault="00266F4B" w:rsidP="003544A4">
      <w:pPr>
        <w:pStyle w:val="urzdowy"/>
        <w:ind w:left="851" w:right="0" w:hanging="283"/>
        <w:jc w:val="both"/>
        <w:rPr>
          <w:rFonts w:ascii="Verdana" w:hAnsi="Verdana"/>
          <w:i/>
          <w:sz w:val="18"/>
          <w:szCs w:val="18"/>
        </w:rPr>
      </w:pPr>
      <w:r w:rsidRPr="003A1C72">
        <w:rPr>
          <w:rFonts w:ascii="Verdana" w:hAnsi="Verdana"/>
          <w:i/>
          <w:sz w:val="18"/>
          <w:szCs w:val="18"/>
        </w:rPr>
        <w:t>-</w:t>
      </w:r>
      <w:r w:rsidRPr="003A1C72">
        <w:rPr>
          <w:rFonts w:ascii="Verdana" w:hAnsi="Verdana"/>
          <w:i/>
          <w:sz w:val="18"/>
          <w:szCs w:val="18"/>
        </w:rPr>
        <w:tab/>
      </w:r>
      <w:bookmarkStart w:id="5" w:name="mip54971530"/>
      <w:bookmarkEnd w:id="5"/>
      <w:r w:rsidRPr="003A1C72">
        <w:rPr>
          <w:rFonts w:ascii="Verdana" w:hAnsi="Verdana"/>
          <w:i/>
          <w:sz w:val="18"/>
          <w:szCs w:val="18"/>
        </w:rPr>
        <w:t>zastosowanie odpowiednich rozwiązań technologicznych, wynikających z ustaw lub decyzji,</w:t>
      </w:r>
    </w:p>
    <w:p w:rsidR="00266F4B" w:rsidRPr="003A1C72" w:rsidRDefault="00266F4B" w:rsidP="003544A4">
      <w:pPr>
        <w:pStyle w:val="urzdowy"/>
        <w:ind w:left="851" w:right="0" w:hanging="283"/>
        <w:jc w:val="both"/>
        <w:rPr>
          <w:rFonts w:ascii="Verdana" w:hAnsi="Verdana"/>
          <w:i/>
          <w:sz w:val="18"/>
          <w:szCs w:val="18"/>
        </w:rPr>
      </w:pPr>
      <w:r w:rsidRPr="003A1C72">
        <w:rPr>
          <w:rFonts w:ascii="Verdana" w:hAnsi="Verdana"/>
          <w:i/>
          <w:sz w:val="18"/>
          <w:szCs w:val="18"/>
        </w:rPr>
        <w:t>-</w:t>
      </w:r>
      <w:r w:rsidRPr="003A1C72">
        <w:rPr>
          <w:rFonts w:ascii="Verdana" w:hAnsi="Verdana"/>
          <w:i/>
          <w:sz w:val="18"/>
          <w:szCs w:val="18"/>
        </w:rPr>
        <w:tab/>
      </w:r>
      <w:bookmarkStart w:id="6" w:name="mip54971531"/>
      <w:bookmarkEnd w:id="6"/>
      <w:r w:rsidRPr="003A1C72">
        <w:rPr>
          <w:rFonts w:ascii="Verdana" w:hAnsi="Verdana"/>
          <w:i/>
          <w:sz w:val="18"/>
          <w:szCs w:val="18"/>
        </w:rPr>
        <w:t>uzyskanie wymaganych decyzji określających zakres i warunki korzystania ze środowiska,</w:t>
      </w:r>
    </w:p>
    <w:p w:rsidR="00266F4B" w:rsidRPr="003A1C72" w:rsidRDefault="00A8652B" w:rsidP="003544A4">
      <w:pPr>
        <w:pStyle w:val="urzdowy"/>
        <w:numPr>
          <w:ilvl w:val="0"/>
          <w:numId w:val="15"/>
        </w:numPr>
        <w:ind w:left="567" w:right="0" w:hanging="283"/>
        <w:jc w:val="both"/>
        <w:rPr>
          <w:rFonts w:ascii="Verdana" w:hAnsi="Verdana"/>
          <w:i/>
          <w:sz w:val="18"/>
          <w:szCs w:val="18"/>
        </w:rPr>
      </w:pPr>
      <w:bookmarkStart w:id="7" w:name="mip54971532"/>
      <w:bookmarkStart w:id="8" w:name="mip54971533"/>
      <w:bookmarkEnd w:id="7"/>
      <w:bookmarkEnd w:id="8"/>
      <w:r>
        <w:rPr>
          <w:rFonts w:ascii="Verdana" w:hAnsi="Verdana"/>
          <w:i/>
          <w:sz w:val="18"/>
          <w:szCs w:val="18"/>
        </w:rPr>
        <w:t xml:space="preserve"> </w:t>
      </w:r>
      <w:r w:rsidR="00266F4B" w:rsidRPr="003A1C72">
        <w:rPr>
          <w:rFonts w:ascii="Verdana" w:hAnsi="Verdana"/>
          <w:i/>
          <w:sz w:val="18"/>
          <w:szCs w:val="18"/>
        </w:rPr>
        <w:t xml:space="preserve">nowo zbudowany lub przebudowany obiekt budowlany, zespół obiektów lub instalacja nie mogą być eksploatowane, jeżeli w okresie 30 dni od zakończenia rozruchu nie są dotrzymywane wynikające z mocy </w:t>
      </w:r>
      <w:bookmarkStart w:id="9" w:name="highlightHit_38"/>
      <w:bookmarkEnd w:id="9"/>
      <w:r w:rsidR="00266F4B" w:rsidRPr="003A1C72">
        <w:rPr>
          <w:rStyle w:val="highlight"/>
          <w:rFonts w:ascii="Verdana" w:hAnsi="Verdana"/>
          <w:i/>
          <w:sz w:val="18"/>
          <w:szCs w:val="18"/>
        </w:rPr>
        <w:t>prawa</w:t>
      </w:r>
      <w:r w:rsidR="00266F4B" w:rsidRPr="003A1C72">
        <w:rPr>
          <w:rFonts w:ascii="Verdana" w:hAnsi="Verdana"/>
          <w:i/>
          <w:sz w:val="18"/>
          <w:szCs w:val="18"/>
        </w:rPr>
        <w:t xml:space="preserve"> standardy emisyjne albo określone w pozwoleniu warunki emisji, ustalone dla fazy po zakończeniu rozruchu,</w:t>
      </w:r>
      <w:bookmarkStart w:id="10" w:name="mip54971534"/>
      <w:bookmarkEnd w:id="10"/>
    </w:p>
    <w:p w:rsidR="00266F4B" w:rsidRPr="003A1C72" w:rsidRDefault="00A8652B" w:rsidP="003544A4">
      <w:pPr>
        <w:pStyle w:val="urzdowy"/>
        <w:numPr>
          <w:ilvl w:val="0"/>
          <w:numId w:val="15"/>
        </w:numPr>
        <w:ind w:left="567" w:right="0" w:hanging="283"/>
        <w:jc w:val="both"/>
        <w:rPr>
          <w:rFonts w:ascii="Verdana" w:hAnsi="Verdana"/>
          <w:i/>
          <w:sz w:val="18"/>
          <w:szCs w:val="18"/>
        </w:rPr>
      </w:pPr>
      <w:r>
        <w:rPr>
          <w:rFonts w:ascii="Verdana" w:hAnsi="Verdana"/>
          <w:i/>
          <w:sz w:val="18"/>
          <w:szCs w:val="18"/>
        </w:rPr>
        <w:t xml:space="preserve"> </w:t>
      </w:r>
      <w:r w:rsidR="00266F4B" w:rsidRPr="003A1C72">
        <w:rPr>
          <w:rFonts w:ascii="Verdana" w:hAnsi="Verdana"/>
          <w:i/>
          <w:sz w:val="18"/>
          <w:szCs w:val="18"/>
        </w:rPr>
        <w:t xml:space="preserve">na 30 dni przed terminem oddania do użytkowania nowo zbudowanego lub przebudowanego obiektu budowlanego, zespołu obiektów lub instalacji realizowanych jako przedsięwzięcie mogące znacząco oddziaływać na </w:t>
      </w:r>
      <w:bookmarkStart w:id="11" w:name="highlightHit_39"/>
      <w:bookmarkEnd w:id="11"/>
      <w:r w:rsidR="00266F4B" w:rsidRPr="003A1C72">
        <w:rPr>
          <w:rStyle w:val="highlight"/>
          <w:rFonts w:ascii="Verdana" w:hAnsi="Verdana"/>
          <w:i/>
          <w:sz w:val="18"/>
          <w:szCs w:val="18"/>
        </w:rPr>
        <w:t>środowisko</w:t>
      </w:r>
      <w:r w:rsidR="00266F4B" w:rsidRPr="003A1C72">
        <w:rPr>
          <w:rFonts w:ascii="Verdana" w:hAnsi="Verdana"/>
          <w:i/>
          <w:sz w:val="18"/>
          <w:szCs w:val="18"/>
        </w:rPr>
        <w:t xml:space="preserve"> w rozumieniu ustawy z dnia 3</w:t>
      </w:r>
      <w:r w:rsidR="00266F4B">
        <w:rPr>
          <w:rFonts w:ascii="Verdana" w:hAnsi="Verdana"/>
          <w:i/>
          <w:sz w:val="18"/>
          <w:szCs w:val="18"/>
        </w:rPr>
        <w:t> </w:t>
      </w:r>
      <w:r w:rsidR="00266F4B" w:rsidRPr="003A1C72">
        <w:rPr>
          <w:rFonts w:ascii="Verdana" w:hAnsi="Verdana"/>
          <w:i/>
          <w:sz w:val="18"/>
          <w:szCs w:val="18"/>
        </w:rPr>
        <w:t>października 2008</w:t>
      </w:r>
      <w:r w:rsidR="003544A4">
        <w:rPr>
          <w:rFonts w:ascii="Verdana" w:hAnsi="Verdana"/>
          <w:i/>
          <w:sz w:val="18"/>
          <w:szCs w:val="18"/>
        </w:rPr>
        <w:t> </w:t>
      </w:r>
      <w:r w:rsidR="00266F4B" w:rsidRPr="003A1C72">
        <w:rPr>
          <w:rFonts w:ascii="Verdana" w:hAnsi="Verdana"/>
          <w:i/>
          <w:sz w:val="18"/>
          <w:szCs w:val="18"/>
        </w:rPr>
        <w:t xml:space="preserve">r. o udostępnianiu informacji o </w:t>
      </w:r>
      <w:bookmarkStart w:id="12" w:name="highlightHit_40"/>
      <w:bookmarkEnd w:id="12"/>
      <w:r w:rsidR="00266F4B" w:rsidRPr="003A1C72">
        <w:rPr>
          <w:rStyle w:val="highlight"/>
          <w:rFonts w:ascii="Verdana" w:hAnsi="Verdana"/>
          <w:i/>
          <w:sz w:val="18"/>
          <w:szCs w:val="18"/>
        </w:rPr>
        <w:t>środowisku</w:t>
      </w:r>
      <w:r w:rsidR="00266F4B" w:rsidRPr="003A1C72">
        <w:rPr>
          <w:rFonts w:ascii="Verdana" w:hAnsi="Verdana"/>
          <w:i/>
          <w:sz w:val="18"/>
          <w:szCs w:val="18"/>
        </w:rPr>
        <w:t xml:space="preserve"> i jego </w:t>
      </w:r>
      <w:bookmarkStart w:id="13" w:name="highlightHit_41"/>
      <w:bookmarkEnd w:id="13"/>
      <w:r w:rsidR="00266F4B" w:rsidRPr="003A1C72">
        <w:rPr>
          <w:rStyle w:val="highlight"/>
          <w:rFonts w:ascii="Verdana" w:hAnsi="Verdana"/>
          <w:i/>
          <w:sz w:val="18"/>
          <w:szCs w:val="18"/>
        </w:rPr>
        <w:t>ochronie</w:t>
      </w:r>
      <w:r w:rsidR="00266F4B" w:rsidRPr="003A1C72">
        <w:rPr>
          <w:rFonts w:ascii="Verdana" w:hAnsi="Verdana"/>
          <w:i/>
          <w:sz w:val="18"/>
          <w:szCs w:val="18"/>
        </w:rPr>
        <w:t>, udziale społeczeństwa w</w:t>
      </w:r>
      <w:r w:rsidR="003544A4">
        <w:rPr>
          <w:rFonts w:ascii="Verdana" w:hAnsi="Verdana"/>
          <w:i/>
          <w:sz w:val="18"/>
          <w:szCs w:val="18"/>
        </w:rPr>
        <w:t> </w:t>
      </w:r>
      <w:r w:rsidR="00266F4B" w:rsidRPr="003A1C72">
        <w:rPr>
          <w:rFonts w:ascii="Verdana" w:hAnsi="Verdana"/>
          <w:i/>
          <w:sz w:val="18"/>
          <w:szCs w:val="18"/>
        </w:rPr>
        <w:t>ochronie środowiska oraz o ocenach oddziaływania na środowisko, inwestor jest obowiązany poinformować wojewódzkiego inspektora ochrony środowiska o planowanym terminie:</w:t>
      </w:r>
    </w:p>
    <w:p w:rsidR="00266F4B" w:rsidRPr="003A1C72" w:rsidRDefault="00266F4B" w:rsidP="003544A4">
      <w:pPr>
        <w:pStyle w:val="urzdowy"/>
        <w:ind w:left="851" w:right="0" w:hanging="284"/>
        <w:jc w:val="both"/>
        <w:rPr>
          <w:rFonts w:ascii="Verdana" w:hAnsi="Verdana"/>
          <w:i/>
          <w:sz w:val="18"/>
          <w:szCs w:val="18"/>
        </w:rPr>
      </w:pPr>
      <w:r w:rsidRPr="003A1C72">
        <w:rPr>
          <w:rFonts w:ascii="Verdana" w:hAnsi="Verdana"/>
          <w:i/>
          <w:sz w:val="18"/>
          <w:szCs w:val="18"/>
        </w:rPr>
        <w:t>-</w:t>
      </w:r>
      <w:r w:rsidRPr="003A1C72">
        <w:rPr>
          <w:rFonts w:ascii="Verdana" w:hAnsi="Verdana"/>
          <w:i/>
          <w:sz w:val="18"/>
          <w:szCs w:val="18"/>
        </w:rPr>
        <w:tab/>
      </w:r>
      <w:bookmarkStart w:id="14" w:name="mip54971536"/>
      <w:bookmarkEnd w:id="14"/>
      <w:r w:rsidRPr="003A1C72">
        <w:rPr>
          <w:rFonts w:ascii="Verdana" w:hAnsi="Verdana"/>
          <w:i/>
          <w:sz w:val="18"/>
          <w:szCs w:val="18"/>
        </w:rPr>
        <w:t>oddania do użytkowania nowo zbudowanego lub przebudowanego obiektu budowlanego, zespołu obiektów lub instalacji,</w:t>
      </w:r>
    </w:p>
    <w:p w:rsidR="00266F4B" w:rsidRPr="003A1C72" w:rsidRDefault="00266F4B" w:rsidP="003544A4">
      <w:pPr>
        <w:pStyle w:val="urzdowy"/>
        <w:ind w:left="851" w:right="0" w:hanging="284"/>
        <w:jc w:val="both"/>
        <w:rPr>
          <w:rFonts w:ascii="Verdana" w:hAnsi="Verdana"/>
          <w:i/>
          <w:sz w:val="18"/>
          <w:szCs w:val="18"/>
        </w:rPr>
      </w:pPr>
      <w:r w:rsidRPr="003A1C72">
        <w:rPr>
          <w:rFonts w:ascii="Verdana" w:hAnsi="Verdana"/>
          <w:i/>
          <w:sz w:val="18"/>
          <w:szCs w:val="18"/>
        </w:rPr>
        <w:t>-</w:t>
      </w:r>
      <w:r w:rsidRPr="003A1C72">
        <w:rPr>
          <w:rFonts w:ascii="Verdana" w:hAnsi="Verdana"/>
          <w:i/>
          <w:sz w:val="18"/>
          <w:szCs w:val="18"/>
        </w:rPr>
        <w:tab/>
      </w:r>
      <w:bookmarkStart w:id="15" w:name="mip54971537"/>
      <w:bookmarkEnd w:id="15"/>
      <w:r w:rsidRPr="003A1C72">
        <w:rPr>
          <w:rFonts w:ascii="Verdana" w:hAnsi="Verdana"/>
          <w:i/>
          <w:sz w:val="18"/>
          <w:szCs w:val="18"/>
        </w:rPr>
        <w:t>zakończenia rozruchu instalacji, jeżeli jest on przewidywany.</w:t>
      </w:r>
    </w:p>
    <w:p w:rsidR="004C66AD" w:rsidRDefault="004C66AD" w:rsidP="00636D2A">
      <w:pPr>
        <w:pStyle w:val="urzdowy"/>
        <w:tabs>
          <w:tab w:val="left" w:pos="2410"/>
          <w:tab w:val="left" w:pos="3544"/>
          <w:tab w:val="left" w:pos="5670"/>
        </w:tabs>
        <w:ind w:left="426" w:right="0" w:hanging="426"/>
        <w:jc w:val="both"/>
        <w:outlineLvl w:val="0"/>
        <w:rPr>
          <w:rFonts w:ascii="Verdana" w:hAnsi="Verdana"/>
          <w:b/>
          <w:bCs/>
          <w:sz w:val="18"/>
          <w:szCs w:val="18"/>
          <w:u w:val="single"/>
        </w:rPr>
      </w:pPr>
    </w:p>
    <w:p w:rsidR="00636D2A" w:rsidRPr="00682B88" w:rsidRDefault="00636D2A" w:rsidP="00636D2A">
      <w:pPr>
        <w:pStyle w:val="urzdowy"/>
        <w:tabs>
          <w:tab w:val="left" w:pos="2410"/>
          <w:tab w:val="left" w:pos="3544"/>
          <w:tab w:val="left" w:pos="5670"/>
        </w:tabs>
        <w:ind w:left="426" w:right="0" w:hanging="426"/>
        <w:jc w:val="both"/>
        <w:outlineLvl w:val="0"/>
        <w:rPr>
          <w:rFonts w:ascii="Verdana" w:hAnsi="Verdana"/>
          <w:b/>
          <w:bCs/>
          <w:sz w:val="18"/>
          <w:szCs w:val="18"/>
          <w:u w:val="single"/>
        </w:rPr>
      </w:pPr>
      <w:r w:rsidRPr="00682B88">
        <w:rPr>
          <w:rFonts w:ascii="Verdana" w:hAnsi="Verdana"/>
          <w:b/>
          <w:bCs/>
          <w:sz w:val="18"/>
          <w:szCs w:val="18"/>
          <w:u w:val="single"/>
        </w:rPr>
        <w:t>UWAGA:</w:t>
      </w:r>
    </w:p>
    <w:p w:rsidR="00BB0D1B" w:rsidRPr="00BB0D1B" w:rsidRDefault="00636D2A" w:rsidP="00BB0D1B">
      <w:pPr>
        <w:pStyle w:val="Tekstpodstawowy3"/>
        <w:numPr>
          <w:ilvl w:val="0"/>
          <w:numId w:val="26"/>
        </w:numPr>
        <w:spacing w:after="0"/>
        <w:ind w:left="284" w:hanging="284"/>
        <w:jc w:val="both"/>
        <w:rPr>
          <w:rFonts w:ascii="Verdana" w:hAnsi="Verdana"/>
          <w:sz w:val="18"/>
          <w:szCs w:val="18"/>
        </w:rPr>
      </w:pPr>
      <w:r w:rsidRPr="00682B88">
        <w:rPr>
          <w:rFonts w:ascii="Verdana" w:hAnsi="Verdana"/>
          <w:sz w:val="18"/>
          <w:szCs w:val="18"/>
        </w:rPr>
        <w:t xml:space="preserve">Pozwolenie na budowę wygasa, zgodnie z art. 37 ust. 1 ustawy Prawo budowlane, jeżeli budowa </w:t>
      </w:r>
      <w:r w:rsidRPr="00BB0D1B">
        <w:rPr>
          <w:rFonts w:ascii="Verdana" w:hAnsi="Verdana"/>
          <w:sz w:val="18"/>
          <w:szCs w:val="18"/>
        </w:rPr>
        <w:t>nie została rozpoczęta przed upływem 3 lat od dnia, w którym decyzja stała się ostateczna lub budowa zostanie przerwana na czas dłuższy niż 3 lata.</w:t>
      </w:r>
    </w:p>
    <w:p w:rsidR="00BB0D1B" w:rsidRPr="00120E7F" w:rsidRDefault="00BB0D1B" w:rsidP="00BB0D1B">
      <w:pPr>
        <w:pStyle w:val="Tekstpodstawowy3"/>
        <w:numPr>
          <w:ilvl w:val="0"/>
          <w:numId w:val="26"/>
        </w:numPr>
        <w:spacing w:after="0"/>
        <w:ind w:left="284" w:hanging="284"/>
        <w:jc w:val="both"/>
        <w:rPr>
          <w:rFonts w:ascii="Verdana" w:hAnsi="Verdana"/>
          <w:sz w:val="18"/>
          <w:szCs w:val="18"/>
        </w:rPr>
      </w:pPr>
      <w:r w:rsidRPr="00120E7F">
        <w:rPr>
          <w:rFonts w:ascii="Verdana" w:hAnsi="Verdana"/>
          <w:sz w:val="18"/>
          <w:szCs w:val="18"/>
        </w:rPr>
        <w:t xml:space="preserve">Niniejsza decyzja nie obejmuje budowy przyłączy: elektroenergetycznego, </w:t>
      </w:r>
      <w:r w:rsidR="00EC76E1" w:rsidRPr="00120E7F">
        <w:rPr>
          <w:rFonts w:ascii="Verdana" w:hAnsi="Verdana"/>
          <w:sz w:val="18"/>
          <w:szCs w:val="18"/>
        </w:rPr>
        <w:t xml:space="preserve">wodociągowego, </w:t>
      </w:r>
      <w:r w:rsidRPr="00120E7F">
        <w:rPr>
          <w:rFonts w:ascii="Verdana" w:hAnsi="Verdana"/>
          <w:sz w:val="18"/>
          <w:szCs w:val="18"/>
        </w:rPr>
        <w:t>kanalizacji sanitarnej i gazowej</w:t>
      </w:r>
      <w:r w:rsidR="00EC76E1" w:rsidRPr="00120E7F">
        <w:rPr>
          <w:rFonts w:ascii="Verdana" w:hAnsi="Verdana"/>
          <w:sz w:val="18"/>
          <w:szCs w:val="18"/>
        </w:rPr>
        <w:t xml:space="preserve"> oraz rozbudowy sieci </w:t>
      </w:r>
      <w:r w:rsidR="003D27AA">
        <w:rPr>
          <w:rFonts w:ascii="Verdana" w:hAnsi="Verdana"/>
          <w:sz w:val="18"/>
          <w:szCs w:val="18"/>
        </w:rPr>
        <w:t xml:space="preserve">wodociągowej i </w:t>
      </w:r>
      <w:r w:rsidR="00EC76E1" w:rsidRPr="00120E7F">
        <w:rPr>
          <w:rFonts w:ascii="Verdana" w:hAnsi="Verdana"/>
          <w:sz w:val="18"/>
          <w:szCs w:val="18"/>
        </w:rPr>
        <w:t xml:space="preserve">kanalizacji sanitarnej, </w:t>
      </w:r>
      <w:r w:rsidRPr="00120E7F">
        <w:rPr>
          <w:rFonts w:ascii="Verdana" w:hAnsi="Verdana"/>
          <w:sz w:val="18"/>
          <w:szCs w:val="18"/>
        </w:rPr>
        <w:t>które należy zrealizować na podstawie uzyskanych warunków i uzgodnień, w szczególności:</w:t>
      </w:r>
    </w:p>
    <w:p w:rsidR="00B23562" w:rsidRPr="001F21F8" w:rsidRDefault="00B23562" w:rsidP="00B23562">
      <w:pPr>
        <w:numPr>
          <w:ilvl w:val="0"/>
          <w:numId w:val="38"/>
        </w:numPr>
        <w:tabs>
          <w:tab w:val="left" w:pos="0"/>
          <w:tab w:val="num" w:pos="426"/>
        </w:tabs>
        <w:ind w:left="567" w:right="-1" w:hanging="207"/>
        <w:jc w:val="both"/>
        <w:rPr>
          <w:sz w:val="18"/>
          <w:szCs w:val="18"/>
        </w:rPr>
      </w:pPr>
      <w:r w:rsidRPr="00120E7F">
        <w:rPr>
          <w:sz w:val="18"/>
          <w:szCs w:val="18"/>
        </w:rPr>
        <w:t xml:space="preserve"> </w:t>
      </w:r>
      <w:r w:rsidR="00F02479">
        <w:rPr>
          <w:sz w:val="18"/>
          <w:szCs w:val="18"/>
        </w:rPr>
        <w:t>pisma</w:t>
      </w:r>
      <w:r w:rsidRPr="00120E7F">
        <w:rPr>
          <w:sz w:val="18"/>
          <w:szCs w:val="18"/>
        </w:rPr>
        <w:t xml:space="preserve"> Przedsiębiorstwa Wodociągów i Kanalizacji Sp. z o. o., znak:</w:t>
      </w:r>
      <w:r w:rsidRPr="001F21F8">
        <w:rPr>
          <w:sz w:val="18"/>
          <w:szCs w:val="18"/>
        </w:rPr>
        <w:t xml:space="preserve"> PWIK/W/202</w:t>
      </w:r>
      <w:r w:rsidR="00D716DD">
        <w:rPr>
          <w:sz w:val="18"/>
          <w:szCs w:val="18"/>
        </w:rPr>
        <w:t>5</w:t>
      </w:r>
      <w:r w:rsidRPr="001F21F8">
        <w:rPr>
          <w:sz w:val="18"/>
          <w:szCs w:val="18"/>
        </w:rPr>
        <w:t>/</w:t>
      </w:r>
      <w:r w:rsidR="00D716DD">
        <w:rPr>
          <w:sz w:val="18"/>
          <w:szCs w:val="18"/>
        </w:rPr>
        <w:t>14</w:t>
      </w:r>
      <w:r w:rsidRPr="001F21F8">
        <w:rPr>
          <w:sz w:val="18"/>
          <w:szCs w:val="18"/>
        </w:rPr>
        <w:t>/DT/W/202</w:t>
      </w:r>
      <w:r w:rsidR="00D716DD">
        <w:rPr>
          <w:sz w:val="18"/>
          <w:szCs w:val="18"/>
        </w:rPr>
        <w:t>5</w:t>
      </w:r>
      <w:r w:rsidRPr="001F21F8">
        <w:rPr>
          <w:sz w:val="18"/>
          <w:szCs w:val="18"/>
        </w:rPr>
        <w:t>/</w:t>
      </w:r>
      <w:r w:rsidR="00D716DD">
        <w:rPr>
          <w:sz w:val="18"/>
          <w:szCs w:val="18"/>
        </w:rPr>
        <w:t>7</w:t>
      </w:r>
      <w:r w:rsidRPr="001F21F8">
        <w:rPr>
          <w:sz w:val="18"/>
          <w:szCs w:val="18"/>
        </w:rPr>
        <w:t>; DT/</w:t>
      </w:r>
      <w:r w:rsidR="00D716DD">
        <w:rPr>
          <w:sz w:val="18"/>
          <w:szCs w:val="18"/>
        </w:rPr>
        <w:t>4301</w:t>
      </w:r>
      <w:r w:rsidRPr="001F21F8">
        <w:rPr>
          <w:sz w:val="18"/>
          <w:szCs w:val="18"/>
        </w:rPr>
        <w:t>/2024/</w:t>
      </w:r>
      <w:r w:rsidR="00D716DD">
        <w:rPr>
          <w:sz w:val="18"/>
          <w:szCs w:val="18"/>
        </w:rPr>
        <w:t>17015</w:t>
      </w:r>
      <w:r w:rsidRPr="001F21F8">
        <w:rPr>
          <w:sz w:val="18"/>
          <w:szCs w:val="18"/>
        </w:rPr>
        <w:t>; znak sprawy: S/WT/2</w:t>
      </w:r>
      <w:r w:rsidR="00D716DD">
        <w:rPr>
          <w:sz w:val="18"/>
          <w:szCs w:val="18"/>
        </w:rPr>
        <w:t>1</w:t>
      </w:r>
      <w:r w:rsidRPr="001F21F8">
        <w:rPr>
          <w:sz w:val="18"/>
          <w:szCs w:val="18"/>
        </w:rPr>
        <w:t>/</w:t>
      </w:r>
      <w:r w:rsidR="00D716DD">
        <w:rPr>
          <w:sz w:val="18"/>
          <w:szCs w:val="18"/>
        </w:rPr>
        <w:t>386</w:t>
      </w:r>
      <w:r w:rsidRPr="001F21F8">
        <w:rPr>
          <w:sz w:val="18"/>
          <w:szCs w:val="18"/>
        </w:rPr>
        <w:t xml:space="preserve"> z dnia </w:t>
      </w:r>
      <w:r w:rsidR="00D716DD">
        <w:rPr>
          <w:sz w:val="18"/>
          <w:szCs w:val="18"/>
        </w:rPr>
        <w:t>14</w:t>
      </w:r>
      <w:r w:rsidRPr="001F21F8">
        <w:rPr>
          <w:sz w:val="18"/>
          <w:szCs w:val="18"/>
        </w:rPr>
        <w:t>.0</w:t>
      </w:r>
      <w:r w:rsidR="00D716DD">
        <w:rPr>
          <w:sz w:val="18"/>
          <w:szCs w:val="18"/>
        </w:rPr>
        <w:t>1</w:t>
      </w:r>
      <w:r w:rsidRPr="001F21F8">
        <w:rPr>
          <w:sz w:val="18"/>
          <w:szCs w:val="18"/>
        </w:rPr>
        <w:t>.202</w:t>
      </w:r>
      <w:r w:rsidR="00D716DD">
        <w:rPr>
          <w:sz w:val="18"/>
          <w:szCs w:val="18"/>
        </w:rPr>
        <w:t>5</w:t>
      </w:r>
      <w:r w:rsidRPr="001F21F8">
        <w:rPr>
          <w:sz w:val="18"/>
          <w:szCs w:val="18"/>
        </w:rPr>
        <w:t xml:space="preserve"> r. </w:t>
      </w:r>
      <w:r w:rsidR="00D716DD">
        <w:rPr>
          <w:sz w:val="18"/>
          <w:szCs w:val="18"/>
        </w:rPr>
        <w:t>dot. rozbudowy sieci wodociągowej wraz z przyłączeniem do ww. sieci projektowanego zespołu hal magazynowo</w:t>
      </w:r>
      <w:r w:rsidR="00047378">
        <w:rPr>
          <w:sz w:val="18"/>
          <w:szCs w:val="18"/>
        </w:rPr>
        <w:t xml:space="preserve"> </w:t>
      </w:r>
      <w:r w:rsidR="00D716DD">
        <w:rPr>
          <w:sz w:val="18"/>
          <w:szCs w:val="18"/>
        </w:rPr>
        <w:t>-</w:t>
      </w:r>
      <w:r w:rsidR="00047378">
        <w:rPr>
          <w:sz w:val="18"/>
          <w:szCs w:val="18"/>
        </w:rPr>
        <w:t xml:space="preserve"> </w:t>
      </w:r>
      <w:r w:rsidR="00D716DD">
        <w:rPr>
          <w:sz w:val="18"/>
          <w:szCs w:val="18"/>
        </w:rPr>
        <w:t>produkcyjnych</w:t>
      </w:r>
      <w:r w:rsidRPr="001F21F8">
        <w:rPr>
          <w:sz w:val="18"/>
          <w:szCs w:val="18"/>
        </w:rPr>
        <w:t>,</w:t>
      </w:r>
    </w:p>
    <w:p w:rsidR="00B23562" w:rsidRPr="001F21F8" w:rsidRDefault="00B23562" w:rsidP="00B23562">
      <w:pPr>
        <w:numPr>
          <w:ilvl w:val="0"/>
          <w:numId w:val="38"/>
        </w:numPr>
        <w:tabs>
          <w:tab w:val="left" w:pos="0"/>
          <w:tab w:val="num" w:pos="426"/>
        </w:tabs>
        <w:ind w:left="567" w:right="-1" w:hanging="207"/>
        <w:jc w:val="both"/>
        <w:rPr>
          <w:sz w:val="18"/>
          <w:szCs w:val="18"/>
        </w:rPr>
      </w:pPr>
      <w:r>
        <w:rPr>
          <w:sz w:val="18"/>
          <w:szCs w:val="18"/>
        </w:rPr>
        <w:t xml:space="preserve"> </w:t>
      </w:r>
      <w:r w:rsidRPr="001F21F8">
        <w:rPr>
          <w:sz w:val="18"/>
          <w:szCs w:val="18"/>
        </w:rPr>
        <w:t xml:space="preserve">warunków </w:t>
      </w:r>
      <w:r w:rsidR="00047378">
        <w:rPr>
          <w:sz w:val="18"/>
          <w:szCs w:val="18"/>
        </w:rPr>
        <w:t xml:space="preserve">dotyczących rozbudowy sieci kanalizacji wraz z przyłączeniem do ww. sieci projektowanego zespołu hal magazynowo - produkcyjnych </w:t>
      </w:r>
      <w:r w:rsidRPr="001F21F8">
        <w:rPr>
          <w:sz w:val="18"/>
          <w:szCs w:val="18"/>
        </w:rPr>
        <w:t>zawartych w piśmie Przedsiębiorstwa Wodociągów i Kanalizacji Sp. z o.o., znak: PWIK/W/2024/3</w:t>
      </w:r>
      <w:r w:rsidR="00047378">
        <w:rPr>
          <w:sz w:val="18"/>
          <w:szCs w:val="18"/>
        </w:rPr>
        <w:t>220</w:t>
      </w:r>
      <w:r w:rsidRPr="001F21F8">
        <w:rPr>
          <w:sz w:val="18"/>
          <w:szCs w:val="18"/>
        </w:rPr>
        <w:t>/DT/W/2024/1</w:t>
      </w:r>
      <w:r w:rsidR="00047378">
        <w:rPr>
          <w:sz w:val="18"/>
          <w:szCs w:val="18"/>
        </w:rPr>
        <w:t>198</w:t>
      </w:r>
      <w:r w:rsidRPr="001F21F8">
        <w:rPr>
          <w:sz w:val="18"/>
          <w:szCs w:val="18"/>
        </w:rPr>
        <w:t>; DT/</w:t>
      </w:r>
      <w:r w:rsidR="00047378">
        <w:rPr>
          <w:sz w:val="18"/>
          <w:szCs w:val="18"/>
        </w:rPr>
        <w:t>1421</w:t>
      </w:r>
      <w:r w:rsidRPr="001F21F8">
        <w:rPr>
          <w:sz w:val="18"/>
          <w:szCs w:val="18"/>
        </w:rPr>
        <w:t>/2024/</w:t>
      </w:r>
      <w:r w:rsidR="00047378">
        <w:rPr>
          <w:sz w:val="18"/>
          <w:szCs w:val="18"/>
        </w:rPr>
        <w:t>6411</w:t>
      </w:r>
      <w:r w:rsidRPr="001F21F8">
        <w:rPr>
          <w:sz w:val="18"/>
          <w:szCs w:val="18"/>
        </w:rPr>
        <w:t>; znak sprawy: S/WT/2</w:t>
      </w:r>
      <w:r w:rsidR="00047378">
        <w:rPr>
          <w:sz w:val="18"/>
          <w:szCs w:val="18"/>
        </w:rPr>
        <w:t>1</w:t>
      </w:r>
      <w:r w:rsidRPr="001F21F8">
        <w:rPr>
          <w:sz w:val="18"/>
          <w:szCs w:val="18"/>
        </w:rPr>
        <w:t>/</w:t>
      </w:r>
      <w:r w:rsidR="00047378">
        <w:rPr>
          <w:sz w:val="18"/>
          <w:szCs w:val="18"/>
        </w:rPr>
        <w:t>386</w:t>
      </w:r>
      <w:r w:rsidRPr="001F21F8">
        <w:rPr>
          <w:sz w:val="18"/>
          <w:szCs w:val="18"/>
        </w:rPr>
        <w:t xml:space="preserve"> z dnia </w:t>
      </w:r>
      <w:r w:rsidR="00047378">
        <w:rPr>
          <w:sz w:val="18"/>
          <w:szCs w:val="18"/>
        </w:rPr>
        <w:t>18</w:t>
      </w:r>
      <w:r w:rsidRPr="001F21F8">
        <w:rPr>
          <w:sz w:val="18"/>
          <w:szCs w:val="18"/>
        </w:rPr>
        <w:t>.06.2024 r.,</w:t>
      </w:r>
    </w:p>
    <w:p w:rsidR="00B23562" w:rsidRPr="00120E7F" w:rsidRDefault="00B23562" w:rsidP="00B23562">
      <w:pPr>
        <w:numPr>
          <w:ilvl w:val="0"/>
          <w:numId w:val="38"/>
        </w:numPr>
        <w:tabs>
          <w:tab w:val="left" w:pos="0"/>
          <w:tab w:val="num" w:pos="426"/>
        </w:tabs>
        <w:ind w:left="567" w:right="-1" w:hanging="207"/>
        <w:jc w:val="both"/>
        <w:rPr>
          <w:sz w:val="18"/>
          <w:szCs w:val="18"/>
        </w:rPr>
      </w:pPr>
      <w:r w:rsidRPr="00120E7F">
        <w:rPr>
          <w:sz w:val="18"/>
          <w:szCs w:val="18"/>
        </w:rPr>
        <w:t xml:space="preserve"> warunków przyłączenia do sieci </w:t>
      </w:r>
      <w:r w:rsidR="00EC76E1" w:rsidRPr="00120E7F">
        <w:rPr>
          <w:sz w:val="18"/>
          <w:szCs w:val="18"/>
        </w:rPr>
        <w:t xml:space="preserve">gazowej </w:t>
      </w:r>
      <w:r w:rsidRPr="00120E7F">
        <w:rPr>
          <w:sz w:val="18"/>
          <w:szCs w:val="18"/>
        </w:rPr>
        <w:t xml:space="preserve">zawartych w piśmie </w:t>
      </w:r>
      <w:r w:rsidR="00EC76E1" w:rsidRPr="00120E7F">
        <w:rPr>
          <w:sz w:val="18"/>
          <w:szCs w:val="18"/>
        </w:rPr>
        <w:t>Polskiej Spółki Gazownictwa Sp.</w:t>
      </w:r>
      <w:r w:rsidR="00E43EB0">
        <w:rPr>
          <w:sz w:val="18"/>
          <w:szCs w:val="18"/>
        </w:rPr>
        <w:t> </w:t>
      </w:r>
      <w:r w:rsidR="00EC76E1" w:rsidRPr="00120E7F">
        <w:rPr>
          <w:sz w:val="18"/>
          <w:szCs w:val="18"/>
        </w:rPr>
        <w:t xml:space="preserve">z o.o. </w:t>
      </w:r>
      <w:r w:rsidRPr="00120E7F">
        <w:rPr>
          <w:sz w:val="18"/>
          <w:szCs w:val="18"/>
        </w:rPr>
        <w:t xml:space="preserve">znak </w:t>
      </w:r>
      <w:r w:rsidR="00120E7F" w:rsidRPr="00120E7F">
        <w:rPr>
          <w:sz w:val="18"/>
          <w:szCs w:val="18"/>
        </w:rPr>
        <w:t>3100/0000003276/00001/2022/00001 z </w:t>
      </w:r>
      <w:r w:rsidRPr="00120E7F">
        <w:rPr>
          <w:sz w:val="18"/>
          <w:szCs w:val="18"/>
        </w:rPr>
        <w:t xml:space="preserve">dnia </w:t>
      </w:r>
      <w:r w:rsidR="00120E7F" w:rsidRPr="00120E7F">
        <w:rPr>
          <w:sz w:val="18"/>
          <w:szCs w:val="18"/>
        </w:rPr>
        <w:t>13</w:t>
      </w:r>
      <w:r w:rsidRPr="00120E7F">
        <w:rPr>
          <w:sz w:val="18"/>
          <w:szCs w:val="18"/>
        </w:rPr>
        <w:t>.0</w:t>
      </w:r>
      <w:r w:rsidR="00120E7F" w:rsidRPr="00120E7F">
        <w:rPr>
          <w:sz w:val="18"/>
          <w:szCs w:val="18"/>
        </w:rPr>
        <w:t>4</w:t>
      </w:r>
      <w:r w:rsidRPr="00120E7F">
        <w:rPr>
          <w:sz w:val="18"/>
          <w:szCs w:val="18"/>
        </w:rPr>
        <w:t>.202</w:t>
      </w:r>
      <w:r w:rsidR="00120E7F" w:rsidRPr="00120E7F">
        <w:rPr>
          <w:sz w:val="18"/>
          <w:szCs w:val="18"/>
        </w:rPr>
        <w:t>3</w:t>
      </w:r>
      <w:r w:rsidRPr="00120E7F">
        <w:rPr>
          <w:sz w:val="18"/>
          <w:szCs w:val="18"/>
        </w:rPr>
        <w:t> r.</w:t>
      </w:r>
    </w:p>
    <w:p w:rsidR="003D6F91" w:rsidRPr="003D6F91" w:rsidRDefault="00BB0D1B" w:rsidP="00B23562">
      <w:pPr>
        <w:numPr>
          <w:ilvl w:val="0"/>
          <w:numId w:val="26"/>
        </w:numPr>
        <w:spacing w:line="240" w:lineRule="exact"/>
        <w:ind w:left="284" w:hanging="284"/>
        <w:jc w:val="both"/>
        <w:rPr>
          <w:sz w:val="18"/>
          <w:szCs w:val="18"/>
          <w:u w:val="single"/>
        </w:rPr>
      </w:pPr>
      <w:r w:rsidRPr="0023469A">
        <w:rPr>
          <w:sz w:val="18"/>
          <w:szCs w:val="18"/>
        </w:rPr>
        <w:t xml:space="preserve">Niniejsza decyzja nie obejmuje budowy zjazdu, który należy zrealizować na warunkach określonych decyzją Prezydenta Miasta Gliwice </w:t>
      </w:r>
      <w:r w:rsidR="003D6F91" w:rsidRPr="003D6F91">
        <w:rPr>
          <w:sz w:val="18"/>
          <w:szCs w:val="18"/>
        </w:rPr>
        <w:t>nr ZDM/612/2024/PO z dnia 19.03.2024 r. zezwalającej na lokalizację zjazdu zwykłego na czas nieokreślony z drogi powiatowej nr</w:t>
      </w:r>
      <w:r w:rsidR="00C76F15">
        <w:rPr>
          <w:sz w:val="18"/>
          <w:szCs w:val="18"/>
        </w:rPr>
        <w:t> </w:t>
      </w:r>
      <w:r w:rsidR="003D6F91" w:rsidRPr="003D6F91">
        <w:rPr>
          <w:sz w:val="18"/>
          <w:szCs w:val="18"/>
        </w:rPr>
        <w:t>7203S, w</w:t>
      </w:r>
      <w:r w:rsidR="003557B1">
        <w:rPr>
          <w:sz w:val="18"/>
          <w:szCs w:val="18"/>
        </w:rPr>
        <w:t> </w:t>
      </w:r>
      <w:r w:rsidR="003D6F91" w:rsidRPr="003D6F91">
        <w:rPr>
          <w:sz w:val="18"/>
          <w:szCs w:val="18"/>
        </w:rPr>
        <w:t>ciągu której leży ulica Droga do Rzeczyc w Gliwicach (działki nr 693/2, 542/1, 543/1, 695/1 obręb Kozłówka) na działkę nr 543/2 obręb Kozłówka.</w:t>
      </w:r>
    </w:p>
    <w:p w:rsidR="0069361E" w:rsidRDefault="00BB0D1B" w:rsidP="00B23562">
      <w:pPr>
        <w:numPr>
          <w:ilvl w:val="0"/>
          <w:numId w:val="26"/>
        </w:numPr>
        <w:spacing w:line="240" w:lineRule="exact"/>
        <w:ind w:left="284" w:hanging="284"/>
        <w:jc w:val="both"/>
        <w:rPr>
          <w:sz w:val="18"/>
          <w:szCs w:val="18"/>
          <w:u w:val="single"/>
        </w:rPr>
      </w:pPr>
      <w:r w:rsidRPr="00F10494">
        <w:rPr>
          <w:sz w:val="18"/>
          <w:szCs w:val="18"/>
          <w:u w:val="single"/>
        </w:rPr>
        <w:t>Budowa ww. infrastruktury technicznej oraz zjazdu warunkuje możliwość użytkowania budynk</w:t>
      </w:r>
      <w:r w:rsidR="0069361E">
        <w:rPr>
          <w:sz w:val="18"/>
          <w:szCs w:val="18"/>
          <w:u w:val="single"/>
        </w:rPr>
        <w:t>ów.</w:t>
      </w:r>
    </w:p>
    <w:p w:rsidR="00636D2A" w:rsidRPr="00ED3070" w:rsidRDefault="00636D2A" w:rsidP="00B23562">
      <w:pPr>
        <w:numPr>
          <w:ilvl w:val="0"/>
          <w:numId w:val="26"/>
        </w:numPr>
        <w:spacing w:line="240" w:lineRule="exact"/>
        <w:ind w:left="284" w:hanging="284"/>
        <w:jc w:val="both"/>
        <w:rPr>
          <w:sz w:val="18"/>
          <w:szCs w:val="18"/>
          <w:u w:val="single"/>
        </w:rPr>
      </w:pPr>
      <w:r w:rsidRPr="00ED3070">
        <w:rPr>
          <w:sz w:val="18"/>
          <w:szCs w:val="18"/>
        </w:rPr>
        <w:t>Zgodnie z art. 6 ustawy Prawo budowlane dla działek budowlanych lub terenów, na których jest przewidziana budowa obiektów budowlanych lub funkcjonalnie powiązanych zespołów obiektów budowlanych, należy zaprojektować odpowiednie zagospodarowanie, zgodnie z</w:t>
      </w:r>
      <w:r w:rsidR="0069361E" w:rsidRPr="00ED3070">
        <w:rPr>
          <w:sz w:val="18"/>
          <w:szCs w:val="18"/>
        </w:rPr>
        <w:t> </w:t>
      </w:r>
      <w:r w:rsidRPr="00ED3070">
        <w:rPr>
          <w:sz w:val="18"/>
          <w:szCs w:val="18"/>
        </w:rPr>
        <w:t xml:space="preserve">wymaganiami </w:t>
      </w:r>
      <w:r w:rsidRPr="00ED3070">
        <w:rPr>
          <w:sz w:val="18"/>
          <w:szCs w:val="18"/>
        </w:rPr>
        <w:lastRenderedPageBreak/>
        <w:t>art.</w:t>
      </w:r>
      <w:r w:rsidR="00682B88" w:rsidRPr="00ED3070">
        <w:rPr>
          <w:sz w:val="18"/>
          <w:szCs w:val="18"/>
        </w:rPr>
        <w:t> </w:t>
      </w:r>
      <w:r w:rsidRPr="00ED3070">
        <w:rPr>
          <w:sz w:val="18"/>
          <w:szCs w:val="18"/>
        </w:rPr>
        <w:t>5 ust. 1-2b, zrealizować je przed oddaniem tych obiektów (zespołów) do użytkowania oraz zapewnić utrzymanie tego zagospodarowania we właściwym stanie techniczno-użytkowym przez okres istnienia obiektów (zespołów) budowlanych.</w:t>
      </w:r>
    </w:p>
    <w:p w:rsidR="004C66AD" w:rsidRDefault="004C66AD" w:rsidP="00E3401C">
      <w:pPr>
        <w:pStyle w:val="Nagwek3"/>
        <w:spacing w:before="0" w:after="0"/>
        <w:jc w:val="center"/>
        <w:rPr>
          <w:rFonts w:ascii="Verdana" w:hAnsi="Verdana" w:cs="Times New Roman"/>
          <w:sz w:val="18"/>
          <w:szCs w:val="18"/>
          <w:u w:val="single"/>
        </w:rPr>
      </w:pPr>
    </w:p>
    <w:p w:rsidR="00E3401C" w:rsidRPr="00A55A48" w:rsidRDefault="00E3401C" w:rsidP="00E3401C">
      <w:pPr>
        <w:pStyle w:val="Nagwek3"/>
        <w:spacing w:before="0" w:after="0"/>
        <w:jc w:val="center"/>
        <w:rPr>
          <w:rFonts w:ascii="Verdana" w:hAnsi="Verdana" w:cs="Times New Roman"/>
          <w:sz w:val="18"/>
          <w:szCs w:val="18"/>
          <w:u w:val="single"/>
        </w:rPr>
      </w:pPr>
      <w:r w:rsidRPr="00A55A48">
        <w:rPr>
          <w:rFonts w:ascii="Verdana" w:hAnsi="Verdana" w:cs="Times New Roman"/>
          <w:sz w:val="18"/>
          <w:szCs w:val="18"/>
          <w:u w:val="single"/>
        </w:rPr>
        <w:t>UZASADNIENIE</w:t>
      </w:r>
    </w:p>
    <w:p w:rsidR="00EB433C" w:rsidRPr="00B4783D" w:rsidRDefault="00E3401C" w:rsidP="00EB433C">
      <w:pPr>
        <w:pStyle w:val="Body"/>
        <w:spacing w:after="0" w:line="240" w:lineRule="auto"/>
        <w:ind w:firstLine="426"/>
        <w:rPr>
          <w:sz w:val="18"/>
          <w:szCs w:val="18"/>
        </w:rPr>
      </w:pPr>
      <w:r w:rsidRPr="007204C9">
        <w:rPr>
          <w:iCs/>
          <w:sz w:val="18"/>
          <w:szCs w:val="18"/>
        </w:rPr>
        <w:t xml:space="preserve">W dniu </w:t>
      </w:r>
      <w:r w:rsidR="009F5485">
        <w:rPr>
          <w:iCs/>
          <w:sz w:val="18"/>
          <w:szCs w:val="18"/>
        </w:rPr>
        <w:t>25</w:t>
      </w:r>
      <w:r>
        <w:rPr>
          <w:iCs/>
          <w:sz w:val="18"/>
          <w:szCs w:val="18"/>
        </w:rPr>
        <w:t>.1</w:t>
      </w:r>
      <w:r w:rsidR="00EB433C">
        <w:rPr>
          <w:iCs/>
          <w:sz w:val="18"/>
          <w:szCs w:val="18"/>
        </w:rPr>
        <w:t>0</w:t>
      </w:r>
      <w:r>
        <w:rPr>
          <w:iCs/>
          <w:sz w:val="18"/>
          <w:szCs w:val="18"/>
        </w:rPr>
        <w:t>.2024</w:t>
      </w:r>
      <w:r w:rsidRPr="007204C9">
        <w:rPr>
          <w:iCs/>
          <w:sz w:val="18"/>
          <w:szCs w:val="18"/>
        </w:rPr>
        <w:t xml:space="preserve"> r. inwestor: </w:t>
      </w:r>
      <w:r>
        <w:rPr>
          <w:iCs/>
          <w:sz w:val="18"/>
          <w:szCs w:val="18"/>
        </w:rPr>
        <w:t xml:space="preserve">FM Capital Sp. z o.o. z siedzibą w Bielanach Wrocławskich, reprezentowany przez pełnomocnika: Panią </w:t>
      </w:r>
      <w:r w:rsidR="00D26EB8">
        <w:rPr>
          <w:iCs/>
          <w:sz w:val="18"/>
          <w:szCs w:val="18"/>
        </w:rPr>
        <w:t xml:space="preserve">             ,</w:t>
      </w:r>
      <w:r>
        <w:rPr>
          <w:iCs/>
          <w:sz w:val="18"/>
          <w:szCs w:val="18"/>
        </w:rPr>
        <w:t xml:space="preserve"> z</w:t>
      </w:r>
      <w:r w:rsidRPr="007204C9">
        <w:rPr>
          <w:iCs/>
          <w:sz w:val="18"/>
          <w:szCs w:val="18"/>
        </w:rPr>
        <w:t xml:space="preserve">łożył w tutejszym Urzędzie wniosek w sprawie </w:t>
      </w:r>
      <w:r w:rsidRPr="007204C9">
        <w:rPr>
          <w:sz w:val="18"/>
          <w:szCs w:val="18"/>
        </w:rPr>
        <w:t xml:space="preserve">wydania </w:t>
      </w:r>
      <w:r w:rsidRPr="007204C9">
        <w:rPr>
          <w:bCs/>
          <w:sz w:val="18"/>
          <w:szCs w:val="18"/>
        </w:rPr>
        <w:t>pozwolenia na</w:t>
      </w:r>
      <w:r w:rsidR="00EB433C" w:rsidRPr="00B4783D">
        <w:rPr>
          <w:sz w:val="18"/>
          <w:szCs w:val="18"/>
        </w:rPr>
        <w:t xml:space="preserve"> budowę dla inwestycji opisanej we wniosku jako: </w:t>
      </w:r>
      <w:r w:rsidR="00EB433C" w:rsidRPr="00B4783D">
        <w:rPr>
          <w:i/>
          <w:sz w:val="18"/>
          <w:szCs w:val="18"/>
        </w:rPr>
        <w:t>„budowa hal produkcyjno-magazynowych wraz z zapleczami socjalno-biurowymi oraz infrastrukturą techniczną, towarzyszącą, tj. budową portierni, pompowni wraz ze zbiornikiem p.poż., zbiorników retencyjno-odparowujących, wewnętrznego układu drogowego (jezdnie, plac manewrowy, ściany oporowe, miejsca parkingowe) oraz instalacjami zewnętrznymi (kanalizacji sanitarnej, kanalizacji deszczowej, wodociągowej, wody p.poż., energii elektrycznej, oświetlenia zewnętrznego wraz z</w:t>
      </w:r>
      <w:r w:rsidR="00EB433C">
        <w:rPr>
          <w:i/>
          <w:sz w:val="18"/>
          <w:szCs w:val="18"/>
        </w:rPr>
        <w:t> </w:t>
      </w:r>
      <w:r w:rsidR="00EB433C" w:rsidRPr="00B4783D">
        <w:rPr>
          <w:i/>
          <w:sz w:val="18"/>
          <w:szCs w:val="18"/>
        </w:rPr>
        <w:t xml:space="preserve">towarzyszącymi urządzeniami)” </w:t>
      </w:r>
      <w:r w:rsidR="00EB433C" w:rsidRPr="00B4783D">
        <w:rPr>
          <w:sz w:val="18"/>
          <w:szCs w:val="18"/>
        </w:rPr>
        <w:t>na działkach nr 543/3, 544/1, 545, 546, 547, 548, 549, 551, 552, 553, 554, 555, 556, 557, 558, 559, 560 obręb Kozłówka, przy Alei Jana Nowaka-Jeziorańskiego w Gliwicach</w:t>
      </w:r>
      <w:r w:rsidR="00EB433C">
        <w:rPr>
          <w:sz w:val="18"/>
          <w:szCs w:val="18"/>
        </w:rPr>
        <w:t>.</w:t>
      </w:r>
    </w:p>
    <w:p w:rsidR="00E3401C" w:rsidRDefault="00E3401C" w:rsidP="00E3401C">
      <w:pPr>
        <w:pStyle w:val="urzdowy"/>
        <w:ind w:left="0" w:right="-1" w:firstLine="426"/>
        <w:jc w:val="both"/>
        <w:rPr>
          <w:rFonts w:ascii="Verdana" w:hAnsi="Verdana"/>
          <w:sz w:val="18"/>
          <w:szCs w:val="18"/>
        </w:rPr>
      </w:pPr>
      <w:r w:rsidRPr="00606A06">
        <w:rPr>
          <w:rFonts w:ascii="Verdana" w:hAnsi="Verdana"/>
          <w:sz w:val="18"/>
          <w:szCs w:val="18"/>
        </w:rPr>
        <w:t xml:space="preserve">Zgodnie z art. </w:t>
      </w:r>
      <w:r>
        <w:rPr>
          <w:rFonts w:ascii="Verdana" w:hAnsi="Verdana"/>
          <w:sz w:val="18"/>
          <w:szCs w:val="18"/>
        </w:rPr>
        <w:t xml:space="preserve">33 ust. 2 pkt 2, w związku z art. </w:t>
      </w:r>
      <w:r w:rsidRPr="00606A06">
        <w:rPr>
          <w:rFonts w:ascii="Verdana" w:hAnsi="Verdana"/>
          <w:sz w:val="18"/>
          <w:szCs w:val="18"/>
        </w:rPr>
        <w:t>32 ust. 4 pkt 2 ustawy z dnia 7 lipca 1994</w:t>
      </w:r>
      <w:r>
        <w:rPr>
          <w:rFonts w:ascii="Verdana" w:hAnsi="Verdana"/>
          <w:sz w:val="18"/>
          <w:szCs w:val="18"/>
        </w:rPr>
        <w:t> </w:t>
      </w:r>
      <w:r w:rsidRPr="00606A06">
        <w:rPr>
          <w:rFonts w:ascii="Verdana" w:hAnsi="Verdana"/>
          <w:sz w:val="18"/>
          <w:szCs w:val="18"/>
        </w:rPr>
        <w:t xml:space="preserve">r. Prawo budowlane inwestor </w:t>
      </w:r>
      <w:r>
        <w:rPr>
          <w:rFonts w:ascii="Verdana" w:hAnsi="Verdana"/>
          <w:sz w:val="18"/>
          <w:szCs w:val="18"/>
        </w:rPr>
        <w:t xml:space="preserve">dołączył do wniosku </w:t>
      </w:r>
      <w:r w:rsidRPr="00606A06">
        <w:rPr>
          <w:rFonts w:ascii="Verdana" w:hAnsi="Verdana"/>
          <w:sz w:val="18"/>
          <w:szCs w:val="18"/>
        </w:rPr>
        <w:t>oświadczenie o posiadanym prawie do dysponowania nieruchomością na cele budowlane</w:t>
      </w:r>
      <w:r>
        <w:rPr>
          <w:rFonts w:ascii="Verdana" w:hAnsi="Verdana"/>
          <w:sz w:val="18"/>
          <w:szCs w:val="18"/>
        </w:rPr>
        <w:t>.</w:t>
      </w:r>
    </w:p>
    <w:p w:rsidR="003B28C5" w:rsidRDefault="005528C0" w:rsidP="003B28C5">
      <w:pPr>
        <w:ind w:firstLine="426"/>
        <w:jc w:val="both"/>
        <w:rPr>
          <w:sz w:val="18"/>
          <w:szCs w:val="18"/>
        </w:rPr>
      </w:pPr>
      <w:r>
        <w:rPr>
          <w:sz w:val="18"/>
          <w:szCs w:val="18"/>
        </w:rPr>
        <w:t>Po sprawdzeniu złożonych wraz z wnioskiem dokumentów na podstawie art. 64 § 2 Kodeksu postępowania administracyjnego pismem znak AB.6740.1.</w:t>
      </w:r>
      <w:r w:rsidR="00614F0E">
        <w:rPr>
          <w:sz w:val="18"/>
          <w:szCs w:val="18"/>
        </w:rPr>
        <w:t>514</w:t>
      </w:r>
      <w:r>
        <w:rPr>
          <w:sz w:val="18"/>
          <w:szCs w:val="18"/>
        </w:rPr>
        <w:t>.202</w:t>
      </w:r>
      <w:r w:rsidR="00614F0E">
        <w:rPr>
          <w:sz w:val="18"/>
          <w:szCs w:val="18"/>
        </w:rPr>
        <w:t>4</w:t>
      </w:r>
      <w:r>
        <w:rPr>
          <w:sz w:val="18"/>
          <w:szCs w:val="18"/>
        </w:rPr>
        <w:t xml:space="preserve"> z dnia </w:t>
      </w:r>
      <w:r w:rsidR="00614F0E">
        <w:rPr>
          <w:sz w:val="18"/>
          <w:szCs w:val="18"/>
        </w:rPr>
        <w:t xml:space="preserve">30.10.2024 r. </w:t>
      </w:r>
      <w:r>
        <w:rPr>
          <w:sz w:val="18"/>
          <w:szCs w:val="18"/>
        </w:rPr>
        <w:t xml:space="preserve">wezwano inwestora do uzupełnienia wniosku pod względem formalnym w terminie </w:t>
      </w:r>
      <w:r w:rsidR="00614F0E">
        <w:rPr>
          <w:sz w:val="18"/>
          <w:szCs w:val="18"/>
        </w:rPr>
        <w:t xml:space="preserve">miesiąca </w:t>
      </w:r>
      <w:r>
        <w:rPr>
          <w:sz w:val="18"/>
          <w:szCs w:val="18"/>
        </w:rPr>
        <w:t xml:space="preserve">od daty otrzymania wezwania. W dniu </w:t>
      </w:r>
      <w:r w:rsidR="00614F0E">
        <w:rPr>
          <w:sz w:val="18"/>
          <w:szCs w:val="18"/>
        </w:rPr>
        <w:t>18.11.</w:t>
      </w:r>
      <w:r>
        <w:rPr>
          <w:sz w:val="18"/>
          <w:szCs w:val="18"/>
        </w:rPr>
        <w:t>202</w:t>
      </w:r>
      <w:r w:rsidR="00614F0E">
        <w:rPr>
          <w:sz w:val="18"/>
          <w:szCs w:val="18"/>
        </w:rPr>
        <w:t>4 </w:t>
      </w:r>
      <w:r>
        <w:rPr>
          <w:sz w:val="18"/>
          <w:szCs w:val="18"/>
        </w:rPr>
        <w:t>r</w:t>
      </w:r>
      <w:r w:rsidR="00BC2A7B">
        <w:rPr>
          <w:sz w:val="18"/>
          <w:szCs w:val="18"/>
        </w:rPr>
        <w:t>.</w:t>
      </w:r>
      <w:r>
        <w:rPr>
          <w:sz w:val="18"/>
          <w:szCs w:val="18"/>
        </w:rPr>
        <w:t xml:space="preserve"> pełnomocnik </w:t>
      </w:r>
      <w:r w:rsidR="003B28C5" w:rsidRPr="00AA4367">
        <w:rPr>
          <w:sz w:val="18"/>
          <w:szCs w:val="18"/>
        </w:rPr>
        <w:t>uzupełni</w:t>
      </w:r>
      <w:r w:rsidR="003B28C5">
        <w:rPr>
          <w:sz w:val="18"/>
          <w:szCs w:val="18"/>
        </w:rPr>
        <w:t>ł</w:t>
      </w:r>
      <w:r w:rsidR="003B28C5" w:rsidRPr="00AA4367">
        <w:rPr>
          <w:sz w:val="18"/>
          <w:szCs w:val="18"/>
        </w:rPr>
        <w:t xml:space="preserve"> wnios</w:t>
      </w:r>
      <w:r w:rsidR="003B28C5">
        <w:rPr>
          <w:sz w:val="18"/>
          <w:szCs w:val="18"/>
        </w:rPr>
        <w:t xml:space="preserve">ek pod względem formalnym </w:t>
      </w:r>
      <w:r w:rsidR="003B28C5" w:rsidRPr="00AA4367">
        <w:rPr>
          <w:sz w:val="18"/>
          <w:szCs w:val="18"/>
        </w:rPr>
        <w:t>z</w:t>
      </w:r>
      <w:r w:rsidR="003B28C5">
        <w:rPr>
          <w:sz w:val="18"/>
          <w:szCs w:val="18"/>
        </w:rPr>
        <w:t> </w:t>
      </w:r>
      <w:r w:rsidR="003B28C5" w:rsidRPr="00AA4367">
        <w:rPr>
          <w:sz w:val="18"/>
          <w:szCs w:val="18"/>
        </w:rPr>
        <w:t xml:space="preserve">zachowaniem terminu. </w:t>
      </w:r>
    </w:p>
    <w:p w:rsidR="00D17950" w:rsidRPr="007E04EE" w:rsidRDefault="00D17950" w:rsidP="00D17950">
      <w:pPr>
        <w:pStyle w:val="urzdowy"/>
        <w:tabs>
          <w:tab w:val="left" w:pos="0"/>
          <w:tab w:val="left" w:pos="284"/>
        </w:tabs>
        <w:ind w:left="0" w:right="-1"/>
        <w:jc w:val="both"/>
        <w:rPr>
          <w:rFonts w:ascii="Verdana" w:hAnsi="Verdana"/>
          <w:sz w:val="18"/>
          <w:szCs w:val="18"/>
        </w:rPr>
      </w:pPr>
      <w:r w:rsidRPr="007E04EE">
        <w:rPr>
          <w:rFonts w:ascii="Verdana" w:hAnsi="Verdana"/>
          <w:sz w:val="18"/>
          <w:szCs w:val="18"/>
        </w:rPr>
        <w:tab/>
        <w:t>W myśl art. 35 ust. 1 ustawy z dnia 7 lipca 1994 r. Prawo budowlane przed wydaniem pozwolenia na budowę organ sprawdza, między innymi zgodność projektu zagospodarowania terenu oraz projektu architektoniczno-budowlanego z ustaleniami miejscowego planu zagospodarowania przestrzennego, wymaganiami ochrony środowiska, w szczególności określonymi w decyzji o</w:t>
      </w:r>
      <w:r>
        <w:rPr>
          <w:rFonts w:ascii="Verdana" w:hAnsi="Verdana"/>
          <w:sz w:val="18"/>
          <w:szCs w:val="18"/>
        </w:rPr>
        <w:t> </w:t>
      </w:r>
      <w:r w:rsidRPr="007E04EE">
        <w:rPr>
          <w:rFonts w:ascii="Verdana" w:hAnsi="Verdana"/>
          <w:sz w:val="18"/>
          <w:szCs w:val="18"/>
        </w:rPr>
        <w:t>środowiskowych uwarunkowaniach, o której mowa w art. 71 ust. 1 ustawy z dnia 3 października 2008 r. o udostępnianiu informacji o środowisku i jego ochronie, udziale społeczeństwa w ochronie środowiska oraz o ocenach oddziaływania na środowisko, zgodność projektu zagospodarowania działki lub terenu z przepisami, w tym techniczno-budowlanymi, oraz kompletność projektu zagospodarowania terenu i projektu architektoniczno-budowlanego, w tym dołączenie wymaganych opinii, uzgodnień, pozwoleń i sprawdzeń oraz informacji dotyczącej bezpieczeństwa i ochrony zdrowia.</w:t>
      </w:r>
    </w:p>
    <w:p w:rsidR="00E3401C" w:rsidRPr="00170D45" w:rsidRDefault="00E3401C" w:rsidP="004C66AD">
      <w:pPr>
        <w:ind w:firstLine="284"/>
        <w:jc w:val="both"/>
        <w:rPr>
          <w:sz w:val="18"/>
          <w:szCs w:val="18"/>
        </w:rPr>
      </w:pPr>
      <w:r w:rsidRPr="008B7AE2">
        <w:rPr>
          <w:sz w:val="18"/>
          <w:szCs w:val="18"/>
        </w:rPr>
        <w:t xml:space="preserve">Po dokonaniu sprawdzenia projektu w </w:t>
      </w:r>
      <w:r w:rsidR="00D17950">
        <w:rPr>
          <w:sz w:val="18"/>
          <w:szCs w:val="18"/>
        </w:rPr>
        <w:t xml:space="preserve">ww. </w:t>
      </w:r>
      <w:r w:rsidRPr="008B7AE2">
        <w:rPr>
          <w:sz w:val="18"/>
          <w:szCs w:val="18"/>
        </w:rPr>
        <w:t xml:space="preserve">zakresie </w:t>
      </w:r>
      <w:r w:rsidRPr="003B28C5">
        <w:rPr>
          <w:sz w:val="18"/>
          <w:szCs w:val="18"/>
        </w:rPr>
        <w:t>stwierdzono, że projekt wymaga uzupełnienia, do czego zobowiązano inwestora postanowieniem Prezydenta Miasta Gliwice nr AB-</w:t>
      </w:r>
      <w:r w:rsidR="003B28C5" w:rsidRPr="003B28C5">
        <w:rPr>
          <w:sz w:val="18"/>
          <w:szCs w:val="18"/>
        </w:rPr>
        <w:t>1219</w:t>
      </w:r>
      <w:r w:rsidRPr="003B28C5">
        <w:rPr>
          <w:sz w:val="18"/>
          <w:szCs w:val="18"/>
        </w:rPr>
        <w:t>/</w:t>
      </w:r>
      <w:r w:rsidRPr="00170D45">
        <w:rPr>
          <w:sz w:val="18"/>
          <w:szCs w:val="18"/>
        </w:rPr>
        <w:t xml:space="preserve">2024 z dnia 16.12.2024 r. w terminie miesiąca od dnia otrzymania postanowienia. </w:t>
      </w:r>
      <w:bookmarkStart w:id="16" w:name="_Hlk152315451"/>
      <w:r w:rsidRPr="00170D45">
        <w:rPr>
          <w:sz w:val="18"/>
          <w:szCs w:val="18"/>
        </w:rPr>
        <w:t xml:space="preserve">Postanowienie </w:t>
      </w:r>
      <w:bookmarkStart w:id="17" w:name="_Hlk152315493"/>
      <w:r w:rsidRPr="00170D45">
        <w:rPr>
          <w:sz w:val="18"/>
          <w:szCs w:val="18"/>
        </w:rPr>
        <w:t>zostało doręczone pełnomocnikowi inwestora w dniu 17.12.2024 r. w siedzibie tutejszego organu.</w:t>
      </w:r>
    </w:p>
    <w:bookmarkEnd w:id="16"/>
    <w:bookmarkEnd w:id="17"/>
    <w:p w:rsidR="00D07CA3" w:rsidRPr="00C22409" w:rsidRDefault="00E3401C" w:rsidP="00D07CA3">
      <w:pPr>
        <w:ind w:firstLine="284"/>
        <w:jc w:val="both"/>
        <w:rPr>
          <w:sz w:val="18"/>
          <w:szCs w:val="18"/>
        </w:rPr>
      </w:pPr>
      <w:r w:rsidRPr="00170D45">
        <w:rPr>
          <w:bCs/>
          <w:sz w:val="18"/>
          <w:szCs w:val="18"/>
          <w:lang w:eastAsia="ar-SA"/>
        </w:rPr>
        <w:t xml:space="preserve">W dniu </w:t>
      </w:r>
      <w:r w:rsidR="003B28C5" w:rsidRPr="00170D45">
        <w:rPr>
          <w:bCs/>
          <w:sz w:val="18"/>
          <w:szCs w:val="18"/>
          <w:lang w:eastAsia="ar-SA"/>
        </w:rPr>
        <w:t>16</w:t>
      </w:r>
      <w:r w:rsidRPr="00170D45">
        <w:rPr>
          <w:bCs/>
          <w:sz w:val="18"/>
          <w:szCs w:val="18"/>
          <w:lang w:eastAsia="ar-SA"/>
        </w:rPr>
        <w:t>.</w:t>
      </w:r>
      <w:r w:rsidR="003B28C5" w:rsidRPr="00170D45">
        <w:rPr>
          <w:bCs/>
          <w:sz w:val="18"/>
          <w:szCs w:val="18"/>
          <w:lang w:eastAsia="ar-SA"/>
        </w:rPr>
        <w:t>01</w:t>
      </w:r>
      <w:r w:rsidRPr="00170D45">
        <w:rPr>
          <w:bCs/>
          <w:sz w:val="18"/>
          <w:szCs w:val="18"/>
          <w:lang w:eastAsia="ar-SA"/>
        </w:rPr>
        <w:t>.202</w:t>
      </w:r>
      <w:r w:rsidR="003B28C5" w:rsidRPr="00170D45">
        <w:rPr>
          <w:bCs/>
          <w:sz w:val="18"/>
          <w:szCs w:val="18"/>
          <w:lang w:eastAsia="ar-SA"/>
        </w:rPr>
        <w:t>5</w:t>
      </w:r>
      <w:r w:rsidRPr="00170D45">
        <w:rPr>
          <w:bCs/>
          <w:sz w:val="18"/>
          <w:szCs w:val="18"/>
          <w:lang w:eastAsia="ar-SA"/>
        </w:rPr>
        <w:t xml:space="preserve"> r. </w:t>
      </w:r>
      <w:r w:rsidRPr="00170D45">
        <w:rPr>
          <w:sz w:val="18"/>
          <w:szCs w:val="18"/>
        </w:rPr>
        <w:t xml:space="preserve">pełnomocnik inwestora przedłożył </w:t>
      </w:r>
      <w:r w:rsidR="0069689E">
        <w:rPr>
          <w:sz w:val="18"/>
          <w:szCs w:val="18"/>
        </w:rPr>
        <w:t xml:space="preserve">uzupełnioną </w:t>
      </w:r>
      <w:r w:rsidRPr="00170D45">
        <w:rPr>
          <w:sz w:val="18"/>
          <w:szCs w:val="18"/>
        </w:rPr>
        <w:t>dokumentację projektową</w:t>
      </w:r>
      <w:r w:rsidR="003B28C5" w:rsidRPr="00170D45">
        <w:rPr>
          <w:sz w:val="18"/>
          <w:szCs w:val="18"/>
        </w:rPr>
        <w:t>.</w:t>
      </w:r>
      <w:r w:rsidR="00D07CA3" w:rsidRPr="00170D45">
        <w:rPr>
          <w:sz w:val="18"/>
          <w:szCs w:val="18"/>
        </w:rPr>
        <w:t xml:space="preserve"> Po zapoznaniu się ze skorygowanym projektem i wnioskiem oraz wystąpieniem nowych okoliczności tutejszy organ stwierdził, </w:t>
      </w:r>
      <w:r w:rsidR="00D07CA3" w:rsidRPr="00C22409">
        <w:rPr>
          <w:sz w:val="18"/>
          <w:szCs w:val="18"/>
        </w:rPr>
        <w:t xml:space="preserve">że projekt </w:t>
      </w:r>
      <w:r w:rsidR="0069689E" w:rsidRPr="00C22409">
        <w:rPr>
          <w:sz w:val="18"/>
          <w:szCs w:val="18"/>
        </w:rPr>
        <w:t xml:space="preserve">wymaga </w:t>
      </w:r>
      <w:r w:rsidR="003A3869">
        <w:rPr>
          <w:sz w:val="18"/>
          <w:szCs w:val="18"/>
        </w:rPr>
        <w:t xml:space="preserve">dalszego </w:t>
      </w:r>
      <w:r w:rsidR="0069689E" w:rsidRPr="00C22409">
        <w:rPr>
          <w:sz w:val="18"/>
          <w:szCs w:val="18"/>
        </w:rPr>
        <w:t xml:space="preserve">uzupełnienia </w:t>
      </w:r>
      <w:r w:rsidR="00D07CA3" w:rsidRPr="00C22409">
        <w:rPr>
          <w:sz w:val="18"/>
          <w:szCs w:val="18"/>
        </w:rPr>
        <w:t>i postanowieniem nr AB-98/2025 z dnia 27.01.2025 r. zobowiązał inwestor</w:t>
      </w:r>
      <w:r w:rsidR="0069689E" w:rsidRPr="00C22409">
        <w:rPr>
          <w:sz w:val="18"/>
          <w:szCs w:val="18"/>
        </w:rPr>
        <w:t>a</w:t>
      </w:r>
      <w:r w:rsidR="00D07CA3" w:rsidRPr="00C22409">
        <w:rPr>
          <w:sz w:val="18"/>
          <w:szCs w:val="18"/>
        </w:rPr>
        <w:t xml:space="preserve"> do usunięcia nieprawidłowości w terminie miesiąca od daty otrzymania postanowienia. Postanowienie nr AB-98/2025 z dnia 27.0</w:t>
      </w:r>
      <w:r w:rsidR="002227A7" w:rsidRPr="00C22409">
        <w:rPr>
          <w:sz w:val="18"/>
          <w:szCs w:val="18"/>
        </w:rPr>
        <w:t>1</w:t>
      </w:r>
      <w:r w:rsidR="00D07CA3" w:rsidRPr="00C22409">
        <w:rPr>
          <w:sz w:val="18"/>
          <w:szCs w:val="18"/>
        </w:rPr>
        <w:t>.202</w:t>
      </w:r>
      <w:r w:rsidR="002227A7" w:rsidRPr="00C22409">
        <w:rPr>
          <w:sz w:val="18"/>
          <w:szCs w:val="18"/>
        </w:rPr>
        <w:t>5</w:t>
      </w:r>
      <w:r w:rsidR="0069689E" w:rsidRPr="00C22409">
        <w:rPr>
          <w:sz w:val="18"/>
          <w:szCs w:val="18"/>
        </w:rPr>
        <w:t> </w:t>
      </w:r>
      <w:r w:rsidR="00D07CA3" w:rsidRPr="00C22409">
        <w:rPr>
          <w:sz w:val="18"/>
          <w:szCs w:val="18"/>
        </w:rPr>
        <w:t>r. zostało doręczone pełnomocnikowi inwestor</w:t>
      </w:r>
      <w:r w:rsidR="002227A7" w:rsidRPr="00C22409">
        <w:rPr>
          <w:sz w:val="18"/>
          <w:szCs w:val="18"/>
        </w:rPr>
        <w:t>a</w:t>
      </w:r>
      <w:r w:rsidR="00D07CA3" w:rsidRPr="00C22409">
        <w:rPr>
          <w:sz w:val="18"/>
          <w:szCs w:val="18"/>
        </w:rPr>
        <w:t xml:space="preserve"> w dniu 29.0</w:t>
      </w:r>
      <w:r w:rsidR="002227A7" w:rsidRPr="00C22409">
        <w:rPr>
          <w:sz w:val="18"/>
          <w:szCs w:val="18"/>
        </w:rPr>
        <w:t>1</w:t>
      </w:r>
      <w:r w:rsidR="00D07CA3" w:rsidRPr="00C22409">
        <w:rPr>
          <w:sz w:val="18"/>
          <w:szCs w:val="18"/>
        </w:rPr>
        <w:t>.202</w:t>
      </w:r>
      <w:r w:rsidR="002227A7" w:rsidRPr="00C22409">
        <w:rPr>
          <w:sz w:val="18"/>
          <w:szCs w:val="18"/>
        </w:rPr>
        <w:t>5</w:t>
      </w:r>
      <w:r w:rsidR="0069689E" w:rsidRPr="00C22409">
        <w:rPr>
          <w:sz w:val="18"/>
          <w:szCs w:val="18"/>
        </w:rPr>
        <w:t> </w:t>
      </w:r>
      <w:r w:rsidR="00D07CA3" w:rsidRPr="00C22409">
        <w:rPr>
          <w:sz w:val="18"/>
          <w:szCs w:val="18"/>
        </w:rPr>
        <w:t>r.</w:t>
      </w:r>
      <w:r w:rsidR="002227A7" w:rsidRPr="00C22409">
        <w:rPr>
          <w:sz w:val="18"/>
          <w:szCs w:val="18"/>
        </w:rPr>
        <w:t xml:space="preserve"> w siedzibie tutejszego organu. Następnie w dniu 30.01.2025</w:t>
      </w:r>
      <w:r w:rsidR="0069689E" w:rsidRPr="00C22409">
        <w:rPr>
          <w:sz w:val="18"/>
          <w:szCs w:val="18"/>
        </w:rPr>
        <w:t> </w:t>
      </w:r>
      <w:r w:rsidR="002227A7" w:rsidRPr="00C22409">
        <w:rPr>
          <w:sz w:val="18"/>
          <w:szCs w:val="18"/>
        </w:rPr>
        <w:t xml:space="preserve">r. </w:t>
      </w:r>
      <w:r w:rsidR="00B23562">
        <w:rPr>
          <w:sz w:val="18"/>
          <w:szCs w:val="18"/>
        </w:rPr>
        <w:t xml:space="preserve">pełnomocnik inwestora </w:t>
      </w:r>
      <w:r w:rsidR="002227A7" w:rsidRPr="00C22409">
        <w:rPr>
          <w:sz w:val="18"/>
          <w:szCs w:val="18"/>
        </w:rPr>
        <w:t xml:space="preserve">skorygował </w:t>
      </w:r>
      <w:r w:rsidR="00D07CA3" w:rsidRPr="00C22409">
        <w:rPr>
          <w:sz w:val="18"/>
          <w:szCs w:val="18"/>
        </w:rPr>
        <w:t>dokumentację projektową wyczerpując treść ww. postanowienia.</w:t>
      </w:r>
    </w:p>
    <w:p w:rsidR="00B46EA8" w:rsidRDefault="00D17950" w:rsidP="00663A26">
      <w:pPr>
        <w:pStyle w:val="Tekstpodstawowy2"/>
        <w:spacing w:after="0" w:line="240" w:lineRule="auto"/>
        <w:ind w:firstLine="284"/>
        <w:jc w:val="both"/>
        <w:rPr>
          <w:rFonts w:ascii="Verdana" w:hAnsi="Verdana"/>
          <w:sz w:val="18"/>
          <w:szCs w:val="18"/>
        </w:rPr>
      </w:pPr>
      <w:r>
        <w:rPr>
          <w:rFonts w:ascii="Verdana" w:hAnsi="Verdana"/>
          <w:sz w:val="18"/>
          <w:szCs w:val="18"/>
        </w:rPr>
        <w:t>Realizując wymogi art. 35 ust. 1 ustawy Prawo budowlane</w:t>
      </w:r>
      <w:r w:rsidR="00B46EA8">
        <w:rPr>
          <w:rFonts w:ascii="Verdana" w:hAnsi="Verdana"/>
          <w:sz w:val="18"/>
          <w:szCs w:val="18"/>
        </w:rPr>
        <w:t xml:space="preserve"> </w:t>
      </w:r>
      <w:r>
        <w:rPr>
          <w:rFonts w:ascii="Verdana" w:hAnsi="Verdana"/>
          <w:sz w:val="18"/>
          <w:szCs w:val="18"/>
        </w:rPr>
        <w:t xml:space="preserve">stwierdzono, </w:t>
      </w:r>
      <w:r w:rsidR="00B46EA8">
        <w:rPr>
          <w:rFonts w:ascii="Verdana" w:hAnsi="Verdana"/>
          <w:sz w:val="18"/>
          <w:szCs w:val="18"/>
        </w:rPr>
        <w:t>ż</w:t>
      </w:r>
      <w:r>
        <w:rPr>
          <w:rFonts w:ascii="Verdana" w:hAnsi="Verdana"/>
          <w:sz w:val="18"/>
          <w:szCs w:val="18"/>
        </w:rPr>
        <w:t xml:space="preserve">e: </w:t>
      </w:r>
    </w:p>
    <w:p w:rsidR="00780E4D" w:rsidRPr="00663A26" w:rsidRDefault="00E3401C" w:rsidP="00B46EA8">
      <w:pPr>
        <w:pStyle w:val="Tekstpodstawowy2"/>
        <w:spacing w:after="0" w:line="240" w:lineRule="auto"/>
        <w:jc w:val="both"/>
        <w:rPr>
          <w:rFonts w:ascii="Verdana" w:hAnsi="Verdana"/>
          <w:spacing w:val="-4"/>
          <w:kern w:val="20"/>
          <w:sz w:val="18"/>
          <w:szCs w:val="18"/>
        </w:rPr>
      </w:pPr>
      <w:r w:rsidRPr="00C22409">
        <w:rPr>
          <w:rFonts w:ascii="Verdana" w:hAnsi="Verdana"/>
          <w:sz w:val="18"/>
          <w:szCs w:val="18"/>
        </w:rPr>
        <w:t xml:space="preserve">Przedłożony do zatwierdzenia projekt zagospodarowania terenu </w:t>
      </w:r>
      <w:r w:rsidR="005F0ADA" w:rsidRPr="00C22409">
        <w:rPr>
          <w:rFonts w:ascii="Verdana" w:hAnsi="Verdana"/>
          <w:sz w:val="18"/>
          <w:szCs w:val="18"/>
        </w:rPr>
        <w:t xml:space="preserve">oraz architektoniczno-budowlany zostały opracowane i sprawdzone przez projektantów posiadających odpowiednie uprawnienia budowlane oraz przynależących do właściwej izby </w:t>
      </w:r>
      <w:r w:rsidR="005F0ADA" w:rsidRPr="00C22409">
        <w:rPr>
          <w:rFonts w:ascii="Verdana" w:hAnsi="Verdana"/>
          <w:spacing w:val="-4"/>
          <w:kern w:val="20"/>
          <w:sz w:val="18"/>
          <w:szCs w:val="18"/>
        </w:rPr>
        <w:t>samorządu zawodowego.</w:t>
      </w:r>
      <w:r w:rsidR="00663A26">
        <w:rPr>
          <w:rFonts w:ascii="Verdana" w:hAnsi="Verdana"/>
          <w:spacing w:val="-4"/>
          <w:kern w:val="20"/>
          <w:sz w:val="18"/>
          <w:szCs w:val="18"/>
        </w:rPr>
        <w:t xml:space="preserve"> </w:t>
      </w:r>
      <w:r w:rsidRPr="00C22409">
        <w:rPr>
          <w:rFonts w:ascii="Verdana" w:hAnsi="Verdana"/>
          <w:sz w:val="18"/>
          <w:szCs w:val="18"/>
        </w:rPr>
        <w:t xml:space="preserve">Zgodnie z art. 34 ust. 3d pkt 3 ustawy z dnia 7 lipca 1994 r. </w:t>
      </w:r>
      <w:r w:rsidRPr="00C22409">
        <w:rPr>
          <w:rFonts w:ascii="Verdana" w:hAnsi="Verdana"/>
          <w:i/>
          <w:sz w:val="18"/>
          <w:szCs w:val="18"/>
        </w:rPr>
        <w:t>Pra</w:t>
      </w:r>
      <w:r w:rsidRPr="005F0ADA">
        <w:rPr>
          <w:rFonts w:ascii="Verdana" w:hAnsi="Verdana"/>
          <w:i/>
          <w:sz w:val="18"/>
          <w:szCs w:val="18"/>
        </w:rPr>
        <w:t>wo budowlane</w:t>
      </w:r>
      <w:r w:rsidRPr="005F0ADA">
        <w:rPr>
          <w:rFonts w:ascii="Verdana" w:hAnsi="Verdana"/>
          <w:sz w:val="18"/>
          <w:szCs w:val="18"/>
        </w:rPr>
        <w:t xml:space="preserve"> autor</w:t>
      </w:r>
      <w:r w:rsidR="005F0ADA" w:rsidRPr="005F0ADA">
        <w:rPr>
          <w:rFonts w:ascii="Verdana" w:hAnsi="Verdana"/>
          <w:sz w:val="18"/>
          <w:szCs w:val="18"/>
        </w:rPr>
        <w:t>zy</w:t>
      </w:r>
      <w:r w:rsidRPr="005F0ADA">
        <w:rPr>
          <w:rFonts w:ascii="Verdana" w:hAnsi="Verdana"/>
          <w:sz w:val="18"/>
          <w:szCs w:val="18"/>
        </w:rPr>
        <w:t xml:space="preserve"> projektu</w:t>
      </w:r>
      <w:r w:rsidRPr="007204C9">
        <w:rPr>
          <w:rFonts w:ascii="Verdana" w:hAnsi="Verdana"/>
          <w:sz w:val="18"/>
          <w:szCs w:val="18"/>
        </w:rPr>
        <w:t xml:space="preserve"> </w:t>
      </w:r>
      <w:r>
        <w:rPr>
          <w:rFonts w:ascii="Verdana" w:hAnsi="Verdana"/>
          <w:sz w:val="18"/>
          <w:szCs w:val="18"/>
        </w:rPr>
        <w:t>i</w:t>
      </w:r>
      <w:r w:rsidR="005F0ADA">
        <w:rPr>
          <w:rFonts w:ascii="Verdana" w:hAnsi="Verdana"/>
          <w:sz w:val="18"/>
          <w:szCs w:val="18"/>
        </w:rPr>
        <w:t> </w:t>
      </w:r>
      <w:r>
        <w:rPr>
          <w:rFonts w:ascii="Verdana" w:hAnsi="Verdana"/>
          <w:sz w:val="18"/>
          <w:szCs w:val="18"/>
        </w:rPr>
        <w:t>projektan</w:t>
      </w:r>
      <w:r w:rsidR="005F0ADA">
        <w:rPr>
          <w:rFonts w:ascii="Verdana" w:hAnsi="Verdana"/>
          <w:sz w:val="18"/>
          <w:szCs w:val="18"/>
        </w:rPr>
        <w:t>ci</w:t>
      </w:r>
      <w:r>
        <w:rPr>
          <w:rFonts w:ascii="Verdana" w:hAnsi="Verdana"/>
          <w:sz w:val="18"/>
          <w:szCs w:val="18"/>
        </w:rPr>
        <w:t xml:space="preserve"> sprawdzający </w:t>
      </w:r>
      <w:r w:rsidRPr="007204C9">
        <w:rPr>
          <w:rFonts w:ascii="Verdana" w:hAnsi="Verdana"/>
          <w:sz w:val="18"/>
          <w:szCs w:val="18"/>
        </w:rPr>
        <w:t>złoży</w:t>
      </w:r>
      <w:r>
        <w:rPr>
          <w:rFonts w:ascii="Verdana" w:hAnsi="Verdana"/>
          <w:sz w:val="18"/>
          <w:szCs w:val="18"/>
        </w:rPr>
        <w:t>li</w:t>
      </w:r>
      <w:r w:rsidRPr="007204C9">
        <w:rPr>
          <w:rFonts w:ascii="Verdana" w:hAnsi="Verdana"/>
          <w:sz w:val="18"/>
          <w:szCs w:val="18"/>
        </w:rPr>
        <w:t xml:space="preserve"> oświadczeni</w:t>
      </w:r>
      <w:r>
        <w:rPr>
          <w:rFonts w:ascii="Verdana" w:hAnsi="Verdana"/>
          <w:sz w:val="18"/>
          <w:szCs w:val="18"/>
        </w:rPr>
        <w:t>e</w:t>
      </w:r>
      <w:r w:rsidRPr="007204C9">
        <w:rPr>
          <w:rFonts w:ascii="Verdana" w:hAnsi="Verdana"/>
          <w:sz w:val="18"/>
          <w:szCs w:val="18"/>
        </w:rPr>
        <w:t xml:space="preserve"> o wykonaniu projektu zgodnie z obowiązującymi przepisami oraz zasadami wiedzy technicznej. </w:t>
      </w:r>
      <w:r w:rsidRPr="00B16E92">
        <w:rPr>
          <w:rFonts w:ascii="Verdana" w:hAnsi="Verdana"/>
          <w:sz w:val="18"/>
          <w:szCs w:val="18"/>
        </w:rPr>
        <w:t>Za prawidłowość przyjętych rozwiązań projektowych odpowiadają projektanci</w:t>
      </w:r>
      <w:r w:rsidRPr="00780E4D">
        <w:rPr>
          <w:rFonts w:ascii="Verdana" w:hAnsi="Verdana"/>
          <w:sz w:val="18"/>
          <w:szCs w:val="18"/>
        </w:rPr>
        <w:t xml:space="preserve">. </w:t>
      </w:r>
      <w:r w:rsidR="00780E4D" w:rsidRPr="00780E4D">
        <w:rPr>
          <w:rFonts w:ascii="Verdana" w:hAnsi="Verdana"/>
          <w:sz w:val="18"/>
          <w:szCs w:val="18"/>
        </w:rPr>
        <w:t>Ponadto projektant złożył oświadczenie dotyczące braku możliwości podłączenia projektowanych budynków do istniejącej sieci ciepłowniczej (w związku z art. 33 ust.</w:t>
      </w:r>
      <w:r w:rsidR="003F3A42">
        <w:rPr>
          <w:rFonts w:ascii="Verdana" w:hAnsi="Verdana"/>
          <w:sz w:val="18"/>
          <w:szCs w:val="18"/>
        </w:rPr>
        <w:t> </w:t>
      </w:r>
      <w:r w:rsidR="00780E4D" w:rsidRPr="00780E4D">
        <w:rPr>
          <w:rFonts w:ascii="Verdana" w:hAnsi="Verdana"/>
          <w:sz w:val="18"/>
          <w:szCs w:val="18"/>
        </w:rPr>
        <w:t>2</w:t>
      </w:r>
      <w:r w:rsidR="003F3A42">
        <w:rPr>
          <w:rFonts w:ascii="Verdana" w:hAnsi="Verdana"/>
          <w:sz w:val="18"/>
          <w:szCs w:val="18"/>
        </w:rPr>
        <w:t> </w:t>
      </w:r>
      <w:r w:rsidR="00780E4D" w:rsidRPr="00780E4D">
        <w:rPr>
          <w:rFonts w:ascii="Verdana" w:hAnsi="Verdana"/>
          <w:sz w:val="18"/>
          <w:szCs w:val="18"/>
        </w:rPr>
        <w:t xml:space="preserve">pkt 10 ustawy </w:t>
      </w:r>
      <w:r w:rsidR="00780E4D" w:rsidRPr="00780E4D">
        <w:rPr>
          <w:rFonts w:ascii="Verdana" w:hAnsi="Verdana"/>
          <w:i/>
          <w:sz w:val="18"/>
          <w:szCs w:val="18"/>
        </w:rPr>
        <w:t>Prawo budowlane</w:t>
      </w:r>
      <w:r w:rsidR="00780E4D" w:rsidRPr="00780E4D">
        <w:rPr>
          <w:rFonts w:ascii="Verdana" w:hAnsi="Verdana"/>
          <w:sz w:val="18"/>
          <w:szCs w:val="18"/>
        </w:rPr>
        <w:t>). Projekt został zaopiniowany przez rzeczoznawcę do spraw sanitarnohigienicznych pod względem wymagań higienicznych i zdrowotnych bez zastrzeżeń. Rzeczoznawca do spraw zabezpieczeń przeciwpożarowych stwierdził zgodność projektu z</w:t>
      </w:r>
      <w:r w:rsidR="00780E4D">
        <w:rPr>
          <w:rFonts w:ascii="Verdana" w:hAnsi="Verdana"/>
          <w:sz w:val="18"/>
          <w:szCs w:val="18"/>
        </w:rPr>
        <w:t> </w:t>
      </w:r>
      <w:r w:rsidR="00780E4D" w:rsidRPr="00780E4D">
        <w:rPr>
          <w:rFonts w:ascii="Verdana" w:hAnsi="Verdana"/>
          <w:sz w:val="18"/>
          <w:szCs w:val="18"/>
        </w:rPr>
        <w:t>wymaganiami ochrony przeciwpożarowej. Projekt zawiera informację dotyczącą bezpieczeństwa i</w:t>
      </w:r>
      <w:r w:rsidR="00780E4D">
        <w:rPr>
          <w:rFonts w:ascii="Verdana" w:hAnsi="Verdana"/>
          <w:sz w:val="18"/>
          <w:szCs w:val="18"/>
        </w:rPr>
        <w:t> </w:t>
      </w:r>
      <w:r w:rsidR="00780E4D" w:rsidRPr="00780E4D">
        <w:rPr>
          <w:rFonts w:ascii="Verdana" w:hAnsi="Verdana"/>
          <w:sz w:val="18"/>
          <w:szCs w:val="18"/>
        </w:rPr>
        <w:t xml:space="preserve">ochrony zdrowia, o której mowa w art.20 ust.1 pkt.1b ustawy </w:t>
      </w:r>
      <w:r w:rsidR="00780E4D" w:rsidRPr="00780E4D">
        <w:rPr>
          <w:rFonts w:ascii="Verdana" w:hAnsi="Verdana"/>
          <w:i/>
          <w:sz w:val="18"/>
          <w:szCs w:val="18"/>
        </w:rPr>
        <w:t>Prawo budowlane</w:t>
      </w:r>
      <w:r w:rsidR="00780E4D" w:rsidRPr="00780E4D">
        <w:rPr>
          <w:rFonts w:ascii="Verdana" w:hAnsi="Verdana"/>
          <w:sz w:val="18"/>
          <w:szCs w:val="18"/>
        </w:rPr>
        <w:t>, opinię geotechniczną wraz z dokumentacją badań podłoża gruntowego oraz warunki ochrony przeciwpożarowej.</w:t>
      </w:r>
      <w:bookmarkStart w:id="18" w:name="_Hlk31093615"/>
    </w:p>
    <w:bookmarkEnd w:id="18"/>
    <w:p w:rsidR="004C66AD" w:rsidRDefault="005038BC" w:rsidP="008A15B5">
      <w:pPr>
        <w:pStyle w:val="urzdowy"/>
        <w:tabs>
          <w:tab w:val="left" w:pos="142"/>
          <w:tab w:val="left" w:pos="284"/>
        </w:tabs>
        <w:spacing w:before="60"/>
        <w:ind w:left="0" w:right="0"/>
        <w:jc w:val="both"/>
        <w:rPr>
          <w:rFonts w:ascii="Verdana" w:hAnsi="Verdana"/>
          <w:sz w:val="18"/>
          <w:szCs w:val="18"/>
        </w:rPr>
      </w:pPr>
      <w:r w:rsidRPr="005038BC">
        <w:rPr>
          <w:rFonts w:ascii="Verdana" w:hAnsi="Verdana"/>
          <w:sz w:val="18"/>
          <w:szCs w:val="18"/>
        </w:rPr>
        <w:lastRenderedPageBreak/>
        <w:t xml:space="preserve">Przedsięwzięcie będzie realizowane na terenie obowiązującego </w:t>
      </w:r>
      <w:r w:rsidR="0012505A" w:rsidRPr="005038BC">
        <w:rPr>
          <w:rFonts w:ascii="Verdana" w:hAnsi="Verdana"/>
          <w:sz w:val="18"/>
          <w:szCs w:val="18"/>
        </w:rPr>
        <w:t>miejscow</w:t>
      </w:r>
      <w:r w:rsidRPr="005038BC">
        <w:rPr>
          <w:rFonts w:ascii="Verdana" w:hAnsi="Verdana"/>
          <w:sz w:val="18"/>
          <w:szCs w:val="18"/>
        </w:rPr>
        <w:t>ego</w:t>
      </w:r>
      <w:r w:rsidR="0012505A" w:rsidRPr="005038BC">
        <w:rPr>
          <w:rFonts w:ascii="Verdana" w:hAnsi="Verdana"/>
          <w:sz w:val="18"/>
          <w:szCs w:val="18"/>
        </w:rPr>
        <w:t xml:space="preserve"> plan</w:t>
      </w:r>
      <w:r>
        <w:rPr>
          <w:rFonts w:ascii="Verdana" w:hAnsi="Verdana"/>
          <w:sz w:val="18"/>
          <w:szCs w:val="18"/>
        </w:rPr>
        <w:t xml:space="preserve">u </w:t>
      </w:r>
      <w:r w:rsidR="0012505A" w:rsidRPr="005038BC">
        <w:rPr>
          <w:rFonts w:ascii="Verdana" w:hAnsi="Verdana"/>
          <w:sz w:val="18"/>
          <w:szCs w:val="18"/>
        </w:rPr>
        <w:t xml:space="preserve">zagospodarowania przestrzennego </w:t>
      </w:r>
      <w:r w:rsidR="0012505A" w:rsidRPr="005038BC">
        <w:rPr>
          <w:rStyle w:val="Pogrubienie"/>
          <w:rFonts w:ascii="Verdana" w:hAnsi="Verdana"/>
          <w:b w:val="0"/>
          <w:sz w:val="18"/>
          <w:szCs w:val="18"/>
        </w:rPr>
        <w:t xml:space="preserve">miasta Gliwice dla </w:t>
      </w:r>
      <w:r w:rsidR="0012505A" w:rsidRPr="005038BC">
        <w:rPr>
          <w:rFonts w:ascii="Verdana" w:hAnsi="Verdana"/>
          <w:sz w:val="18"/>
          <w:szCs w:val="18"/>
        </w:rPr>
        <w:t>obszaru obejmującego część Osiedla Brzezinka, położoną na zachód od ulicy Bydgoskiej i ulicy Lubelskiej - uchwała nr XIV/358/2016 Rady Miejskiej w Gliwicach, z dnia 17 marca 2016 r. (Dziennik Urzędowy Województwa Śląskiego z</w:t>
      </w:r>
      <w:r>
        <w:rPr>
          <w:rFonts w:ascii="Verdana" w:hAnsi="Verdana"/>
          <w:sz w:val="18"/>
          <w:szCs w:val="18"/>
        </w:rPr>
        <w:t> </w:t>
      </w:r>
      <w:r w:rsidR="0012505A" w:rsidRPr="005038BC">
        <w:rPr>
          <w:rFonts w:ascii="Verdana" w:hAnsi="Verdana"/>
          <w:sz w:val="18"/>
          <w:szCs w:val="18"/>
        </w:rPr>
        <w:t xml:space="preserve">dnia </w:t>
      </w:r>
      <w:r w:rsidR="0012505A" w:rsidRPr="005038BC">
        <w:rPr>
          <w:rFonts w:ascii="Verdana" w:hAnsi="Verdana"/>
          <w:sz w:val="18"/>
          <w:szCs w:val="18"/>
          <w:shd w:val="clear" w:color="auto" w:fill="FFFFFF"/>
        </w:rPr>
        <w:t>31 marca 2016 r., poz. 1914)</w:t>
      </w:r>
      <w:r>
        <w:rPr>
          <w:rFonts w:ascii="Verdana" w:hAnsi="Verdana"/>
          <w:sz w:val="18"/>
          <w:szCs w:val="18"/>
        </w:rPr>
        <w:t>. D</w:t>
      </w:r>
      <w:r w:rsidR="0012505A" w:rsidRPr="005038BC">
        <w:rPr>
          <w:rFonts w:ascii="Verdana" w:hAnsi="Verdana"/>
          <w:sz w:val="18"/>
          <w:szCs w:val="18"/>
        </w:rPr>
        <w:t xml:space="preserve">ziałki </w:t>
      </w:r>
      <w:r>
        <w:rPr>
          <w:rFonts w:ascii="Verdana" w:hAnsi="Verdana"/>
          <w:sz w:val="18"/>
          <w:szCs w:val="18"/>
        </w:rPr>
        <w:t xml:space="preserve">objęte wnioskiem o pozwolenie na budowę: </w:t>
      </w:r>
      <w:r w:rsidR="0012505A" w:rsidRPr="005038BC">
        <w:rPr>
          <w:rFonts w:ascii="Verdana" w:hAnsi="Verdana"/>
          <w:sz w:val="18"/>
          <w:szCs w:val="18"/>
        </w:rPr>
        <w:t>nr </w:t>
      </w:r>
      <w:r w:rsidR="00033413" w:rsidRPr="005038BC">
        <w:rPr>
          <w:rFonts w:ascii="Verdana" w:hAnsi="Verdana"/>
          <w:sz w:val="18"/>
          <w:szCs w:val="18"/>
        </w:rPr>
        <w:t xml:space="preserve">543/3, 544/1, 545, 546, 547, 548, 549, 551, 552, 553, 554, 555, 556, 557, 558, 559, 560 obręb Kozłówka, </w:t>
      </w:r>
      <w:r w:rsidR="00E15F2C">
        <w:rPr>
          <w:rFonts w:ascii="Verdana" w:hAnsi="Verdana"/>
          <w:sz w:val="18"/>
          <w:szCs w:val="18"/>
        </w:rPr>
        <w:t>w rejonie</w:t>
      </w:r>
      <w:r w:rsidR="00033413" w:rsidRPr="005038BC">
        <w:rPr>
          <w:rFonts w:ascii="Verdana" w:hAnsi="Verdana"/>
          <w:sz w:val="18"/>
          <w:szCs w:val="18"/>
        </w:rPr>
        <w:t xml:space="preserve"> Alei Jana Nowaka-Jeziorańskiego </w:t>
      </w:r>
      <w:r w:rsidR="00E15F2C">
        <w:rPr>
          <w:rFonts w:ascii="Verdana" w:hAnsi="Verdana"/>
          <w:sz w:val="18"/>
          <w:szCs w:val="18"/>
        </w:rPr>
        <w:t xml:space="preserve">oraz drogi powiatowej nr 7203S – ulicy Droga do Rzeczyc </w:t>
      </w:r>
      <w:r w:rsidR="00033413" w:rsidRPr="005038BC">
        <w:rPr>
          <w:rFonts w:ascii="Verdana" w:hAnsi="Verdana"/>
          <w:sz w:val="18"/>
          <w:szCs w:val="18"/>
        </w:rPr>
        <w:t>w Gliwicach</w:t>
      </w:r>
      <w:r w:rsidR="0012505A" w:rsidRPr="005038BC">
        <w:rPr>
          <w:rFonts w:ascii="Verdana" w:hAnsi="Verdana"/>
          <w:sz w:val="18"/>
          <w:szCs w:val="18"/>
        </w:rPr>
        <w:t xml:space="preserve"> </w:t>
      </w:r>
      <w:r w:rsidR="00E15F2C">
        <w:rPr>
          <w:rFonts w:ascii="Verdana" w:hAnsi="Verdana"/>
          <w:sz w:val="18"/>
          <w:szCs w:val="18"/>
        </w:rPr>
        <w:t xml:space="preserve">w granicach zakresu opracowania </w:t>
      </w:r>
      <w:r w:rsidR="0012505A" w:rsidRPr="005038BC">
        <w:rPr>
          <w:rFonts w:ascii="Verdana" w:hAnsi="Verdana"/>
          <w:sz w:val="18"/>
          <w:szCs w:val="18"/>
        </w:rPr>
        <w:t xml:space="preserve">położone są na terenie oznaczonym symbolem </w:t>
      </w:r>
      <w:r w:rsidR="0012505A" w:rsidRPr="005038BC">
        <w:rPr>
          <w:rFonts w:ascii="Verdana" w:hAnsi="Verdana"/>
          <w:b/>
          <w:sz w:val="18"/>
          <w:szCs w:val="18"/>
        </w:rPr>
        <w:t>1</w:t>
      </w:r>
      <w:r w:rsidR="00033413" w:rsidRPr="005038BC">
        <w:rPr>
          <w:rFonts w:ascii="Verdana" w:hAnsi="Verdana"/>
          <w:b/>
          <w:sz w:val="18"/>
          <w:szCs w:val="18"/>
        </w:rPr>
        <w:t>UPn</w:t>
      </w:r>
      <w:r w:rsidR="0012505A" w:rsidRPr="005038BC">
        <w:rPr>
          <w:rFonts w:ascii="Verdana" w:hAnsi="Verdana"/>
          <w:sz w:val="18"/>
          <w:szCs w:val="18"/>
        </w:rPr>
        <w:t xml:space="preserve">, co oznacza </w:t>
      </w:r>
      <w:r w:rsidR="0012505A" w:rsidRPr="005038BC">
        <w:rPr>
          <w:rFonts w:ascii="Verdana" w:hAnsi="Verdana"/>
          <w:sz w:val="18"/>
          <w:szCs w:val="18"/>
          <w:u w:val="single"/>
        </w:rPr>
        <w:t>teren</w:t>
      </w:r>
      <w:r w:rsidR="00A520ED">
        <w:rPr>
          <w:rFonts w:ascii="Verdana" w:hAnsi="Verdana"/>
          <w:sz w:val="18"/>
          <w:szCs w:val="18"/>
          <w:u w:val="single"/>
        </w:rPr>
        <w:t>y</w:t>
      </w:r>
      <w:r w:rsidR="0012505A" w:rsidRPr="005038BC">
        <w:rPr>
          <w:rFonts w:ascii="Verdana" w:hAnsi="Verdana"/>
          <w:sz w:val="18"/>
          <w:szCs w:val="18"/>
          <w:u w:val="single"/>
        </w:rPr>
        <w:t xml:space="preserve"> zabudowy usługowo-produkcyjnej</w:t>
      </w:r>
      <w:r w:rsidR="00033413" w:rsidRPr="005038BC">
        <w:rPr>
          <w:rFonts w:ascii="Verdana" w:hAnsi="Verdana"/>
          <w:sz w:val="18"/>
          <w:szCs w:val="18"/>
          <w:u w:val="single"/>
        </w:rPr>
        <w:t xml:space="preserve"> – nowe,</w:t>
      </w:r>
      <w:r w:rsidR="00033413" w:rsidRPr="008C15DA">
        <w:rPr>
          <w:rFonts w:ascii="Verdana" w:hAnsi="Verdana"/>
          <w:sz w:val="18"/>
          <w:szCs w:val="18"/>
        </w:rPr>
        <w:t xml:space="preserve"> </w:t>
      </w:r>
      <w:r w:rsidR="0012505A" w:rsidRPr="005038BC">
        <w:rPr>
          <w:rFonts w:ascii="Verdana" w:hAnsi="Verdana"/>
          <w:sz w:val="18"/>
          <w:szCs w:val="18"/>
        </w:rPr>
        <w:t>dla któr</w:t>
      </w:r>
      <w:r w:rsidR="008C15DA">
        <w:rPr>
          <w:rFonts w:ascii="Verdana" w:hAnsi="Verdana"/>
          <w:sz w:val="18"/>
          <w:szCs w:val="18"/>
        </w:rPr>
        <w:t>ych</w:t>
      </w:r>
      <w:r w:rsidR="0012505A" w:rsidRPr="005038BC">
        <w:rPr>
          <w:rFonts w:ascii="Verdana" w:hAnsi="Verdana"/>
          <w:sz w:val="18"/>
          <w:szCs w:val="18"/>
        </w:rPr>
        <w:t xml:space="preserve"> ustalono przeznaczenie podstawowe: obiekty produkcyjne, magazyny, bazy, składy, centra logistyczne</w:t>
      </w:r>
      <w:r w:rsidR="008C15DA">
        <w:rPr>
          <w:rFonts w:ascii="Verdana" w:hAnsi="Verdana"/>
          <w:sz w:val="18"/>
          <w:szCs w:val="18"/>
        </w:rPr>
        <w:t xml:space="preserve">. Ponadto </w:t>
      </w:r>
      <w:r w:rsidR="0012505A" w:rsidRPr="005038BC">
        <w:rPr>
          <w:rFonts w:ascii="Verdana" w:hAnsi="Verdana"/>
          <w:sz w:val="18"/>
          <w:szCs w:val="18"/>
        </w:rPr>
        <w:t xml:space="preserve">obiekty biurowe, administracyjne, parki biznesu i technologiczne, </w:t>
      </w:r>
      <w:r w:rsidR="008C15DA">
        <w:rPr>
          <w:rFonts w:ascii="Verdana" w:hAnsi="Verdana"/>
          <w:sz w:val="18"/>
          <w:szCs w:val="18"/>
        </w:rPr>
        <w:t xml:space="preserve">jak również </w:t>
      </w:r>
      <w:r w:rsidR="0012505A" w:rsidRPr="005038BC">
        <w:rPr>
          <w:rFonts w:ascii="Verdana" w:hAnsi="Verdana"/>
          <w:sz w:val="18"/>
          <w:szCs w:val="18"/>
        </w:rPr>
        <w:t>usługi</w:t>
      </w:r>
      <w:r w:rsidR="004619EB" w:rsidRPr="005038BC">
        <w:rPr>
          <w:rFonts w:ascii="Verdana" w:hAnsi="Verdana"/>
          <w:sz w:val="18"/>
          <w:szCs w:val="18"/>
        </w:rPr>
        <w:t>.</w:t>
      </w:r>
      <w:r w:rsidR="00E17CD2" w:rsidRPr="005038BC">
        <w:rPr>
          <w:rFonts w:ascii="Verdana" w:hAnsi="Verdana"/>
          <w:sz w:val="18"/>
          <w:szCs w:val="18"/>
        </w:rPr>
        <w:t xml:space="preserve"> </w:t>
      </w:r>
      <w:r w:rsidR="002A4DFA">
        <w:rPr>
          <w:rFonts w:ascii="Verdana" w:hAnsi="Verdana"/>
          <w:sz w:val="18"/>
          <w:szCs w:val="18"/>
        </w:rPr>
        <w:t xml:space="preserve">Części działek </w:t>
      </w:r>
      <w:r w:rsidR="004619EB" w:rsidRPr="005038BC">
        <w:rPr>
          <w:rFonts w:ascii="Verdana" w:hAnsi="Verdana"/>
          <w:sz w:val="18"/>
          <w:szCs w:val="18"/>
        </w:rPr>
        <w:t xml:space="preserve">nr 545, 546, 547, 549, 551, </w:t>
      </w:r>
      <w:r w:rsidR="004730ED" w:rsidRPr="005038BC">
        <w:rPr>
          <w:rFonts w:ascii="Verdana" w:hAnsi="Verdana"/>
          <w:sz w:val="18"/>
          <w:szCs w:val="18"/>
        </w:rPr>
        <w:t xml:space="preserve">560 obręb Kozłówka </w:t>
      </w:r>
      <w:r w:rsidR="002A4DFA">
        <w:rPr>
          <w:rFonts w:ascii="Verdana" w:hAnsi="Verdana"/>
          <w:sz w:val="18"/>
          <w:szCs w:val="18"/>
        </w:rPr>
        <w:t xml:space="preserve">zlokalizowane poza zakresem opracowania, </w:t>
      </w:r>
      <w:r w:rsidR="004730ED" w:rsidRPr="005038BC">
        <w:rPr>
          <w:rFonts w:ascii="Verdana" w:hAnsi="Verdana"/>
          <w:sz w:val="18"/>
          <w:szCs w:val="18"/>
        </w:rPr>
        <w:t xml:space="preserve">położone są częściowo na terenie </w:t>
      </w:r>
      <w:r w:rsidR="004730ED" w:rsidRPr="005038BC">
        <w:rPr>
          <w:rFonts w:ascii="Verdana" w:hAnsi="Verdana"/>
          <w:b/>
          <w:sz w:val="18"/>
          <w:szCs w:val="18"/>
        </w:rPr>
        <w:t>1KDG 2/2</w:t>
      </w:r>
      <w:r w:rsidR="004730ED" w:rsidRPr="005038BC">
        <w:rPr>
          <w:rFonts w:ascii="Verdana" w:hAnsi="Verdana"/>
          <w:sz w:val="18"/>
          <w:szCs w:val="18"/>
        </w:rPr>
        <w:t>, co oznacza tereny dróg publicznych klasy głównej ruchu przyspieszonego.</w:t>
      </w:r>
      <w:r w:rsidR="004C66AD">
        <w:rPr>
          <w:rFonts w:ascii="Verdana" w:hAnsi="Verdana"/>
          <w:sz w:val="18"/>
          <w:szCs w:val="18"/>
        </w:rPr>
        <w:t xml:space="preserve"> </w:t>
      </w:r>
    </w:p>
    <w:p w:rsidR="0012505A" w:rsidRPr="005038BC" w:rsidRDefault="0012505A" w:rsidP="004C66AD">
      <w:pPr>
        <w:pStyle w:val="urzdowy"/>
        <w:tabs>
          <w:tab w:val="left" w:pos="142"/>
          <w:tab w:val="left" w:pos="284"/>
        </w:tabs>
        <w:spacing w:before="120"/>
        <w:ind w:left="0" w:right="0"/>
        <w:jc w:val="both"/>
        <w:rPr>
          <w:rFonts w:ascii="Verdana" w:hAnsi="Verdana"/>
          <w:sz w:val="18"/>
          <w:szCs w:val="18"/>
        </w:rPr>
      </w:pPr>
      <w:r w:rsidRPr="005038BC">
        <w:rPr>
          <w:rFonts w:ascii="Verdana" w:hAnsi="Verdana"/>
          <w:sz w:val="18"/>
          <w:szCs w:val="18"/>
        </w:rPr>
        <w:t>Projekt opracowano zgodnie z ustaleniami ww. uchwały, w tym zawartymi w § 3</w:t>
      </w:r>
      <w:r w:rsidR="004730ED" w:rsidRPr="005038BC">
        <w:rPr>
          <w:rFonts w:ascii="Verdana" w:hAnsi="Verdana"/>
          <w:sz w:val="18"/>
          <w:szCs w:val="18"/>
        </w:rPr>
        <w:t>0</w:t>
      </w:r>
      <w:r w:rsidRPr="005038BC">
        <w:rPr>
          <w:rFonts w:ascii="Verdana" w:hAnsi="Verdana"/>
          <w:sz w:val="18"/>
          <w:szCs w:val="18"/>
        </w:rPr>
        <w:t xml:space="preserve"> ust. 1-2. I tak: powierzchnia zabudowy projektowanych budynków: </w:t>
      </w:r>
      <w:r w:rsidR="004730ED" w:rsidRPr="005038BC">
        <w:rPr>
          <w:rFonts w:ascii="Verdana" w:hAnsi="Verdana"/>
          <w:sz w:val="18"/>
          <w:szCs w:val="18"/>
        </w:rPr>
        <w:t xml:space="preserve">pięciu hal </w:t>
      </w:r>
      <w:r w:rsidR="00A41DC9" w:rsidRPr="005038BC">
        <w:rPr>
          <w:rFonts w:ascii="Verdana" w:hAnsi="Verdana"/>
          <w:sz w:val="18"/>
          <w:szCs w:val="18"/>
        </w:rPr>
        <w:t>produkcyjno-magazynowych</w:t>
      </w:r>
      <w:r w:rsidRPr="005038BC">
        <w:rPr>
          <w:rFonts w:ascii="Verdana" w:hAnsi="Verdana"/>
          <w:sz w:val="18"/>
          <w:szCs w:val="18"/>
        </w:rPr>
        <w:t>, budynku portierni</w:t>
      </w:r>
      <w:r w:rsidR="00DC260A" w:rsidRPr="005038BC">
        <w:rPr>
          <w:rFonts w:ascii="Verdana" w:hAnsi="Verdana"/>
          <w:sz w:val="18"/>
          <w:szCs w:val="18"/>
        </w:rPr>
        <w:t> </w:t>
      </w:r>
      <w:r w:rsidRPr="005038BC">
        <w:rPr>
          <w:rFonts w:ascii="Verdana" w:hAnsi="Verdana"/>
          <w:sz w:val="18"/>
          <w:szCs w:val="18"/>
        </w:rPr>
        <w:t>i pompowni wynosi 4</w:t>
      </w:r>
      <w:r w:rsidR="00373D11" w:rsidRPr="005038BC">
        <w:rPr>
          <w:rFonts w:ascii="Verdana" w:hAnsi="Verdana"/>
          <w:sz w:val="18"/>
          <w:szCs w:val="18"/>
        </w:rPr>
        <w:t>7,73</w:t>
      </w:r>
      <w:r w:rsidRPr="005038BC">
        <w:rPr>
          <w:rFonts w:ascii="Verdana" w:hAnsi="Verdana"/>
          <w:sz w:val="18"/>
          <w:szCs w:val="18"/>
        </w:rPr>
        <w:t xml:space="preserve">% </w:t>
      </w:r>
      <w:bookmarkStart w:id="19" w:name="_Hlk111711219"/>
      <w:r w:rsidRPr="005038BC">
        <w:rPr>
          <w:rFonts w:ascii="Verdana" w:hAnsi="Verdana"/>
          <w:sz w:val="18"/>
          <w:szCs w:val="18"/>
        </w:rPr>
        <w:t xml:space="preserve">powierzchni działki </w:t>
      </w:r>
      <w:bookmarkEnd w:id="19"/>
      <w:r w:rsidR="00906184">
        <w:rPr>
          <w:rFonts w:ascii="Verdana" w:hAnsi="Verdana"/>
          <w:sz w:val="18"/>
          <w:szCs w:val="18"/>
        </w:rPr>
        <w:t xml:space="preserve">budowlanej </w:t>
      </w:r>
      <w:r w:rsidR="009A315E" w:rsidRPr="005038BC">
        <w:rPr>
          <w:rFonts w:ascii="Verdana" w:hAnsi="Verdana"/>
          <w:sz w:val="18"/>
          <w:szCs w:val="18"/>
        </w:rPr>
        <w:t>(</w:t>
      </w:r>
      <w:r w:rsidR="003C2C62">
        <w:rPr>
          <w:rFonts w:ascii="Verdana" w:hAnsi="Verdana"/>
          <w:sz w:val="18"/>
          <w:szCs w:val="18"/>
        </w:rPr>
        <w:t xml:space="preserve">w obrębie terenu </w:t>
      </w:r>
      <w:r w:rsidR="009A315E" w:rsidRPr="005038BC">
        <w:rPr>
          <w:rFonts w:ascii="Verdana" w:hAnsi="Verdana"/>
          <w:sz w:val="18"/>
          <w:szCs w:val="18"/>
        </w:rPr>
        <w:t xml:space="preserve">1UPn) </w:t>
      </w:r>
      <w:r w:rsidRPr="005038BC">
        <w:rPr>
          <w:rFonts w:ascii="Verdana" w:hAnsi="Verdana"/>
          <w:sz w:val="18"/>
          <w:szCs w:val="18"/>
        </w:rPr>
        <w:t xml:space="preserve">i nie przekracza dopuszczonej wartości </w:t>
      </w:r>
      <w:r w:rsidR="004730ED" w:rsidRPr="005038BC">
        <w:rPr>
          <w:rFonts w:ascii="Verdana" w:hAnsi="Verdana"/>
          <w:sz w:val="18"/>
          <w:szCs w:val="18"/>
        </w:rPr>
        <w:t>60</w:t>
      </w:r>
      <w:r w:rsidRPr="005038BC">
        <w:rPr>
          <w:rFonts w:ascii="Verdana" w:hAnsi="Verdana"/>
          <w:sz w:val="18"/>
          <w:szCs w:val="18"/>
        </w:rPr>
        <w:t xml:space="preserve">% powierzchni działki budowlanej. </w:t>
      </w:r>
    </w:p>
    <w:p w:rsidR="008B18E8" w:rsidRPr="00652C6C" w:rsidRDefault="0012505A" w:rsidP="008C15DA">
      <w:pPr>
        <w:pStyle w:val="urzdowy"/>
        <w:tabs>
          <w:tab w:val="left" w:pos="6237"/>
        </w:tabs>
        <w:ind w:left="0" w:right="0"/>
        <w:jc w:val="both"/>
        <w:rPr>
          <w:rFonts w:ascii="Verdana" w:hAnsi="Verdana"/>
          <w:sz w:val="18"/>
          <w:szCs w:val="18"/>
        </w:rPr>
      </w:pPr>
      <w:r w:rsidRPr="005038BC">
        <w:rPr>
          <w:rFonts w:ascii="Verdana" w:hAnsi="Verdana"/>
          <w:sz w:val="18"/>
          <w:szCs w:val="18"/>
        </w:rPr>
        <w:t xml:space="preserve">Wysokości projektowanych budynków kształtują się następująco: </w:t>
      </w:r>
      <w:r w:rsidRPr="005038BC">
        <w:rPr>
          <w:rFonts w:ascii="Verdana" w:hAnsi="Verdana"/>
          <w:color w:val="000000"/>
          <w:sz w:val="18"/>
          <w:szCs w:val="18"/>
        </w:rPr>
        <w:t>budynków przemysłowych</w:t>
      </w:r>
      <w:r w:rsidR="00934863" w:rsidRPr="005038BC">
        <w:rPr>
          <w:rFonts w:ascii="Verdana" w:hAnsi="Verdana"/>
          <w:color w:val="000000"/>
          <w:sz w:val="18"/>
          <w:szCs w:val="18"/>
        </w:rPr>
        <w:t>:</w:t>
      </w:r>
      <w:r w:rsidRPr="005038BC">
        <w:rPr>
          <w:rFonts w:ascii="Verdana" w:hAnsi="Verdana"/>
          <w:color w:val="000000"/>
          <w:sz w:val="18"/>
          <w:szCs w:val="18"/>
        </w:rPr>
        <w:t xml:space="preserve"> </w:t>
      </w:r>
      <w:r w:rsidR="00480B61" w:rsidRPr="005038BC">
        <w:rPr>
          <w:rFonts w:ascii="Verdana" w:hAnsi="Verdana"/>
          <w:color w:val="000000"/>
          <w:sz w:val="18"/>
          <w:szCs w:val="18"/>
        </w:rPr>
        <w:t>DC1, DC2, DC3, DC4, DC5</w:t>
      </w:r>
      <w:r w:rsidRPr="005038BC">
        <w:rPr>
          <w:rFonts w:ascii="Verdana" w:hAnsi="Verdana"/>
          <w:color w:val="000000"/>
          <w:sz w:val="18"/>
          <w:szCs w:val="18"/>
        </w:rPr>
        <w:t>: 14,4</w:t>
      </w:r>
      <w:r w:rsidR="00AF556E" w:rsidRPr="005038BC">
        <w:rPr>
          <w:rFonts w:ascii="Verdana" w:hAnsi="Verdana"/>
          <w:color w:val="000000"/>
          <w:sz w:val="18"/>
          <w:szCs w:val="18"/>
        </w:rPr>
        <w:t>2 </w:t>
      </w:r>
      <w:r w:rsidRPr="005038BC">
        <w:rPr>
          <w:rFonts w:ascii="Verdana" w:hAnsi="Verdana"/>
          <w:color w:val="000000"/>
          <w:sz w:val="18"/>
          <w:szCs w:val="18"/>
        </w:rPr>
        <w:t>m, portierni</w:t>
      </w:r>
      <w:r w:rsidRPr="005038BC">
        <w:rPr>
          <w:rFonts w:ascii="Verdana" w:hAnsi="Verdana"/>
          <w:sz w:val="18"/>
          <w:szCs w:val="18"/>
        </w:rPr>
        <w:t xml:space="preserve">: </w:t>
      </w:r>
      <w:r w:rsidR="00BA0C3D" w:rsidRPr="005038BC">
        <w:rPr>
          <w:rFonts w:ascii="Verdana" w:hAnsi="Verdana"/>
          <w:sz w:val="18"/>
          <w:szCs w:val="18"/>
        </w:rPr>
        <w:t>3</w:t>
      </w:r>
      <w:r w:rsidR="00AF556E" w:rsidRPr="005038BC">
        <w:rPr>
          <w:rFonts w:ascii="Verdana" w:hAnsi="Verdana"/>
          <w:sz w:val="18"/>
          <w:szCs w:val="18"/>
        </w:rPr>
        <w:t>,</w:t>
      </w:r>
      <w:r w:rsidRPr="005038BC">
        <w:rPr>
          <w:rFonts w:ascii="Verdana" w:hAnsi="Verdana"/>
          <w:sz w:val="18"/>
          <w:szCs w:val="18"/>
        </w:rPr>
        <w:t>8</w:t>
      </w:r>
      <w:r w:rsidR="00130A5B" w:rsidRPr="005038BC">
        <w:rPr>
          <w:rFonts w:ascii="Verdana" w:hAnsi="Verdana"/>
          <w:sz w:val="18"/>
          <w:szCs w:val="18"/>
        </w:rPr>
        <w:t>2</w:t>
      </w:r>
      <w:r w:rsidR="00AF556E" w:rsidRPr="005038BC">
        <w:rPr>
          <w:rFonts w:ascii="Verdana" w:hAnsi="Verdana"/>
          <w:sz w:val="18"/>
          <w:szCs w:val="18"/>
        </w:rPr>
        <w:t> </w:t>
      </w:r>
      <w:r w:rsidRPr="005038BC">
        <w:rPr>
          <w:rFonts w:ascii="Verdana" w:hAnsi="Verdana"/>
          <w:sz w:val="18"/>
          <w:szCs w:val="18"/>
        </w:rPr>
        <w:t>m, p</w:t>
      </w:r>
      <w:r w:rsidRPr="005038BC">
        <w:rPr>
          <w:rFonts w:ascii="Verdana" w:hAnsi="Verdana"/>
          <w:color w:val="000000"/>
          <w:sz w:val="18"/>
          <w:szCs w:val="18"/>
        </w:rPr>
        <w:t xml:space="preserve">ompowni: </w:t>
      </w:r>
      <w:r w:rsidR="00C467D3" w:rsidRPr="005038BC">
        <w:rPr>
          <w:rFonts w:ascii="Verdana" w:hAnsi="Verdana"/>
          <w:sz w:val="18"/>
          <w:szCs w:val="18"/>
        </w:rPr>
        <w:t>4</w:t>
      </w:r>
      <w:r w:rsidRPr="005038BC">
        <w:rPr>
          <w:rFonts w:ascii="Verdana" w:hAnsi="Verdana"/>
          <w:sz w:val="18"/>
          <w:szCs w:val="18"/>
        </w:rPr>
        <w:t>,</w:t>
      </w:r>
      <w:r w:rsidR="00C467D3" w:rsidRPr="005038BC">
        <w:rPr>
          <w:rFonts w:ascii="Verdana" w:hAnsi="Verdana"/>
          <w:sz w:val="18"/>
          <w:szCs w:val="18"/>
        </w:rPr>
        <w:t>6</w:t>
      </w:r>
      <w:r w:rsidR="00300F39" w:rsidRPr="005038BC">
        <w:rPr>
          <w:rFonts w:ascii="Verdana" w:hAnsi="Verdana"/>
          <w:sz w:val="18"/>
          <w:szCs w:val="18"/>
        </w:rPr>
        <w:t>2</w:t>
      </w:r>
      <w:r w:rsidR="000C048F" w:rsidRPr="005038BC">
        <w:rPr>
          <w:rFonts w:ascii="Verdana" w:hAnsi="Verdana"/>
          <w:sz w:val="18"/>
          <w:szCs w:val="18"/>
        </w:rPr>
        <w:t> </w:t>
      </w:r>
      <w:r w:rsidRPr="005038BC">
        <w:rPr>
          <w:rFonts w:ascii="Verdana" w:hAnsi="Verdana"/>
          <w:sz w:val="18"/>
          <w:szCs w:val="18"/>
        </w:rPr>
        <w:t>m</w:t>
      </w:r>
      <w:r w:rsidRPr="005038BC">
        <w:rPr>
          <w:rFonts w:ascii="Verdana" w:hAnsi="Verdana"/>
          <w:color w:val="000000"/>
          <w:sz w:val="18"/>
          <w:szCs w:val="18"/>
        </w:rPr>
        <w:t xml:space="preserve"> i nie przekraczają</w:t>
      </w:r>
      <w:r w:rsidRPr="001E06A5">
        <w:rPr>
          <w:rFonts w:ascii="Verdana" w:hAnsi="Verdana"/>
          <w:color w:val="000000"/>
          <w:sz w:val="18"/>
          <w:szCs w:val="18"/>
        </w:rPr>
        <w:t xml:space="preserve"> dopuszczalnej wysokości 18</w:t>
      </w:r>
      <w:r w:rsidR="00E44D16" w:rsidRPr="001E06A5">
        <w:rPr>
          <w:rFonts w:ascii="Verdana" w:hAnsi="Verdana"/>
          <w:color w:val="000000"/>
          <w:sz w:val="18"/>
          <w:szCs w:val="18"/>
        </w:rPr>
        <w:t> </w:t>
      </w:r>
      <w:r w:rsidRPr="001E06A5">
        <w:rPr>
          <w:rFonts w:ascii="Verdana" w:hAnsi="Verdana"/>
          <w:color w:val="000000"/>
          <w:sz w:val="18"/>
          <w:szCs w:val="18"/>
        </w:rPr>
        <w:t xml:space="preserve">m dla budynków usługowych, produkcyjnych i magazynowych oraz </w:t>
      </w:r>
      <w:r w:rsidR="00BA0C3D" w:rsidRPr="001E06A5">
        <w:rPr>
          <w:rFonts w:ascii="Verdana" w:hAnsi="Verdana"/>
          <w:color w:val="000000"/>
          <w:sz w:val="18"/>
          <w:szCs w:val="18"/>
        </w:rPr>
        <w:t>8</w:t>
      </w:r>
      <w:r w:rsidR="00E44D16" w:rsidRPr="001E06A5">
        <w:rPr>
          <w:rFonts w:ascii="Verdana" w:hAnsi="Verdana"/>
          <w:color w:val="000000"/>
          <w:sz w:val="18"/>
          <w:szCs w:val="18"/>
        </w:rPr>
        <w:t> </w:t>
      </w:r>
      <w:r w:rsidRPr="001E06A5">
        <w:rPr>
          <w:rFonts w:ascii="Verdana" w:hAnsi="Verdana"/>
          <w:color w:val="000000"/>
          <w:sz w:val="18"/>
          <w:szCs w:val="18"/>
        </w:rPr>
        <w:t>m dla budynków pomocniczych i garaży. Intensywność zabudowy wynosi 0,</w:t>
      </w:r>
      <w:r w:rsidR="0070702C" w:rsidRPr="001E06A5">
        <w:rPr>
          <w:rFonts w:ascii="Verdana" w:hAnsi="Verdana"/>
          <w:color w:val="000000"/>
          <w:sz w:val="18"/>
          <w:szCs w:val="18"/>
        </w:rPr>
        <w:t>5</w:t>
      </w:r>
      <w:r w:rsidRPr="001E06A5">
        <w:rPr>
          <w:rFonts w:ascii="Verdana" w:hAnsi="Verdana"/>
          <w:color w:val="000000"/>
          <w:sz w:val="18"/>
          <w:szCs w:val="18"/>
        </w:rPr>
        <w:t xml:space="preserve"> (jest większa od minimalnej – 0,1 i nie przekracza maksymalnej – 2,</w:t>
      </w:r>
      <w:r w:rsidR="008B18E8" w:rsidRPr="001E06A5">
        <w:rPr>
          <w:rFonts w:ascii="Verdana" w:hAnsi="Verdana"/>
          <w:color w:val="000000"/>
          <w:sz w:val="18"/>
          <w:szCs w:val="18"/>
        </w:rPr>
        <w:t>0</w:t>
      </w:r>
      <w:r w:rsidRPr="001E06A5">
        <w:rPr>
          <w:rFonts w:ascii="Verdana" w:hAnsi="Verdana"/>
          <w:color w:val="000000"/>
          <w:sz w:val="18"/>
          <w:szCs w:val="18"/>
        </w:rPr>
        <w:t xml:space="preserve">). </w:t>
      </w:r>
      <w:r w:rsidRPr="00642E27">
        <w:rPr>
          <w:rFonts w:ascii="Verdana" w:hAnsi="Verdana"/>
          <w:sz w:val="18"/>
          <w:szCs w:val="18"/>
        </w:rPr>
        <w:t>Dach</w:t>
      </w:r>
      <w:r>
        <w:rPr>
          <w:rFonts w:ascii="Verdana" w:hAnsi="Verdana"/>
          <w:sz w:val="18"/>
          <w:szCs w:val="18"/>
        </w:rPr>
        <w:t>y</w:t>
      </w:r>
      <w:r w:rsidRPr="00642E27">
        <w:rPr>
          <w:rFonts w:ascii="Verdana" w:hAnsi="Verdana"/>
          <w:sz w:val="18"/>
          <w:szCs w:val="18"/>
        </w:rPr>
        <w:t xml:space="preserve"> budynk</w:t>
      </w:r>
      <w:r>
        <w:rPr>
          <w:rFonts w:ascii="Verdana" w:hAnsi="Verdana"/>
          <w:sz w:val="18"/>
          <w:szCs w:val="18"/>
        </w:rPr>
        <w:t>ów</w:t>
      </w:r>
      <w:r w:rsidRPr="00642E27">
        <w:rPr>
          <w:rFonts w:ascii="Verdana" w:hAnsi="Verdana"/>
          <w:sz w:val="18"/>
          <w:szCs w:val="18"/>
        </w:rPr>
        <w:t xml:space="preserve"> zaprojektowano jako </w:t>
      </w:r>
      <w:r>
        <w:rPr>
          <w:rFonts w:ascii="Verdana" w:hAnsi="Verdana"/>
          <w:sz w:val="18"/>
          <w:szCs w:val="18"/>
        </w:rPr>
        <w:t xml:space="preserve">płaskie </w:t>
      </w:r>
      <w:r w:rsidRPr="00642E27">
        <w:rPr>
          <w:rFonts w:ascii="Verdana" w:hAnsi="Verdana"/>
          <w:sz w:val="18"/>
          <w:szCs w:val="18"/>
        </w:rPr>
        <w:t>- co spełnia ustalenia ww.</w:t>
      </w:r>
      <w:r w:rsidR="00934863">
        <w:rPr>
          <w:rFonts w:ascii="Verdana" w:hAnsi="Verdana"/>
          <w:sz w:val="18"/>
          <w:szCs w:val="18"/>
        </w:rPr>
        <w:t> </w:t>
      </w:r>
      <w:r w:rsidRPr="00642E27">
        <w:rPr>
          <w:rFonts w:ascii="Verdana" w:hAnsi="Verdana"/>
          <w:sz w:val="18"/>
          <w:szCs w:val="18"/>
        </w:rPr>
        <w:t xml:space="preserve">planu. Projekt zakłada </w:t>
      </w:r>
      <w:r w:rsidRPr="00652C6C">
        <w:rPr>
          <w:rFonts w:ascii="Verdana" w:hAnsi="Verdana"/>
          <w:sz w:val="18"/>
          <w:szCs w:val="18"/>
        </w:rPr>
        <w:t xml:space="preserve">przeznaczenie </w:t>
      </w:r>
      <w:r w:rsidR="008B18E8" w:rsidRPr="00652C6C">
        <w:rPr>
          <w:rFonts w:ascii="Verdana" w:hAnsi="Verdana"/>
          <w:sz w:val="18"/>
          <w:szCs w:val="18"/>
        </w:rPr>
        <w:t>2</w:t>
      </w:r>
      <w:r w:rsidRPr="00652C6C">
        <w:rPr>
          <w:rFonts w:ascii="Verdana" w:hAnsi="Verdana"/>
          <w:sz w:val="18"/>
          <w:szCs w:val="18"/>
        </w:rPr>
        <w:t>0</w:t>
      </w:r>
      <w:r w:rsidR="008B18E8" w:rsidRPr="00652C6C">
        <w:rPr>
          <w:rFonts w:ascii="Verdana" w:hAnsi="Verdana"/>
          <w:sz w:val="18"/>
          <w:szCs w:val="18"/>
        </w:rPr>
        <w:t>,14</w:t>
      </w:r>
      <w:r w:rsidRPr="00652C6C">
        <w:rPr>
          <w:rFonts w:ascii="Verdana" w:hAnsi="Verdana"/>
          <w:sz w:val="18"/>
          <w:szCs w:val="18"/>
        </w:rPr>
        <w:t>% powierzchni działki pod zieleń biologicznie czynną, co przekracza wyznaczony minimalny wskaźnik </w:t>
      </w:r>
      <w:r w:rsidR="008B18E8" w:rsidRPr="00652C6C">
        <w:rPr>
          <w:rFonts w:ascii="Verdana" w:hAnsi="Verdana"/>
          <w:sz w:val="18"/>
          <w:szCs w:val="18"/>
        </w:rPr>
        <w:t>20</w:t>
      </w:r>
      <w:r w:rsidRPr="00652C6C">
        <w:rPr>
          <w:rFonts w:ascii="Verdana" w:hAnsi="Verdana"/>
          <w:sz w:val="18"/>
          <w:szCs w:val="18"/>
        </w:rPr>
        <w:t xml:space="preserve">%. </w:t>
      </w:r>
    </w:p>
    <w:p w:rsidR="0043263E" w:rsidRPr="008A15B5" w:rsidRDefault="0012505A" w:rsidP="008A15B5">
      <w:pPr>
        <w:pStyle w:val="urzdowy"/>
        <w:tabs>
          <w:tab w:val="left" w:pos="6237"/>
        </w:tabs>
        <w:ind w:left="0" w:right="0"/>
        <w:jc w:val="both"/>
        <w:rPr>
          <w:rFonts w:ascii="Verdana" w:hAnsi="Verdana"/>
          <w:sz w:val="18"/>
          <w:szCs w:val="18"/>
        </w:rPr>
      </w:pPr>
      <w:r w:rsidRPr="00652C6C">
        <w:rPr>
          <w:rFonts w:ascii="Verdana" w:hAnsi="Verdana"/>
          <w:sz w:val="18"/>
          <w:szCs w:val="18"/>
        </w:rPr>
        <w:t>Zgodnie z projektem inwestor planuje przyłączenie budynków do sieci elektroenergetycznej</w:t>
      </w:r>
      <w:r w:rsidR="002A4F52" w:rsidRPr="00652C6C">
        <w:rPr>
          <w:rFonts w:ascii="Verdana" w:hAnsi="Verdana"/>
          <w:sz w:val="18"/>
          <w:szCs w:val="18"/>
        </w:rPr>
        <w:t>, wodociągowej, kanalizacji sanitarnej i gazowej</w:t>
      </w:r>
      <w:r w:rsidR="00FF00C8" w:rsidRPr="00652C6C">
        <w:rPr>
          <w:rFonts w:ascii="Verdana" w:hAnsi="Verdana"/>
          <w:sz w:val="18"/>
          <w:szCs w:val="18"/>
        </w:rPr>
        <w:t xml:space="preserve"> - z</w:t>
      </w:r>
      <w:r w:rsidR="00D01A48" w:rsidRPr="00652C6C">
        <w:rPr>
          <w:rFonts w:ascii="Verdana" w:hAnsi="Verdana"/>
          <w:sz w:val="18"/>
          <w:szCs w:val="18"/>
        </w:rPr>
        <w:t xml:space="preserve">apewniono dostawę gazu na cele grzewcze z projektowanej stacji </w:t>
      </w:r>
      <w:proofErr w:type="spellStart"/>
      <w:r w:rsidR="00D01A48" w:rsidRPr="00652C6C">
        <w:rPr>
          <w:rFonts w:ascii="Verdana" w:hAnsi="Verdana"/>
          <w:sz w:val="18"/>
          <w:szCs w:val="18"/>
        </w:rPr>
        <w:t>regazyfikacji</w:t>
      </w:r>
      <w:proofErr w:type="spellEnd"/>
      <w:r w:rsidR="00D01A48" w:rsidRPr="00652C6C">
        <w:rPr>
          <w:rFonts w:ascii="Verdana" w:hAnsi="Verdana"/>
          <w:sz w:val="18"/>
          <w:szCs w:val="18"/>
        </w:rPr>
        <w:t xml:space="preserve"> LNG</w:t>
      </w:r>
      <w:r w:rsidR="00934863">
        <w:rPr>
          <w:rFonts w:ascii="Verdana" w:hAnsi="Verdana"/>
          <w:sz w:val="18"/>
          <w:szCs w:val="18"/>
        </w:rPr>
        <w:t xml:space="preserve">. </w:t>
      </w:r>
      <w:r w:rsidR="002A4F52">
        <w:rPr>
          <w:rFonts w:ascii="Verdana" w:hAnsi="Verdana"/>
          <w:sz w:val="18"/>
          <w:szCs w:val="18"/>
        </w:rPr>
        <w:t>Budowę przyłączy oraz rozbudowę sieci wyłączono do odrębnego opracowania i postepowania.</w:t>
      </w:r>
      <w:r w:rsidR="00883E5B">
        <w:rPr>
          <w:rFonts w:ascii="Verdana" w:hAnsi="Verdana"/>
          <w:sz w:val="18"/>
          <w:szCs w:val="18"/>
        </w:rPr>
        <w:t xml:space="preserve"> </w:t>
      </w:r>
      <w:r w:rsidR="00934863">
        <w:rPr>
          <w:rFonts w:ascii="Verdana" w:hAnsi="Verdana"/>
          <w:sz w:val="18"/>
          <w:szCs w:val="18"/>
        </w:rPr>
        <w:t xml:space="preserve">Ponadto projekt obejmuje </w:t>
      </w:r>
      <w:r w:rsidR="00934863" w:rsidRPr="00652C6C">
        <w:rPr>
          <w:rFonts w:ascii="Verdana" w:hAnsi="Verdana"/>
          <w:sz w:val="18"/>
          <w:szCs w:val="18"/>
        </w:rPr>
        <w:t>instalację fo</w:t>
      </w:r>
      <w:r w:rsidR="00B22C1C">
        <w:rPr>
          <w:rFonts w:ascii="Verdana" w:hAnsi="Verdana"/>
          <w:sz w:val="18"/>
          <w:szCs w:val="18"/>
        </w:rPr>
        <w:t>t</w:t>
      </w:r>
      <w:r w:rsidR="00934863" w:rsidRPr="00652C6C">
        <w:rPr>
          <w:rFonts w:ascii="Verdana" w:hAnsi="Verdana"/>
          <w:sz w:val="18"/>
          <w:szCs w:val="18"/>
        </w:rPr>
        <w:t>owoltaiczną na dachach budynków hal produkcyjno-magazynowych o łącznej mocy zainstalowanej elektrycznej nie większej niż 50 </w:t>
      </w:r>
      <w:proofErr w:type="spellStart"/>
      <w:r w:rsidR="00934863" w:rsidRPr="00652C6C">
        <w:rPr>
          <w:rFonts w:ascii="Verdana" w:hAnsi="Verdana"/>
          <w:sz w:val="18"/>
          <w:szCs w:val="18"/>
        </w:rPr>
        <w:t>kW.</w:t>
      </w:r>
      <w:proofErr w:type="spellEnd"/>
      <w:r w:rsidR="00E02EE0">
        <w:rPr>
          <w:rFonts w:ascii="Verdana" w:hAnsi="Verdana"/>
          <w:sz w:val="18"/>
          <w:szCs w:val="18"/>
        </w:rPr>
        <w:t xml:space="preserve"> </w:t>
      </w:r>
      <w:r w:rsidRPr="003A1C72">
        <w:rPr>
          <w:rFonts w:ascii="Verdana" w:hAnsi="Verdana"/>
          <w:sz w:val="18"/>
          <w:szCs w:val="18"/>
        </w:rPr>
        <w:t xml:space="preserve">Odprowadzenie wód </w:t>
      </w:r>
      <w:r w:rsidRPr="008A15B5">
        <w:rPr>
          <w:rFonts w:ascii="Verdana" w:hAnsi="Verdana"/>
          <w:sz w:val="18"/>
          <w:szCs w:val="18"/>
        </w:rPr>
        <w:t xml:space="preserve">opadowych zaplanowano do dwóch </w:t>
      </w:r>
      <w:r w:rsidR="00E061EA" w:rsidRPr="008A15B5">
        <w:rPr>
          <w:rFonts w:ascii="Verdana" w:hAnsi="Verdana"/>
          <w:sz w:val="18"/>
          <w:szCs w:val="18"/>
        </w:rPr>
        <w:t xml:space="preserve">szczelnych </w:t>
      </w:r>
      <w:r w:rsidRPr="008A15B5">
        <w:rPr>
          <w:rFonts w:ascii="Verdana" w:hAnsi="Verdana"/>
          <w:sz w:val="18"/>
          <w:szCs w:val="18"/>
        </w:rPr>
        <w:t>otwartych zbiorników retencyjn</w:t>
      </w:r>
      <w:r w:rsidR="002A4F52" w:rsidRPr="008A15B5">
        <w:rPr>
          <w:rFonts w:ascii="Verdana" w:hAnsi="Verdana"/>
          <w:sz w:val="18"/>
          <w:szCs w:val="18"/>
        </w:rPr>
        <w:t>o-odparowujących</w:t>
      </w:r>
      <w:r w:rsidR="008D26CF" w:rsidRPr="008A15B5">
        <w:rPr>
          <w:rFonts w:ascii="Verdana" w:hAnsi="Verdana"/>
          <w:sz w:val="18"/>
          <w:szCs w:val="18"/>
        </w:rPr>
        <w:t>, co wynika z wymagań decyzji o</w:t>
      </w:r>
      <w:r w:rsidR="006877F7" w:rsidRPr="008A15B5">
        <w:rPr>
          <w:rFonts w:ascii="Verdana" w:hAnsi="Verdana"/>
          <w:sz w:val="18"/>
          <w:szCs w:val="18"/>
        </w:rPr>
        <w:t> </w:t>
      </w:r>
      <w:r w:rsidR="008D26CF" w:rsidRPr="008A15B5">
        <w:rPr>
          <w:rFonts w:ascii="Verdana" w:hAnsi="Verdana"/>
          <w:sz w:val="18"/>
          <w:szCs w:val="18"/>
        </w:rPr>
        <w:t>środowiskowych uwarunkowaniach nr 7/2024 z</w:t>
      </w:r>
      <w:r w:rsidR="0043263E" w:rsidRPr="008A15B5">
        <w:rPr>
          <w:rFonts w:ascii="Verdana" w:hAnsi="Verdana"/>
          <w:sz w:val="18"/>
          <w:szCs w:val="18"/>
        </w:rPr>
        <w:t> </w:t>
      </w:r>
      <w:r w:rsidR="008D26CF" w:rsidRPr="008A15B5">
        <w:rPr>
          <w:rFonts w:ascii="Verdana" w:hAnsi="Verdana"/>
          <w:sz w:val="18"/>
          <w:szCs w:val="18"/>
        </w:rPr>
        <w:t>dnia 13.0</w:t>
      </w:r>
      <w:r w:rsidR="00285116" w:rsidRPr="008A15B5">
        <w:rPr>
          <w:rFonts w:ascii="Verdana" w:hAnsi="Verdana"/>
          <w:sz w:val="18"/>
          <w:szCs w:val="18"/>
        </w:rPr>
        <w:t>8.2024</w:t>
      </w:r>
      <w:r w:rsidR="00E02EE0" w:rsidRPr="008A15B5">
        <w:rPr>
          <w:rFonts w:ascii="Verdana" w:hAnsi="Verdana"/>
          <w:sz w:val="18"/>
          <w:szCs w:val="18"/>
        </w:rPr>
        <w:t> </w:t>
      </w:r>
      <w:r w:rsidR="00285116" w:rsidRPr="008A15B5">
        <w:rPr>
          <w:rFonts w:ascii="Verdana" w:hAnsi="Verdana"/>
          <w:sz w:val="18"/>
          <w:szCs w:val="18"/>
        </w:rPr>
        <w:t>r.</w:t>
      </w:r>
      <w:r w:rsidR="0043263E" w:rsidRPr="008A15B5">
        <w:rPr>
          <w:rFonts w:ascii="Verdana" w:hAnsi="Verdana"/>
          <w:sz w:val="18"/>
          <w:szCs w:val="18"/>
        </w:rPr>
        <w:t xml:space="preserve">: </w:t>
      </w:r>
    </w:p>
    <w:p w:rsidR="00ED7327" w:rsidRDefault="008A15B5" w:rsidP="004C66AD">
      <w:pPr>
        <w:pStyle w:val="urzdowy"/>
        <w:tabs>
          <w:tab w:val="left" w:pos="6237"/>
        </w:tabs>
        <w:spacing w:before="120"/>
        <w:ind w:left="0" w:right="0"/>
        <w:jc w:val="both"/>
        <w:rPr>
          <w:rFonts w:ascii="Verdana" w:hAnsi="Verdana"/>
          <w:sz w:val="18"/>
          <w:szCs w:val="18"/>
        </w:rPr>
      </w:pPr>
      <w:r>
        <w:rPr>
          <w:rFonts w:ascii="Verdana" w:hAnsi="Verdana"/>
          <w:sz w:val="18"/>
          <w:szCs w:val="18"/>
        </w:rPr>
        <w:t>W związku z planowan</w:t>
      </w:r>
      <w:r w:rsidR="004C66AD">
        <w:rPr>
          <w:rFonts w:ascii="Verdana" w:hAnsi="Verdana"/>
          <w:sz w:val="18"/>
          <w:szCs w:val="18"/>
        </w:rPr>
        <w:t>ą</w:t>
      </w:r>
      <w:r>
        <w:rPr>
          <w:rFonts w:ascii="Verdana" w:hAnsi="Verdana"/>
          <w:sz w:val="18"/>
          <w:szCs w:val="18"/>
        </w:rPr>
        <w:t xml:space="preserve"> inwestycją zapewniono wymaganą </w:t>
      </w:r>
      <w:r w:rsidR="0012505A" w:rsidRPr="008A15B5">
        <w:rPr>
          <w:rFonts w:ascii="Verdana" w:hAnsi="Verdana"/>
          <w:sz w:val="18"/>
          <w:szCs w:val="18"/>
        </w:rPr>
        <w:t>ilość stanowisk postojowych</w:t>
      </w:r>
      <w:r w:rsidR="0012505A" w:rsidRPr="003A1C72">
        <w:rPr>
          <w:rFonts w:ascii="Verdana" w:hAnsi="Verdana"/>
          <w:sz w:val="18"/>
          <w:szCs w:val="18"/>
        </w:rPr>
        <w:t xml:space="preserve"> w ramach posiadanej nieruchomości - </w:t>
      </w:r>
      <w:r w:rsidR="0012505A" w:rsidRPr="00CD1374">
        <w:rPr>
          <w:rFonts w:ascii="Verdana" w:hAnsi="Verdana"/>
          <w:sz w:val="18"/>
          <w:szCs w:val="18"/>
        </w:rPr>
        <w:t xml:space="preserve">wyznaczono </w:t>
      </w:r>
      <w:r w:rsidR="00FD3DB2" w:rsidRPr="00CD1374">
        <w:rPr>
          <w:rFonts w:ascii="Verdana" w:hAnsi="Verdana"/>
          <w:sz w:val="18"/>
          <w:szCs w:val="18"/>
        </w:rPr>
        <w:t>241</w:t>
      </w:r>
      <w:r w:rsidR="0012505A" w:rsidRPr="00CD1374">
        <w:rPr>
          <w:rFonts w:ascii="Verdana" w:hAnsi="Verdana"/>
          <w:sz w:val="18"/>
          <w:szCs w:val="18"/>
        </w:rPr>
        <w:t xml:space="preserve"> stanowisk postojowych dla samochodów osobowyc</w:t>
      </w:r>
      <w:r w:rsidR="0051205C">
        <w:rPr>
          <w:rFonts w:ascii="Verdana" w:hAnsi="Verdana"/>
          <w:sz w:val="18"/>
          <w:szCs w:val="18"/>
        </w:rPr>
        <w:t xml:space="preserve">h, </w:t>
      </w:r>
      <w:r w:rsidR="009A315E">
        <w:rPr>
          <w:rFonts w:ascii="Verdana" w:hAnsi="Verdana"/>
          <w:sz w:val="18"/>
          <w:szCs w:val="18"/>
        </w:rPr>
        <w:t>w</w:t>
      </w:r>
      <w:r>
        <w:rPr>
          <w:rFonts w:ascii="Verdana" w:hAnsi="Verdana"/>
          <w:sz w:val="18"/>
          <w:szCs w:val="18"/>
        </w:rPr>
        <w:t> </w:t>
      </w:r>
      <w:r w:rsidR="009A315E">
        <w:rPr>
          <w:rFonts w:ascii="Verdana" w:hAnsi="Verdana"/>
          <w:sz w:val="18"/>
          <w:szCs w:val="18"/>
        </w:rPr>
        <w:t xml:space="preserve">tym 23 dla osób </w:t>
      </w:r>
      <w:r w:rsidR="0051205C">
        <w:rPr>
          <w:rFonts w:ascii="Verdana" w:hAnsi="Verdana"/>
          <w:sz w:val="18"/>
          <w:szCs w:val="18"/>
        </w:rPr>
        <w:t xml:space="preserve">z </w:t>
      </w:r>
      <w:r w:rsidR="009A315E">
        <w:rPr>
          <w:rFonts w:ascii="Verdana" w:hAnsi="Verdana"/>
          <w:sz w:val="18"/>
          <w:szCs w:val="18"/>
        </w:rPr>
        <w:t>niepełnosprawn</w:t>
      </w:r>
      <w:r w:rsidR="0051205C">
        <w:rPr>
          <w:rFonts w:ascii="Verdana" w:hAnsi="Verdana"/>
          <w:sz w:val="18"/>
          <w:szCs w:val="18"/>
        </w:rPr>
        <w:t>ościami</w:t>
      </w:r>
      <w:r>
        <w:rPr>
          <w:rFonts w:ascii="Verdana" w:hAnsi="Verdana"/>
          <w:sz w:val="18"/>
          <w:szCs w:val="18"/>
        </w:rPr>
        <w:t xml:space="preserve">. Ponadto zaprojektowano </w:t>
      </w:r>
      <w:r w:rsidR="002A4F52" w:rsidRPr="00CD1374">
        <w:rPr>
          <w:rFonts w:ascii="Verdana" w:hAnsi="Verdana"/>
          <w:sz w:val="18"/>
          <w:szCs w:val="18"/>
        </w:rPr>
        <w:t>7</w:t>
      </w:r>
      <w:r w:rsidR="0012505A" w:rsidRPr="00CD1374">
        <w:rPr>
          <w:rFonts w:ascii="Verdana" w:hAnsi="Verdana"/>
          <w:sz w:val="18"/>
          <w:szCs w:val="18"/>
        </w:rPr>
        <w:t> miejsc postojow</w:t>
      </w:r>
      <w:r w:rsidR="009A315E">
        <w:rPr>
          <w:rFonts w:ascii="Verdana" w:hAnsi="Verdana"/>
          <w:sz w:val="18"/>
          <w:szCs w:val="18"/>
        </w:rPr>
        <w:t>ych</w:t>
      </w:r>
      <w:r w:rsidR="0012505A" w:rsidRPr="00CD1374">
        <w:rPr>
          <w:rFonts w:ascii="Verdana" w:hAnsi="Verdana"/>
          <w:sz w:val="18"/>
          <w:szCs w:val="18"/>
        </w:rPr>
        <w:t xml:space="preserve"> dla samochodów ciężarowych</w:t>
      </w:r>
      <w:r w:rsidR="005D4247">
        <w:rPr>
          <w:rFonts w:ascii="Verdana" w:hAnsi="Verdana"/>
          <w:sz w:val="18"/>
          <w:szCs w:val="18"/>
        </w:rPr>
        <w:t>, co spełnia ustalenia ww. miejscowego planu</w:t>
      </w:r>
      <w:r w:rsidR="0012505A" w:rsidRPr="00CD1374">
        <w:rPr>
          <w:rFonts w:ascii="Verdana" w:hAnsi="Verdana"/>
          <w:sz w:val="18"/>
          <w:szCs w:val="18"/>
        </w:rPr>
        <w:t xml:space="preserve">. </w:t>
      </w:r>
    </w:p>
    <w:p w:rsidR="00ED7327" w:rsidRDefault="000226AD" w:rsidP="008A15B5">
      <w:pPr>
        <w:pStyle w:val="urzdowy"/>
        <w:tabs>
          <w:tab w:val="left" w:pos="6237"/>
        </w:tabs>
        <w:ind w:left="0" w:right="0"/>
        <w:jc w:val="both"/>
        <w:rPr>
          <w:rFonts w:ascii="Verdana" w:hAnsi="Verdana"/>
          <w:sz w:val="18"/>
          <w:szCs w:val="18"/>
        </w:rPr>
      </w:pPr>
      <w:r>
        <w:rPr>
          <w:rFonts w:ascii="Verdana" w:hAnsi="Verdana"/>
          <w:sz w:val="18"/>
          <w:szCs w:val="18"/>
        </w:rPr>
        <w:t>Planuje się zatrudnienie łącznie 696 osób</w:t>
      </w:r>
      <w:r w:rsidR="00AF7A5D">
        <w:rPr>
          <w:rFonts w:ascii="Verdana" w:hAnsi="Verdana"/>
          <w:sz w:val="18"/>
          <w:szCs w:val="18"/>
        </w:rPr>
        <w:t>, w tym</w:t>
      </w:r>
      <w:r>
        <w:rPr>
          <w:rFonts w:ascii="Verdana" w:hAnsi="Verdana"/>
          <w:sz w:val="18"/>
          <w:szCs w:val="18"/>
        </w:rPr>
        <w:t>:</w:t>
      </w:r>
      <w:r w:rsidR="00855C81">
        <w:rPr>
          <w:rFonts w:ascii="Verdana" w:hAnsi="Verdana"/>
          <w:sz w:val="18"/>
          <w:szCs w:val="18"/>
        </w:rPr>
        <w:t xml:space="preserve"> </w:t>
      </w:r>
      <w:r w:rsidR="00824359">
        <w:rPr>
          <w:rFonts w:ascii="Verdana" w:hAnsi="Verdana"/>
          <w:sz w:val="18"/>
          <w:szCs w:val="18"/>
        </w:rPr>
        <w:t>225 pracowników hal produkcyjno-magazynowych,</w:t>
      </w:r>
      <w:r w:rsidR="00855C81">
        <w:rPr>
          <w:rFonts w:ascii="Verdana" w:hAnsi="Verdana"/>
          <w:sz w:val="18"/>
          <w:szCs w:val="18"/>
        </w:rPr>
        <w:t xml:space="preserve"> </w:t>
      </w:r>
      <w:r w:rsidR="00824359">
        <w:rPr>
          <w:rFonts w:ascii="Verdana" w:hAnsi="Verdana"/>
          <w:sz w:val="18"/>
          <w:szCs w:val="18"/>
        </w:rPr>
        <w:t>465 pracowników biurowych</w:t>
      </w:r>
      <w:r w:rsidR="00855C81">
        <w:rPr>
          <w:rFonts w:ascii="Verdana" w:hAnsi="Verdana"/>
          <w:sz w:val="18"/>
          <w:szCs w:val="18"/>
        </w:rPr>
        <w:t xml:space="preserve"> i 6 pracowników portierni. </w:t>
      </w:r>
    </w:p>
    <w:p w:rsidR="00ED7327" w:rsidRDefault="00855C81" w:rsidP="008A15B5">
      <w:pPr>
        <w:pStyle w:val="urzdowy"/>
        <w:tabs>
          <w:tab w:val="left" w:pos="6237"/>
        </w:tabs>
        <w:ind w:left="0" w:right="0"/>
        <w:jc w:val="both"/>
        <w:rPr>
          <w:rFonts w:ascii="Verdana" w:hAnsi="Verdana"/>
          <w:sz w:val="18"/>
          <w:szCs w:val="18"/>
        </w:rPr>
      </w:pPr>
      <w:r>
        <w:rPr>
          <w:rFonts w:ascii="Verdana" w:hAnsi="Verdana"/>
          <w:sz w:val="18"/>
          <w:szCs w:val="18"/>
        </w:rPr>
        <w:t>Zgodnie z</w:t>
      </w:r>
      <w:r w:rsidR="002326DF">
        <w:rPr>
          <w:rFonts w:ascii="Verdana" w:hAnsi="Verdana"/>
          <w:sz w:val="18"/>
          <w:szCs w:val="18"/>
        </w:rPr>
        <w:t xml:space="preserve"> §11 ust. 4 pkt 1 lit g i h ww. u</w:t>
      </w:r>
      <w:r w:rsidR="00ED7327">
        <w:rPr>
          <w:rFonts w:ascii="Verdana" w:hAnsi="Verdana"/>
          <w:sz w:val="18"/>
          <w:szCs w:val="18"/>
        </w:rPr>
        <w:t>chwały</w:t>
      </w:r>
      <w:r>
        <w:rPr>
          <w:rFonts w:ascii="Verdana" w:hAnsi="Verdana"/>
          <w:sz w:val="18"/>
          <w:szCs w:val="18"/>
        </w:rPr>
        <w:t xml:space="preserve"> obowiązują następujące ustalenia w zakresie miejsc postojowych:</w:t>
      </w:r>
      <w:r w:rsidR="002D23DB">
        <w:rPr>
          <w:rFonts w:ascii="Verdana" w:hAnsi="Verdana"/>
          <w:sz w:val="18"/>
          <w:szCs w:val="18"/>
        </w:rPr>
        <w:t xml:space="preserve"> </w:t>
      </w:r>
    </w:p>
    <w:p w:rsidR="00ED7327" w:rsidRDefault="00ED7327" w:rsidP="008A15B5">
      <w:pPr>
        <w:pStyle w:val="urzdowy"/>
        <w:tabs>
          <w:tab w:val="left" w:pos="6237"/>
        </w:tabs>
        <w:ind w:left="0" w:right="0"/>
        <w:jc w:val="both"/>
        <w:rPr>
          <w:rFonts w:ascii="Verdana" w:hAnsi="Verdana"/>
          <w:sz w:val="18"/>
          <w:szCs w:val="18"/>
        </w:rPr>
      </w:pPr>
      <w:r>
        <w:rPr>
          <w:rFonts w:ascii="Verdana" w:hAnsi="Verdana"/>
          <w:sz w:val="18"/>
          <w:szCs w:val="18"/>
        </w:rPr>
        <w:t xml:space="preserve">- </w:t>
      </w:r>
      <w:r w:rsidR="002D23DB">
        <w:rPr>
          <w:rFonts w:ascii="Verdana" w:hAnsi="Verdana"/>
          <w:sz w:val="18"/>
          <w:szCs w:val="18"/>
        </w:rPr>
        <w:t xml:space="preserve">dla zakładów produkcyjnych – 20 stanowisk na 100 zatrudnionych, </w:t>
      </w:r>
    </w:p>
    <w:p w:rsidR="009B0698" w:rsidRDefault="00ED7327" w:rsidP="008A15B5">
      <w:pPr>
        <w:pStyle w:val="urzdowy"/>
        <w:tabs>
          <w:tab w:val="left" w:pos="6237"/>
        </w:tabs>
        <w:ind w:left="0" w:right="0"/>
        <w:jc w:val="both"/>
        <w:rPr>
          <w:rFonts w:ascii="Verdana" w:hAnsi="Verdana"/>
          <w:sz w:val="18"/>
          <w:szCs w:val="18"/>
        </w:rPr>
      </w:pPr>
      <w:r>
        <w:rPr>
          <w:rFonts w:ascii="Verdana" w:hAnsi="Verdana"/>
          <w:sz w:val="18"/>
          <w:szCs w:val="18"/>
        </w:rPr>
        <w:t xml:space="preserve">- </w:t>
      </w:r>
      <w:r w:rsidR="002D23DB">
        <w:rPr>
          <w:rFonts w:ascii="Verdana" w:hAnsi="Verdana"/>
          <w:sz w:val="18"/>
          <w:szCs w:val="18"/>
        </w:rPr>
        <w:t>dla hurtowni, magazynów i placów składowych – 30 stanowisk na 100 zatrudnionych.</w:t>
      </w:r>
    </w:p>
    <w:p w:rsidR="00ED7327" w:rsidRDefault="00ED7327" w:rsidP="008A15B5">
      <w:pPr>
        <w:pStyle w:val="urzdowy"/>
        <w:tabs>
          <w:tab w:val="left" w:pos="6237"/>
        </w:tabs>
        <w:ind w:left="0" w:right="0"/>
        <w:jc w:val="both"/>
        <w:rPr>
          <w:rFonts w:ascii="Verdana" w:hAnsi="Verdana"/>
          <w:sz w:val="18"/>
          <w:szCs w:val="18"/>
        </w:rPr>
      </w:pPr>
      <w:r>
        <w:rPr>
          <w:rFonts w:ascii="Verdana" w:hAnsi="Verdana"/>
          <w:sz w:val="18"/>
          <w:szCs w:val="18"/>
        </w:rPr>
        <w:t xml:space="preserve">Ponadto zgodnie z §11 ust. 4 pkt 4 lit c </w:t>
      </w:r>
      <w:r w:rsidR="002326DF">
        <w:rPr>
          <w:rFonts w:ascii="Verdana" w:hAnsi="Verdana"/>
          <w:sz w:val="18"/>
          <w:szCs w:val="18"/>
        </w:rPr>
        <w:t>ww. miejscowego planu: dla zabudowy usługowej, produkcyjnej (…) obowiązuje zapewnienie miejsc przeznaczonych do parkowania dla pojazdów wyposażonych w kartę parkingową w liczbie nie mniejszej niż: 5% ogólnej liczby stanowisk postojowych, jeżeli ich liczba wynosi więcej niż 40</w:t>
      </w:r>
      <w:r w:rsidR="0051205C">
        <w:rPr>
          <w:rFonts w:ascii="Verdana" w:hAnsi="Verdana"/>
          <w:sz w:val="18"/>
          <w:szCs w:val="18"/>
        </w:rPr>
        <w:t xml:space="preserve"> (zaprojektowano 23 takie miejsca)</w:t>
      </w:r>
      <w:r w:rsidR="002326DF">
        <w:rPr>
          <w:rFonts w:ascii="Verdana" w:hAnsi="Verdana"/>
          <w:sz w:val="18"/>
          <w:szCs w:val="18"/>
        </w:rPr>
        <w:t>.</w:t>
      </w:r>
    </w:p>
    <w:p w:rsidR="00855EC5" w:rsidRDefault="009B0698" w:rsidP="004C66AD">
      <w:pPr>
        <w:pStyle w:val="urzdowy"/>
        <w:tabs>
          <w:tab w:val="left" w:pos="6237"/>
        </w:tabs>
        <w:spacing w:before="120"/>
        <w:ind w:left="0" w:right="0"/>
        <w:jc w:val="both"/>
        <w:rPr>
          <w:rFonts w:ascii="Verdana" w:hAnsi="Verdana"/>
          <w:sz w:val="18"/>
          <w:szCs w:val="18"/>
        </w:rPr>
      </w:pPr>
      <w:r>
        <w:rPr>
          <w:rFonts w:ascii="Verdana" w:hAnsi="Verdana"/>
          <w:sz w:val="18"/>
          <w:szCs w:val="18"/>
        </w:rPr>
        <w:t>W</w:t>
      </w:r>
      <w:r w:rsidR="00496674" w:rsidRPr="00AD5C12">
        <w:rPr>
          <w:rFonts w:ascii="Verdana" w:hAnsi="Verdana"/>
          <w:sz w:val="18"/>
          <w:szCs w:val="18"/>
        </w:rPr>
        <w:t>zdłuż północno-zachodniej granicy terenu inwestycji (od strony istniejących terenów zabudowy mieszkaniowej położonych w gminie Rudziniec) wprowadzono ekran akustyczny o wysokości 4</w:t>
      </w:r>
      <w:r>
        <w:rPr>
          <w:rFonts w:ascii="Verdana" w:hAnsi="Verdana"/>
          <w:sz w:val="18"/>
          <w:szCs w:val="18"/>
        </w:rPr>
        <w:t> </w:t>
      </w:r>
      <w:r w:rsidR="00496674" w:rsidRPr="00AD5C12">
        <w:rPr>
          <w:rFonts w:ascii="Verdana" w:hAnsi="Verdana"/>
          <w:sz w:val="18"/>
          <w:szCs w:val="18"/>
        </w:rPr>
        <w:t>m i</w:t>
      </w:r>
      <w:r>
        <w:rPr>
          <w:rFonts w:ascii="Verdana" w:hAnsi="Verdana"/>
          <w:sz w:val="18"/>
          <w:szCs w:val="18"/>
        </w:rPr>
        <w:t> </w:t>
      </w:r>
      <w:r w:rsidR="00496674" w:rsidRPr="00AD5C12">
        <w:rPr>
          <w:rFonts w:ascii="Verdana" w:hAnsi="Verdana"/>
          <w:sz w:val="18"/>
          <w:szCs w:val="18"/>
        </w:rPr>
        <w:t>długości 20</w:t>
      </w:r>
      <w:r w:rsidR="001F2DBE">
        <w:rPr>
          <w:rFonts w:ascii="Verdana" w:hAnsi="Verdana"/>
          <w:sz w:val="18"/>
          <w:szCs w:val="18"/>
        </w:rPr>
        <w:t> </w:t>
      </w:r>
      <w:r w:rsidR="00496674" w:rsidRPr="00AD5C12">
        <w:rPr>
          <w:rFonts w:ascii="Verdana" w:hAnsi="Verdana"/>
          <w:sz w:val="18"/>
          <w:szCs w:val="18"/>
        </w:rPr>
        <w:t xml:space="preserve">m oraz pas zieleni izolacyjnej w postaci wału ziemnego o wysokości </w:t>
      </w:r>
      <w:r w:rsidR="00496674" w:rsidRPr="00FF00C8">
        <w:rPr>
          <w:rFonts w:ascii="Verdana" w:hAnsi="Verdana"/>
          <w:sz w:val="18"/>
          <w:szCs w:val="18"/>
        </w:rPr>
        <w:t>4</w:t>
      </w:r>
      <w:r>
        <w:rPr>
          <w:rFonts w:ascii="Verdana" w:hAnsi="Verdana"/>
          <w:sz w:val="18"/>
          <w:szCs w:val="18"/>
        </w:rPr>
        <w:t> </w:t>
      </w:r>
      <w:r w:rsidR="00496674" w:rsidRPr="00FF00C8">
        <w:rPr>
          <w:rFonts w:ascii="Verdana" w:hAnsi="Verdana"/>
          <w:sz w:val="18"/>
          <w:szCs w:val="18"/>
        </w:rPr>
        <w:t xml:space="preserve">m i długości </w:t>
      </w:r>
      <w:r w:rsidR="001F2DBE">
        <w:rPr>
          <w:rFonts w:ascii="Verdana" w:hAnsi="Verdana"/>
          <w:sz w:val="18"/>
          <w:szCs w:val="18"/>
        </w:rPr>
        <w:t>ok. 288 m</w:t>
      </w:r>
      <w:r w:rsidR="00496674" w:rsidRPr="00FF00C8">
        <w:rPr>
          <w:rFonts w:ascii="Verdana" w:hAnsi="Verdana"/>
          <w:sz w:val="18"/>
          <w:szCs w:val="18"/>
        </w:rPr>
        <w:t>, obsadzonego roślinnością</w:t>
      </w:r>
      <w:r w:rsidR="008B613D">
        <w:rPr>
          <w:rFonts w:ascii="Verdana" w:hAnsi="Verdana"/>
          <w:sz w:val="18"/>
          <w:szCs w:val="18"/>
        </w:rPr>
        <w:t xml:space="preserve">: </w:t>
      </w:r>
      <w:r w:rsidR="00496674" w:rsidRPr="00FF00C8">
        <w:rPr>
          <w:rFonts w:ascii="Verdana" w:hAnsi="Verdana"/>
          <w:sz w:val="18"/>
          <w:szCs w:val="18"/>
        </w:rPr>
        <w:t>krzewów i drzew o szerokości 11</w:t>
      </w:r>
      <w:r>
        <w:rPr>
          <w:rFonts w:ascii="Verdana" w:hAnsi="Verdana"/>
          <w:sz w:val="18"/>
          <w:szCs w:val="18"/>
        </w:rPr>
        <w:t> </w:t>
      </w:r>
      <w:r w:rsidR="00496674" w:rsidRPr="00FF00C8">
        <w:rPr>
          <w:rFonts w:ascii="Verdana" w:hAnsi="Verdana"/>
          <w:sz w:val="18"/>
          <w:szCs w:val="18"/>
        </w:rPr>
        <w:t>m. Przedstawione rozwiązania w</w:t>
      </w:r>
      <w:r w:rsidR="00425403">
        <w:rPr>
          <w:rFonts w:ascii="Verdana" w:hAnsi="Verdana"/>
          <w:sz w:val="18"/>
          <w:szCs w:val="18"/>
        </w:rPr>
        <w:t> </w:t>
      </w:r>
      <w:r w:rsidR="00496674" w:rsidRPr="00FF00C8">
        <w:rPr>
          <w:rFonts w:ascii="Verdana" w:hAnsi="Verdana"/>
          <w:sz w:val="18"/>
          <w:szCs w:val="18"/>
        </w:rPr>
        <w:t>założeniu projektowym mają stanowić barierę ochronną przed generowanymi uciążliwościami</w:t>
      </w:r>
      <w:r w:rsidR="00AD5C12" w:rsidRPr="00FF00C8">
        <w:rPr>
          <w:rFonts w:ascii="Verdana" w:hAnsi="Verdana"/>
          <w:sz w:val="18"/>
          <w:szCs w:val="18"/>
        </w:rPr>
        <w:t>, poparte zostały analizą propagacji hałasu przedstawioną w formie graficznej na mapie zasięgu oddziaływania przedsięwzięcia, opracowanej przez osoby uprawnione.</w:t>
      </w:r>
    </w:p>
    <w:p w:rsidR="00E43EB0" w:rsidRPr="00A4487B" w:rsidRDefault="0012505A" w:rsidP="004C66AD">
      <w:pPr>
        <w:tabs>
          <w:tab w:val="left" w:pos="142"/>
          <w:tab w:val="left" w:pos="284"/>
        </w:tabs>
        <w:spacing w:before="120"/>
        <w:jc w:val="both"/>
        <w:rPr>
          <w:sz w:val="18"/>
          <w:szCs w:val="18"/>
        </w:rPr>
      </w:pPr>
      <w:r w:rsidRPr="00E43EB0">
        <w:rPr>
          <w:sz w:val="18"/>
          <w:szCs w:val="18"/>
        </w:rPr>
        <w:t xml:space="preserve">Inwestor legitymuje się decyzją Prezydenta Miasta Gliwice </w:t>
      </w:r>
      <w:r w:rsidR="00E43EB0" w:rsidRPr="00E43EB0">
        <w:rPr>
          <w:sz w:val="18"/>
          <w:szCs w:val="18"/>
        </w:rPr>
        <w:t xml:space="preserve">nr ZDM/612/2024/PO z dnia 19.03.2024 r. </w:t>
      </w:r>
      <w:r w:rsidR="003A1588">
        <w:rPr>
          <w:sz w:val="18"/>
          <w:szCs w:val="18"/>
        </w:rPr>
        <w:t>w sprawie zezwolenia</w:t>
      </w:r>
      <w:r w:rsidR="00E43EB0" w:rsidRPr="00E43EB0">
        <w:rPr>
          <w:sz w:val="18"/>
          <w:szCs w:val="18"/>
        </w:rPr>
        <w:t xml:space="preserve"> na lokalizację zjazdu zwykłego na czas nieokreślony z drogi powiatowej nr 7203S, w ciągu której leży ulica Droga do Rzeczyc </w:t>
      </w:r>
      <w:r w:rsidR="00E43EB0" w:rsidRPr="00A4487B">
        <w:rPr>
          <w:sz w:val="18"/>
          <w:szCs w:val="18"/>
        </w:rPr>
        <w:t>w Gliwicach (działki nr 693/2, 542/1, 543/1, 695/1 obręb Kozłówka) na działkę nr 543/</w:t>
      </w:r>
      <w:r w:rsidR="00AA3A58">
        <w:rPr>
          <w:sz w:val="18"/>
          <w:szCs w:val="18"/>
        </w:rPr>
        <w:t>3</w:t>
      </w:r>
      <w:r w:rsidR="00E43EB0" w:rsidRPr="00A4487B">
        <w:rPr>
          <w:sz w:val="18"/>
          <w:szCs w:val="18"/>
        </w:rPr>
        <w:t xml:space="preserve"> obręb Kozłówka</w:t>
      </w:r>
      <w:r w:rsidR="00AF5D44">
        <w:rPr>
          <w:sz w:val="18"/>
          <w:szCs w:val="18"/>
        </w:rPr>
        <w:t>, która powstała w wyniku podziału geodezyjnego działki nr 543/2</w:t>
      </w:r>
      <w:r w:rsidR="00640374">
        <w:rPr>
          <w:sz w:val="18"/>
          <w:szCs w:val="18"/>
        </w:rPr>
        <w:t xml:space="preserve"> obręb Kozłówka</w:t>
      </w:r>
      <w:r w:rsidR="00E43EB0" w:rsidRPr="00A4487B">
        <w:rPr>
          <w:sz w:val="18"/>
          <w:szCs w:val="18"/>
        </w:rPr>
        <w:t>.</w:t>
      </w:r>
    </w:p>
    <w:p w:rsidR="00021C91" w:rsidRDefault="00021C91" w:rsidP="004C66AD">
      <w:pPr>
        <w:pStyle w:val="urzdowy"/>
        <w:tabs>
          <w:tab w:val="left" w:pos="142"/>
          <w:tab w:val="left" w:pos="284"/>
        </w:tabs>
        <w:spacing w:before="120"/>
        <w:ind w:left="0" w:right="0"/>
        <w:jc w:val="both"/>
        <w:rPr>
          <w:rFonts w:ascii="Verdana" w:hAnsi="Verdana"/>
          <w:color w:val="000000"/>
          <w:sz w:val="18"/>
          <w:szCs w:val="18"/>
        </w:rPr>
      </w:pPr>
    </w:p>
    <w:p w:rsidR="0012505A" w:rsidRPr="001E06A5" w:rsidRDefault="0012505A" w:rsidP="004C66AD">
      <w:pPr>
        <w:pStyle w:val="urzdowy"/>
        <w:tabs>
          <w:tab w:val="left" w:pos="142"/>
          <w:tab w:val="left" w:pos="284"/>
        </w:tabs>
        <w:spacing w:before="120"/>
        <w:ind w:left="0" w:right="0"/>
        <w:jc w:val="both"/>
        <w:rPr>
          <w:rFonts w:ascii="Verdana" w:hAnsi="Verdana"/>
          <w:color w:val="000000"/>
          <w:sz w:val="18"/>
          <w:szCs w:val="18"/>
        </w:rPr>
      </w:pPr>
      <w:r w:rsidRPr="001E06A5">
        <w:rPr>
          <w:rFonts w:ascii="Verdana" w:hAnsi="Verdana"/>
          <w:color w:val="000000"/>
          <w:sz w:val="18"/>
          <w:szCs w:val="18"/>
        </w:rPr>
        <w:lastRenderedPageBreak/>
        <w:t xml:space="preserve">W dokumentacji projektowej uwzględniono wymagania dotyczące istotnych warunków realizacji przedsięwzięcia, określone w decyzji nr </w:t>
      </w:r>
      <w:r w:rsidR="00191432" w:rsidRPr="001E06A5">
        <w:rPr>
          <w:rFonts w:ascii="Verdana" w:hAnsi="Verdana"/>
          <w:color w:val="000000"/>
          <w:sz w:val="18"/>
          <w:szCs w:val="18"/>
        </w:rPr>
        <w:t>7</w:t>
      </w:r>
      <w:r w:rsidRPr="001E06A5">
        <w:rPr>
          <w:rFonts w:ascii="Verdana" w:hAnsi="Verdana"/>
          <w:color w:val="000000"/>
          <w:sz w:val="18"/>
          <w:szCs w:val="18"/>
        </w:rPr>
        <w:t>/20</w:t>
      </w:r>
      <w:r w:rsidR="00191432" w:rsidRPr="001E06A5">
        <w:rPr>
          <w:rFonts w:ascii="Verdana" w:hAnsi="Verdana"/>
          <w:color w:val="000000"/>
          <w:sz w:val="18"/>
          <w:szCs w:val="18"/>
        </w:rPr>
        <w:t>24</w:t>
      </w:r>
      <w:r w:rsidRPr="001E06A5">
        <w:rPr>
          <w:rFonts w:ascii="Verdana" w:hAnsi="Verdana"/>
          <w:color w:val="000000"/>
          <w:sz w:val="18"/>
          <w:szCs w:val="18"/>
        </w:rPr>
        <w:t xml:space="preserve"> z dnia 1</w:t>
      </w:r>
      <w:r w:rsidR="00191432" w:rsidRPr="001E06A5">
        <w:rPr>
          <w:rFonts w:ascii="Verdana" w:hAnsi="Verdana"/>
          <w:color w:val="000000"/>
          <w:sz w:val="18"/>
          <w:szCs w:val="18"/>
        </w:rPr>
        <w:t>3</w:t>
      </w:r>
      <w:r w:rsidRPr="001E06A5">
        <w:rPr>
          <w:rFonts w:ascii="Verdana" w:hAnsi="Verdana"/>
          <w:color w:val="000000"/>
          <w:sz w:val="18"/>
          <w:szCs w:val="18"/>
        </w:rPr>
        <w:t>.0</w:t>
      </w:r>
      <w:r w:rsidR="00191432" w:rsidRPr="001E06A5">
        <w:rPr>
          <w:rFonts w:ascii="Verdana" w:hAnsi="Verdana"/>
          <w:color w:val="000000"/>
          <w:sz w:val="18"/>
          <w:szCs w:val="18"/>
        </w:rPr>
        <w:t>8</w:t>
      </w:r>
      <w:r w:rsidRPr="001E06A5">
        <w:rPr>
          <w:rFonts w:ascii="Verdana" w:hAnsi="Verdana"/>
          <w:color w:val="000000"/>
          <w:sz w:val="18"/>
          <w:szCs w:val="18"/>
        </w:rPr>
        <w:t>.202</w:t>
      </w:r>
      <w:r w:rsidR="00191432" w:rsidRPr="001E06A5">
        <w:rPr>
          <w:rFonts w:ascii="Verdana" w:hAnsi="Verdana"/>
          <w:color w:val="000000"/>
          <w:sz w:val="18"/>
          <w:szCs w:val="18"/>
        </w:rPr>
        <w:t>4</w:t>
      </w:r>
      <w:r w:rsidRPr="001E06A5">
        <w:rPr>
          <w:rFonts w:ascii="Verdana" w:hAnsi="Verdana"/>
          <w:color w:val="000000"/>
          <w:sz w:val="18"/>
          <w:szCs w:val="18"/>
        </w:rPr>
        <w:t> r. o środowiskowych uwarunkowaniach dla planowanego przedsięwzięcia zgodnie z art. 21 ust. 2 pkt 10 ustawy z dnia 3</w:t>
      </w:r>
      <w:r w:rsidR="002C4335">
        <w:rPr>
          <w:rFonts w:ascii="Verdana" w:hAnsi="Verdana"/>
          <w:color w:val="000000"/>
          <w:sz w:val="18"/>
          <w:szCs w:val="18"/>
        </w:rPr>
        <w:t> </w:t>
      </w:r>
      <w:r w:rsidRPr="001E06A5">
        <w:rPr>
          <w:rFonts w:ascii="Verdana" w:hAnsi="Verdana"/>
          <w:color w:val="000000"/>
          <w:sz w:val="18"/>
          <w:szCs w:val="18"/>
        </w:rPr>
        <w:t>października 2008</w:t>
      </w:r>
      <w:r w:rsidR="00E43EB0">
        <w:rPr>
          <w:rFonts w:ascii="Verdana" w:hAnsi="Verdana"/>
          <w:color w:val="000000"/>
          <w:sz w:val="18"/>
          <w:szCs w:val="18"/>
        </w:rPr>
        <w:t> </w:t>
      </w:r>
      <w:r w:rsidRPr="001E06A5">
        <w:rPr>
          <w:rFonts w:ascii="Verdana" w:hAnsi="Verdana"/>
          <w:color w:val="000000"/>
          <w:sz w:val="18"/>
          <w:szCs w:val="18"/>
        </w:rPr>
        <w:t>r. o udostępnianiu informacji o środowisku i jego ochronie, udziale społeczeństwa w ochronie środowiska oraz o ocenach oddziaływania na środowisko. W publicznie dostępnym wykazie zamieszczono dane o wniosku o wydanie pozwolenia na budowę przedsięwzięcia objętego ww. decyzją.</w:t>
      </w:r>
    </w:p>
    <w:p w:rsidR="004F5316" w:rsidRPr="00B85F56" w:rsidRDefault="004E7951" w:rsidP="009B0698">
      <w:pPr>
        <w:pStyle w:val="urzdowy"/>
        <w:tabs>
          <w:tab w:val="left" w:pos="284"/>
        </w:tabs>
        <w:spacing w:before="120"/>
        <w:ind w:left="0" w:right="0" w:firstLine="284"/>
        <w:jc w:val="both"/>
        <w:rPr>
          <w:rFonts w:ascii="Verdana" w:hAnsi="Verdana"/>
          <w:sz w:val="18"/>
          <w:szCs w:val="18"/>
        </w:rPr>
      </w:pPr>
      <w:r w:rsidRPr="00CD37A8">
        <w:rPr>
          <w:rFonts w:ascii="Verdana" w:hAnsi="Verdana"/>
          <w:bCs/>
          <w:sz w:val="18"/>
          <w:szCs w:val="18"/>
        </w:rPr>
        <w:t>R</w:t>
      </w:r>
      <w:r w:rsidRPr="00CD37A8">
        <w:rPr>
          <w:rFonts w:ascii="Verdana" w:hAnsi="Verdana"/>
          <w:sz w:val="18"/>
          <w:szCs w:val="18"/>
        </w:rPr>
        <w:t xml:space="preserve">ealizując dyspozycje zawarte w art. 10 § 1 Kodeksu postępowania administracyjnego, stronom, ustalonym na podstawie art. 28 ust. 2 ustawy Prawo budowlane, zapewniono udział </w:t>
      </w:r>
      <w:r w:rsidRPr="00FF131A">
        <w:rPr>
          <w:rFonts w:ascii="Verdana" w:hAnsi="Verdana"/>
          <w:sz w:val="18"/>
          <w:szCs w:val="18"/>
        </w:rPr>
        <w:t>w prowadzonym postępowaniu i umożliwiono zapoznanie z zebranym materiałem dowodowym.</w:t>
      </w:r>
      <w:r w:rsidR="009B0698">
        <w:rPr>
          <w:rFonts w:ascii="Verdana" w:hAnsi="Verdana"/>
          <w:sz w:val="18"/>
          <w:szCs w:val="18"/>
        </w:rPr>
        <w:t xml:space="preserve"> </w:t>
      </w:r>
      <w:r w:rsidR="004F5316" w:rsidRPr="00B85F56">
        <w:rPr>
          <w:rFonts w:ascii="Verdana" w:hAnsi="Verdana"/>
          <w:sz w:val="18"/>
          <w:szCs w:val="18"/>
        </w:rPr>
        <w:t>W odniesieniu do stron, które nie podjęły korespondencji w terminie, doręczenie uznaje się za dokonane zgodnie z</w:t>
      </w:r>
      <w:r w:rsidR="003F3A42">
        <w:rPr>
          <w:rFonts w:ascii="Verdana" w:hAnsi="Verdana"/>
          <w:sz w:val="18"/>
          <w:szCs w:val="18"/>
        </w:rPr>
        <w:t> </w:t>
      </w:r>
      <w:r w:rsidR="004F5316" w:rsidRPr="00B85F56">
        <w:rPr>
          <w:rFonts w:ascii="Verdana" w:hAnsi="Verdana"/>
          <w:sz w:val="18"/>
          <w:szCs w:val="18"/>
        </w:rPr>
        <w:t xml:space="preserve">art. 44 ustawy Kodeks postępowania administracyjnego. </w:t>
      </w:r>
    </w:p>
    <w:p w:rsidR="00B06857" w:rsidRDefault="0012505A" w:rsidP="0012505A">
      <w:pPr>
        <w:tabs>
          <w:tab w:val="left" w:pos="426"/>
        </w:tabs>
        <w:autoSpaceDE w:val="0"/>
        <w:autoSpaceDN w:val="0"/>
        <w:adjustRightInd w:val="0"/>
        <w:jc w:val="both"/>
        <w:rPr>
          <w:sz w:val="18"/>
          <w:szCs w:val="18"/>
        </w:rPr>
      </w:pPr>
      <w:r w:rsidRPr="00E51E1C">
        <w:rPr>
          <w:sz w:val="18"/>
          <w:szCs w:val="18"/>
        </w:rPr>
        <w:t>W dni</w:t>
      </w:r>
      <w:r w:rsidR="00E43EB0" w:rsidRPr="00E51E1C">
        <w:rPr>
          <w:sz w:val="18"/>
          <w:szCs w:val="18"/>
        </w:rPr>
        <w:t>u</w:t>
      </w:r>
      <w:r w:rsidRPr="00E51E1C">
        <w:rPr>
          <w:sz w:val="18"/>
          <w:szCs w:val="18"/>
        </w:rPr>
        <w:t xml:space="preserve"> </w:t>
      </w:r>
      <w:r w:rsidR="00A81787" w:rsidRPr="00E51E1C">
        <w:rPr>
          <w:sz w:val="18"/>
          <w:szCs w:val="18"/>
        </w:rPr>
        <w:t>10.12.2024</w:t>
      </w:r>
      <w:r w:rsidR="006630CE" w:rsidRPr="00E51E1C">
        <w:rPr>
          <w:sz w:val="18"/>
          <w:szCs w:val="18"/>
        </w:rPr>
        <w:t> </w:t>
      </w:r>
      <w:r w:rsidR="00A81787" w:rsidRPr="00E51E1C">
        <w:rPr>
          <w:sz w:val="18"/>
          <w:szCs w:val="18"/>
        </w:rPr>
        <w:t>r., jedna ze stron postępowania</w:t>
      </w:r>
      <w:r w:rsidR="00C74893">
        <w:rPr>
          <w:sz w:val="18"/>
          <w:szCs w:val="18"/>
        </w:rPr>
        <w:t xml:space="preserve"> </w:t>
      </w:r>
      <w:r w:rsidR="00E45E93" w:rsidRPr="00E51E1C">
        <w:rPr>
          <w:sz w:val="18"/>
          <w:szCs w:val="18"/>
        </w:rPr>
        <w:t xml:space="preserve">zapoznała się z projektem i </w:t>
      </w:r>
      <w:r w:rsidR="006C1D60" w:rsidRPr="00E51E1C">
        <w:rPr>
          <w:sz w:val="18"/>
          <w:szCs w:val="18"/>
        </w:rPr>
        <w:t xml:space="preserve">wniosła </w:t>
      </w:r>
      <w:r w:rsidR="00E45E93" w:rsidRPr="00E51E1C">
        <w:rPr>
          <w:sz w:val="18"/>
          <w:szCs w:val="18"/>
        </w:rPr>
        <w:t xml:space="preserve">pisemne </w:t>
      </w:r>
      <w:r w:rsidR="006C1D60" w:rsidRPr="00E51E1C">
        <w:rPr>
          <w:sz w:val="18"/>
          <w:szCs w:val="18"/>
        </w:rPr>
        <w:t>uwagi dotyczące zakresu aktualizacji mapy do celów projektowych</w:t>
      </w:r>
      <w:r w:rsidR="00E45E93" w:rsidRPr="00E51E1C">
        <w:rPr>
          <w:sz w:val="18"/>
          <w:szCs w:val="18"/>
        </w:rPr>
        <w:t>, któr</w:t>
      </w:r>
      <w:r w:rsidR="007B3BCC">
        <w:rPr>
          <w:sz w:val="18"/>
          <w:szCs w:val="18"/>
        </w:rPr>
        <w:t>a</w:t>
      </w:r>
      <w:r w:rsidR="00E45E93" w:rsidRPr="00E51E1C">
        <w:rPr>
          <w:sz w:val="18"/>
          <w:szCs w:val="18"/>
        </w:rPr>
        <w:t xml:space="preserve"> nie obejmował</w:t>
      </w:r>
      <w:r w:rsidR="007B3BCC">
        <w:rPr>
          <w:sz w:val="18"/>
          <w:szCs w:val="18"/>
        </w:rPr>
        <w:t>a</w:t>
      </w:r>
      <w:r w:rsidR="00C4050C" w:rsidRPr="00E51E1C">
        <w:rPr>
          <w:sz w:val="18"/>
          <w:szCs w:val="18"/>
        </w:rPr>
        <w:t xml:space="preserve"> działki nr 169/73 obręb Rzeczyce </w:t>
      </w:r>
      <w:r w:rsidR="008462E1">
        <w:rPr>
          <w:sz w:val="18"/>
          <w:szCs w:val="18"/>
        </w:rPr>
        <w:t xml:space="preserve">w gminie Rudziniec </w:t>
      </w:r>
      <w:r w:rsidR="00C4050C" w:rsidRPr="00E51E1C">
        <w:rPr>
          <w:sz w:val="18"/>
          <w:szCs w:val="18"/>
        </w:rPr>
        <w:t>(</w:t>
      </w:r>
      <w:r w:rsidR="00AA5063">
        <w:rPr>
          <w:sz w:val="18"/>
          <w:szCs w:val="18"/>
        </w:rPr>
        <w:t>stanowiącej własność strony</w:t>
      </w:r>
      <w:r w:rsidR="00C4050C" w:rsidRPr="00E51E1C">
        <w:rPr>
          <w:sz w:val="18"/>
          <w:szCs w:val="18"/>
        </w:rPr>
        <w:t>),</w:t>
      </w:r>
      <w:r w:rsidR="00E51E1C" w:rsidRPr="00E51E1C">
        <w:rPr>
          <w:sz w:val="18"/>
          <w:szCs w:val="18"/>
        </w:rPr>
        <w:t xml:space="preserve"> </w:t>
      </w:r>
      <w:r w:rsidR="00C4050C" w:rsidRPr="00E51E1C">
        <w:rPr>
          <w:sz w:val="18"/>
          <w:szCs w:val="18"/>
        </w:rPr>
        <w:t xml:space="preserve">na której </w:t>
      </w:r>
      <w:r w:rsidR="00AA4AB0">
        <w:rPr>
          <w:sz w:val="18"/>
          <w:szCs w:val="18"/>
        </w:rPr>
        <w:t xml:space="preserve">zlokalizowana </w:t>
      </w:r>
      <w:r w:rsidR="00C4050C" w:rsidRPr="00E51E1C">
        <w:rPr>
          <w:sz w:val="18"/>
          <w:szCs w:val="18"/>
        </w:rPr>
        <w:t xml:space="preserve">jest stacja bazowa telefonii komórkowej. </w:t>
      </w:r>
      <w:r w:rsidR="000B68BF" w:rsidRPr="00E51E1C">
        <w:rPr>
          <w:sz w:val="18"/>
          <w:szCs w:val="18"/>
        </w:rPr>
        <w:t>Pismem z dnia 16.</w:t>
      </w:r>
      <w:r w:rsidR="00AA4AB0">
        <w:rPr>
          <w:sz w:val="18"/>
          <w:szCs w:val="18"/>
        </w:rPr>
        <w:t>12</w:t>
      </w:r>
      <w:r w:rsidR="000B68BF" w:rsidRPr="00E51E1C">
        <w:rPr>
          <w:sz w:val="18"/>
          <w:szCs w:val="18"/>
        </w:rPr>
        <w:t>.202</w:t>
      </w:r>
      <w:r w:rsidR="00AA4AB0">
        <w:rPr>
          <w:sz w:val="18"/>
          <w:szCs w:val="18"/>
        </w:rPr>
        <w:t>4</w:t>
      </w:r>
      <w:r w:rsidR="0080344D" w:rsidRPr="00E51E1C">
        <w:rPr>
          <w:sz w:val="18"/>
          <w:szCs w:val="18"/>
        </w:rPr>
        <w:t> </w:t>
      </w:r>
      <w:r w:rsidR="000B68BF" w:rsidRPr="00E51E1C">
        <w:rPr>
          <w:sz w:val="18"/>
          <w:szCs w:val="18"/>
        </w:rPr>
        <w:t>r. tutejszy organ poinformował pełnomocnika inwestora o możliwości zapoznania się z uwagami strony</w:t>
      </w:r>
      <w:r w:rsidR="0080344D" w:rsidRPr="00E51E1C">
        <w:rPr>
          <w:sz w:val="18"/>
          <w:szCs w:val="18"/>
        </w:rPr>
        <w:t xml:space="preserve">. </w:t>
      </w:r>
      <w:r w:rsidR="00CB7BBC">
        <w:rPr>
          <w:sz w:val="18"/>
          <w:szCs w:val="18"/>
        </w:rPr>
        <w:t>Dnia 17.12.202</w:t>
      </w:r>
      <w:r w:rsidR="00AA4AB0">
        <w:rPr>
          <w:sz w:val="18"/>
          <w:szCs w:val="18"/>
        </w:rPr>
        <w:t>4 </w:t>
      </w:r>
      <w:r w:rsidR="00CB7BBC">
        <w:rPr>
          <w:sz w:val="18"/>
          <w:szCs w:val="18"/>
        </w:rPr>
        <w:t xml:space="preserve">r. pełnomocnik inwestora </w:t>
      </w:r>
      <w:r w:rsidR="00D11744" w:rsidRPr="0014142A">
        <w:rPr>
          <w:sz w:val="18"/>
          <w:szCs w:val="18"/>
        </w:rPr>
        <w:t xml:space="preserve">zapoznał się z treścią zanonimizowanego pisma strony </w:t>
      </w:r>
      <w:r w:rsidR="00D11744" w:rsidRPr="004E5BDA">
        <w:rPr>
          <w:sz w:val="18"/>
          <w:szCs w:val="18"/>
        </w:rPr>
        <w:t>celem ustosunkowani</w:t>
      </w:r>
      <w:r w:rsidR="002A1E19">
        <w:rPr>
          <w:sz w:val="18"/>
          <w:szCs w:val="18"/>
        </w:rPr>
        <w:t>a</w:t>
      </w:r>
      <w:r w:rsidR="00D11744" w:rsidRPr="004E5BDA">
        <w:rPr>
          <w:sz w:val="18"/>
          <w:szCs w:val="18"/>
        </w:rPr>
        <w:t xml:space="preserve"> się do zawartych w</w:t>
      </w:r>
      <w:r w:rsidR="00513E58">
        <w:rPr>
          <w:sz w:val="18"/>
          <w:szCs w:val="18"/>
        </w:rPr>
        <w:t xml:space="preserve"> </w:t>
      </w:r>
      <w:r w:rsidR="008462E1">
        <w:rPr>
          <w:sz w:val="18"/>
          <w:szCs w:val="18"/>
        </w:rPr>
        <w:t>nim</w:t>
      </w:r>
      <w:r w:rsidR="00D11744" w:rsidRPr="004E5BDA">
        <w:rPr>
          <w:sz w:val="18"/>
          <w:szCs w:val="18"/>
        </w:rPr>
        <w:t xml:space="preserve"> uwag i zastrzeżeń</w:t>
      </w:r>
      <w:r w:rsidR="00D11744">
        <w:rPr>
          <w:sz w:val="18"/>
          <w:szCs w:val="18"/>
        </w:rPr>
        <w:t>.</w:t>
      </w:r>
      <w:r w:rsidR="00CB7BBC">
        <w:rPr>
          <w:sz w:val="18"/>
          <w:szCs w:val="18"/>
        </w:rPr>
        <w:t xml:space="preserve"> </w:t>
      </w:r>
      <w:r w:rsidR="00816A4E">
        <w:rPr>
          <w:sz w:val="18"/>
          <w:szCs w:val="18"/>
        </w:rPr>
        <w:t xml:space="preserve">Następnie w </w:t>
      </w:r>
      <w:r w:rsidR="006B293D">
        <w:rPr>
          <w:sz w:val="18"/>
          <w:szCs w:val="18"/>
        </w:rPr>
        <w:t>dniu 19.</w:t>
      </w:r>
      <w:r w:rsidR="00155F1C">
        <w:rPr>
          <w:sz w:val="18"/>
          <w:szCs w:val="18"/>
        </w:rPr>
        <w:t>12.2024</w:t>
      </w:r>
      <w:r w:rsidR="00513E58">
        <w:rPr>
          <w:sz w:val="18"/>
          <w:szCs w:val="18"/>
        </w:rPr>
        <w:t> </w:t>
      </w:r>
      <w:r w:rsidR="00155F1C">
        <w:rPr>
          <w:sz w:val="18"/>
          <w:szCs w:val="18"/>
        </w:rPr>
        <w:t xml:space="preserve">r. </w:t>
      </w:r>
      <w:r w:rsidR="00513E58">
        <w:rPr>
          <w:sz w:val="18"/>
          <w:szCs w:val="18"/>
        </w:rPr>
        <w:t xml:space="preserve">pełnomocnik </w:t>
      </w:r>
      <w:r w:rsidR="00155F1C">
        <w:rPr>
          <w:sz w:val="18"/>
          <w:szCs w:val="18"/>
        </w:rPr>
        <w:t>zwrócił się</w:t>
      </w:r>
      <w:r w:rsidR="00816A4E">
        <w:rPr>
          <w:sz w:val="18"/>
          <w:szCs w:val="18"/>
        </w:rPr>
        <w:t xml:space="preserve"> do tutejszego organu </w:t>
      </w:r>
      <w:r w:rsidR="00155F1C">
        <w:rPr>
          <w:sz w:val="18"/>
          <w:szCs w:val="18"/>
        </w:rPr>
        <w:t xml:space="preserve">o </w:t>
      </w:r>
      <w:r w:rsidR="00816A4E">
        <w:rPr>
          <w:sz w:val="18"/>
          <w:szCs w:val="18"/>
        </w:rPr>
        <w:t xml:space="preserve">pozyskanie od strony wnoszącej uwagi danych na temat </w:t>
      </w:r>
      <w:r w:rsidR="0021567B">
        <w:rPr>
          <w:sz w:val="18"/>
          <w:szCs w:val="18"/>
        </w:rPr>
        <w:t xml:space="preserve">ww. </w:t>
      </w:r>
      <w:r w:rsidR="00816A4E">
        <w:rPr>
          <w:sz w:val="18"/>
          <w:szCs w:val="18"/>
        </w:rPr>
        <w:t xml:space="preserve">stacji bazowej telefonii komórkowej. </w:t>
      </w:r>
      <w:r w:rsidR="003A754F">
        <w:rPr>
          <w:sz w:val="18"/>
          <w:szCs w:val="18"/>
        </w:rPr>
        <w:t>Tutejszy organ pismem z dnia 02.01.2025</w:t>
      </w:r>
      <w:r w:rsidR="00E47C3F">
        <w:rPr>
          <w:sz w:val="18"/>
          <w:szCs w:val="18"/>
        </w:rPr>
        <w:t> </w:t>
      </w:r>
      <w:r w:rsidR="003A754F">
        <w:rPr>
          <w:sz w:val="18"/>
          <w:szCs w:val="18"/>
        </w:rPr>
        <w:t xml:space="preserve">r. zwrócił się do strony o udzielenie </w:t>
      </w:r>
      <w:r w:rsidR="0021567B">
        <w:rPr>
          <w:sz w:val="18"/>
          <w:szCs w:val="18"/>
        </w:rPr>
        <w:t xml:space="preserve">ww. </w:t>
      </w:r>
      <w:r w:rsidR="003A754F">
        <w:rPr>
          <w:sz w:val="18"/>
          <w:szCs w:val="18"/>
        </w:rPr>
        <w:t xml:space="preserve">informacji. </w:t>
      </w:r>
    </w:p>
    <w:p w:rsidR="00C36A48" w:rsidRPr="007E1C39" w:rsidRDefault="00F04460" w:rsidP="00C36A48">
      <w:pPr>
        <w:tabs>
          <w:tab w:val="left" w:pos="426"/>
        </w:tabs>
        <w:autoSpaceDE w:val="0"/>
        <w:autoSpaceDN w:val="0"/>
        <w:adjustRightInd w:val="0"/>
        <w:jc w:val="both"/>
        <w:rPr>
          <w:sz w:val="18"/>
          <w:szCs w:val="18"/>
        </w:rPr>
      </w:pPr>
      <w:r>
        <w:rPr>
          <w:sz w:val="18"/>
          <w:szCs w:val="18"/>
        </w:rPr>
        <w:t>W</w:t>
      </w:r>
      <w:r w:rsidR="004A32EC" w:rsidRPr="009F052B">
        <w:rPr>
          <w:sz w:val="18"/>
          <w:szCs w:val="18"/>
        </w:rPr>
        <w:t xml:space="preserve"> związku ze złożonym</w:t>
      </w:r>
      <w:r w:rsidR="00C4050C" w:rsidRPr="009F052B">
        <w:rPr>
          <w:sz w:val="18"/>
          <w:szCs w:val="18"/>
        </w:rPr>
        <w:t xml:space="preserve"> uzupełnieniem dokumentacji projektowej</w:t>
      </w:r>
      <w:r>
        <w:rPr>
          <w:sz w:val="18"/>
          <w:szCs w:val="18"/>
        </w:rPr>
        <w:t xml:space="preserve"> </w:t>
      </w:r>
      <w:r w:rsidR="001C7E62">
        <w:rPr>
          <w:sz w:val="18"/>
          <w:szCs w:val="18"/>
        </w:rPr>
        <w:t>w</w:t>
      </w:r>
      <w:r w:rsidRPr="009F052B">
        <w:rPr>
          <w:sz w:val="18"/>
          <w:szCs w:val="18"/>
        </w:rPr>
        <w:t xml:space="preserve"> dniu 16.01.2025 r.</w:t>
      </w:r>
      <w:r w:rsidR="00C4050C" w:rsidRPr="009F052B">
        <w:rPr>
          <w:sz w:val="18"/>
          <w:szCs w:val="18"/>
        </w:rPr>
        <w:t xml:space="preserve">, tutejszy organ </w:t>
      </w:r>
      <w:r w:rsidR="00E901B2" w:rsidRPr="009F052B">
        <w:rPr>
          <w:sz w:val="18"/>
          <w:szCs w:val="18"/>
        </w:rPr>
        <w:t>pismem z dnia 21.01.2025</w:t>
      </w:r>
      <w:r w:rsidR="008D26CF" w:rsidRPr="009F052B">
        <w:rPr>
          <w:sz w:val="18"/>
          <w:szCs w:val="18"/>
        </w:rPr>
        <w:t> </w:t>
      </w:r>
      <w:r w:rsidR="00E901B2" w:rsidRPr="009F052B">
        <w:rPr>
          <w:sz w:val="18"/>
          <w:szCs w:val="18"/>
        </w:rPr>
        <w:t xml:space="preserve">r. </w:t>
      </w:r>
      <w:r w:rsidR="00C4050C" w:rsidRPr="009F052B">
        <w:rPr>
          <w:sz w:val="18"/>
          <w:szCs w:val="18"/>
        </w:rPr>
        <w:t>zawiadomił stronę postępowania wnoszącą uwagi o</w:t>
      </w:r>
      <w:r w:rsidR="00E901B2" w:rsidRPr="009F052B">
        <w:rPr>
          <w:sz w:val="18"/>
          <w:szCs w:val="18"/>
        </w:rPr>
        <w:t> </w:t>
      </w:r>
      <w:r w:rsidR="00C4050C" w:rsidRPr="009F052B">
        <w:rPr>
          <w:sz w:val="18"/>
          <w:szCs w:val="18"/>
        </w:rPr>
        <w:t>możliwości zapoznania się z uzupełnionym projektem.</w:t>
      </w:r>
      <w:r w:rsidR="00B85F56" w:rsidRPr="009F052B">
        <w:rPr>
          <w:sz w:val="18"/>
          <w:szCs w:val="18"/>
        </w:rPr>
        <w:t xml:space="preserve"> </w:t>
      </w:r>
      <w:r w:rsidR="00C36A48" w:rsidRPr="007E1C39">
        <w:rPr>
          <w:sz w:val="18"/>
          <w:szCs w:val="18"/>
        </w:rPr>
        <w:t>W dniu 29.01.2025 r. do tutejszego organu wpłynęła pisemna odpowiedź strony na pismo z dnia 02.01.2025 r., z którą pełnomocnik inwestora zapoznał się dnia 04.02.2025 r. w siedzibie tutejszego organu.</w:t>
      </w:r>
    </w:p>
    <w:p w:rsidR="00633C30" w:rsidRPr="009F052B" w:rsidRDefault="00E901B2" w:rsidP="009F052B">
      <w:pPr>
        <w:tabs>
          <w:tab w:val="left" w:pos="426"/>
        </w:tabs>
        <w:autoSpaceDE w:val="0"/>
        <w:autoSpaceDN w:val="0"/>
        <w:adjustRightInd w:val="0"/>
        <w:jc w:val="both"/>
        <w:rPr>
          <w:sz w:val="18"/>
          <w:szCs w:val="18"/>
        </w:rPr>
      </w:pPr>
      <w:r w:rsidRPr="009F052B">
        <w:rPr>
          <w:sz w:val="18"/>
          <w:szCs w:val="18"/>
        </w:rPr>
        <w:t>W</w:t>
      </w:r>
      <w:r w:rsidR="00E51E1C" w:rsidRPr="009F052B">
        <w:rPr>
          <w:sz w:val="18"/>
          <w:szCs w:val="18"/>
        </w:rPr>
        <w:t> </w:t>
      </w:r>
      <w:r w:rsidRPr="009F052B">
        <w:rPr>
          <w:sz w:val="18"/>
          <w:szCs w:val="18"/>
        </w:rPr>
        <w:t>dniu 07.02.2025</w:t>
      </w:r>
      <w:r w:rsidR="0002349E" w:rsidRPr="009F052B">
        <w:rPr>
          <w:sz w:val="18"/>
          <w:szCs w:val="18"/>
        </w:rPr>
        <w:t> </w:t>
      </w:r>
      <w:r w:rsidRPr="009F052B">
        <w:rPr>
          <w:sz w:val="18"/>
          <w:szCs w:val="18"/>
        </w:rPr>
        <w:t xml:space="preserve">r. strona </w:t>
      </w:r>
      <w:r w:rsidR="00B85F56" w:rsidRPr="009F052B">
        <w:rPr>
          <w:sz w:val="18"/>
          <w:szCs w:val="18"/>
        </w:rPr>
        <w:t xml:space="preserve">postępowania ponownie </w:t>
      </w:r>
      <w:r w:rsidRPr="009F052B">
        <w:rPr>
          <w:sz w:val="18"/>
          <w:szCs w:val="18"/>
        </w:rPr>
        <w:t>zapoznała się z projektem</w:t>
      </w:r>
      <w:r w:rsidR="00E51E1C" w:rsidRPr="009F052B">
        <w:rPr>
          <w:sz w:val="18"/>
          <w:szCs w:val="18"/>
        </w:rPr>
        <w:t xml:space="preserve"> </w:t>
      </w:r>
      <w:r w:rsidR="00C74893" w:rsidRPr="009F052B">
        <w:rPr>
          <w:sz w:val="18"/>
          <w:szCs w:val="18"/>
        </w:rPr>
        <w:t>zagospodarowania terenu</w:t>
      </w:r>
      <w:r w:rsidR="009F052B" w:rsidRPr="009F052B">
        <w:rPr>
          <w:sz w:val="18"/>
          <w:szCs w:val="18"/>
        </w:rPr>
        <w:t xml:space="preserve"> </w:t>
      </w:r>
      <w:r w:rsidR="00633C30" w:rsidRPr="009F052B">
        <w:rPr>
          <w:sz w:val="18"/>
          <w:szCs w:val="18"/>
        </w:rPr>
        <w:t xml:space="preserve">i wniosła pisemne uwagi dotyczące brakujących wymiarów </w:t>
      </w:r>
      <w:r w:rsidR="005B25BB">
        <w:rPr>
          <w:sz w:val="18"/>
          <w:szCs w:val="18"/>
        </w:rPr>
        <w:t xml:space="preserve">uwzględniających </w:t>
      </w:r>
      <w:r w:rsidR="00633C30" w:rsidRPr="009F052B">
        <w:rPr>
          <w:sz w:val="18"/>
          <w:szCs w:val="18"/>
        </w:rPr>
        <w:t xml:space="preserve">odległości od </w:t>
      </w:r>
      <w:r w:rsidR="00513E58">
        <w:rPr>
          <w:sz w:val="18"/>
          <w:szCs w:val="18"/>
        </w:rPr>
        <w:t xml:space="preserve">granicy </w:t>
      </w:r>
      <w:r w:rsidR="00633C30" w:rsidRPr="009F052B">
        <w:rPr>
          <w:sz w:val="18"/>
          <w:szCs w:val="18"/>
        </w:rPr>
        <w:t>działki nr 169/73</w:t>
      </w:r>
      <w:r w:rsidR="009F052B" w:rsidRPr="009F052B">
        <w:rPr>
          <w:sz w:val="18"/>
          <w:szCs w:val="18"/>
        </w:rPr>
        <w:t xml:space="preserve"> </w:t>
      </w:r>
      <w:r w:rsidR="00513E58">
        <w:rPr>
          <w:sz w:val="18"/>
          <w:szCs w:val="18"/>
        </w:rPr>
        <w:t xml:space="preserve">obręb Rzeczyce (gmina Rudziniec) </w:t>
      </w:r>
      <w:r w:rsidR="00633C30" w:rsidRPr="009F052B">
        <w:rPr>
          <w:sz w:val="18"/>
          <w:szCs w:val="18"/>
        </w:rPr>
        <w:t xml:space="preserve">do działki inwestora </w:t>
      </w:r>
      <w:r w:rsidR="009F052B" w:rsidRPr="009F052B">
        <w:rPr>
          <w:sz w:val="18"/>
          <w:szCs w:val="18"/>
        </w:rPr>
        <w:t xml:space="preserve">oraz </w:t>
      </w:r>
      <w:r w:rsidR="00633C30" w:rsidRPr="009F052B">
        <w:rPr>
          <w:sz w:val="18"/>
          <w:szCs w:val="18"/>
        </w:rPr>
        <w:t xml:space="preserve">od </w:t>
      </w:r>
      <w:r w:rsidR="00513E58">
        <w:rPr>
          <w:sz w:val="18"/>
          <w:szCs w:val="18"/>
        </w:rPr>
        <w:t xml:space="preserve">granicy </w:t>
      </w:r>
      <w:r w:rsidR="00633C30" w:rsidRPr="009F052B">
        <w:rPr>
          <w:sz w:val="18"/>
          <w:szCs w:val="18"/>
        </w:rPr>
        <w:t xml:space="preserve">działki </w:t>
      </w:r>
      <w:r w:rsidR="00513E58">
        <w:rPr>
          <w:sz w:val="18"/>
          <w:szCs w:val="18"/>
        </w:rPr>
        <w:t xml:space="preserve">strony </w:t>
      </w:r>
      <w:r w:rsidR="00633C30" w:rsidRPr="009F052B">
        <w:rPr>
          <w:sz w:val="18"/>
          <w:szCs w:val="18"/>
        </w:rPr>
        <w:t>do projektowanego budynku hali na działce inwestora.</w:t>
      </w:r>
      <w:r w:rsidR="009F052B" w:rsidRPr="009F052B">
        <w:rPr>
          <w:sz w:val="18"/>
          <w:szCs w:val="18"/>
        </w:rPr>
        <w:t xml:space="preserve"> </w:t>
      </w:r>
      <w:r w:rsidR="00633C30" w:rsidRPr="009F052B">
        <w:rPr>
          <w:sz w:val="18"/>
          <w:szCs w:val="18"/>
        </w:rPr>
        <w:t xml:space="preserve">O wniesionych uwagach strony </w:t>
      </w:r>
      <w:r w:rsidR="00F24799">
        <w:rPr>
          <w:sz w:val="18"/>
          <w:szCs w:val="18"/>
        </w:rPr>
        <w:t xml:space="preserve">projektant </w:t>
      </w:r>
      <w:r w:rsidR="00633C30" w:rsidRPr="009F052B">
        <w:rPr>
          <w:sz w:val="18"/>
          <w:szCs w:val="18"/>
        </w:rPr>
        <w:t xml:space="preserve">został niezwłocznie poinformowany telefonicznie </w:t>
      </w:r>
      <w:r w:rsidR="00F24799">
        <w:rPr>
          <w:sz w:val="18"/>
          <w:szCs w:val="18"/>
        </w:rPr>
        <w:t>jeszcze tego samego dnia tj. </w:t>
      </w:r>
      <w:r w:rsidR="00633C30" w:rsidRPr="009F052B">
        <w:rPr>
          <w:sz w:val="18"/>
          <w:szCs w:val="18"/>
        </w:rPr>
        <w:t>07.02.2025</w:t>
      </w:r>
      <w:r w:rsidR="009F052B">
        <w:rPr>
          <w:sz w:val="18"/>
          <w:szCs w:val="18"/>
        </w:rPr>
        <w:t> </w:t>
      </w:r>
      <w:r w:rsidR="00633C30" w:rsidRPr="009F052B">
        <w:rPr>
          <w:sz w:val="18"/>
          <w:szCs w:val="18"/>
        </w:rPr>
        <w:t>r.</w:t>
      </w:r>
      <w:r w:rsidR="00804A38">
        <w:rPr>
          <w:sz w:val="18"/>
          <w:szCs w:val="18"/>
        </w:rPr>
        <w:t xml:space="preserve"> </w:t>
      </w:r>
      <w:r w:rsidR="005A7590" w:rsidRPr="006129B6">
        <w:rPr>
          <w:i/>
          <w:sz w:val="18"/>
          <w:szCs w:val="18"/>
        </w:rPr>
        <w:t>(albowiem według wcześniej przekazanych informacji od dnia następnego planował urlop)</w:t>
      </w:r>
      <w:r w:rsidR="005A7590">
        <w:rPr>
          <w:sz w:val="18"/>
          <w:szCs w:val="18"/>
        </w:rPr>
        <w:t xml:space="preserve"> </w:t>
      </w:r>
      <w:r w:rsidR="00804A38">
        <w:rPr>
          <w:sz w:val="18"/>
          <w:szCs w:val="18"/>
        </w:rPr>
        <w:t>i</w:t>
      </w:r>
      <w:r w:rsidR="005A7590">
        <w:rPr>
          <w:sz w:val="18"/>
          <w:szCs w:val="18"/>
        </w:rPr>
        <w:t xml:space="preserve"> </w:t>
      </w:r>
      <w:r w:rsidR="00804A38">
        <w:rPr>
          <w:sz w:val="18"/>
          <w:szCs w:val="18"/>
        </w:rPr>
        <w:t>zgodnie z życzeniem strony naniósł wymiary</w:t>
      </w:r>
      <w:r w:rsidR="005A7590">
        <w:rPr>
          <w:sz w:val="18"/>
          <w:szCs w:val="18"/>
        </w:rPr>
        <w:t xml:space="preserve"> na projekcie zagospodarowania terenu</w:t>
      </w:r>
      <w:r w:rsidR="00F24799">
        <w:rPr>
          <w:sz w:val="18"/>
          <w:szCs w:val="18"/>
        </w:rPr>
        <w:t xml:space="preserve">. </w:t>
      </w:r>
      <w:r w:rsidR="00431784">
        <w:rPr>
          <w:sz w:val="18"/>
          <w:szCs w:val="18"/>
        </w:rPr>
        <w:t>I</w:t>
      </w:r>
      <w:r w:rsidR="005A7590">
        <w:rPr>
          <w:sz w:val="18"/>
          <w:szCs w:val="18"/>
        </w:rPr>
        <w:t> </w:t>
      </w:r>
      <w:r w:rsidR="00431784">
        <w:rPr>
          <w:sz w:val="18"/>
          <w:szCs w:val="18"/>
        </w:rPr>
        <w:t>tak:</w:t>
      </w:r>
      <w:r w:rsidR="005A7590">
        <w:rPr>
          <w:sz w:val="18"/>
          <w:szCs w:val="18"/>
        </w:rPr>
        <w:t> </w:t>
      </w:r>
      <w:r w:rsidR="00431784">
        <w:rPr>
          <w:sz w:val="18"/>
          <w:szCs w:val="18"/>
        </w:rPr>
        <w:t xml:space="preserve">odległość od granicy działki nr 169/73 do granicy działki inwestora wynosi od 33,49 m do 34,77 m, </w:t>
      </w:r>
      <w:r w:rsidR="007638E2">
        <w:rPr>
          <w:sz w:val="18"/>
          <w:szCs w:val="18"/>
        </w:rPr>
        <w:t>natomiast minimalna odległość od granicy działki nr 169/73 do projektowanego budynku hali (DC</w:t>
      </w:r>
      <w:r w:rsidR="00624625">
        <w:rPr>
          <w:sz w:val="18"/>
          <w:szCs w:val="18"/>
        </w:rPr>
        <w:t>4</w:t>
      </w:r>
      <w:r w:rsidR="007638E2">
        <w:rPr>
          <w:sz w:val="18"/>
          <w:szCs w:val="18"/>
        </w:rPr>
        <w:t>) wynosi 52,57 m.</w:t>
      </w:r>
    </w:p>
    <w:p w:rsidR="00BB3CD4" w:rsidRPr="005950F0" w:rsidRDefault="00BB3CD4" w:rsidP="004C66AD">
      <w:pPr>
        <w:pStyle w:val="Tekst"/>
        <w:autoSpaceDE w:val="0"/>
        <w:autoSpaceDN w:val="0"/>
        <w:adjustRightInd w:val="0"/>
        <w:spacing w:before="120"/>
        <w:rPr>
          <w:i/>
          <w:sz w:val="18"/>
          <w:szCs w:val="18"/>
        </w:rPr>
      </w:pPr>
      <w:r w:rsidRPr="009F052B">
        <w:rPr>
          <w:sz w:val="18"/>
          <w:szCs w:val="18"/>
        </w:rPr>
        <w:t>R</w:t>
      </w:r>
      <w:r w:rsidR="00086815" w:rsidRPr="009F052B">
        <w:rPr>
          <w:sz w:val="18"/>
          <w:szCs w:val="18"/>
        </w:rPr>
        <w:t>ealizacja niniejszego przedsięwzięcia wiąże się z koniecznością przebudowy istniejącej sieci</w:t>
      </w:r>
      <w:r w:rsidR="00086815" w:rsidRPr="002D3E56">
        <w:rPr>
          <w:sz w:val="18"/>
          <w:szCs w:val="18"/>
        </w:rPr>
        <w:t xml:space="preserve"> </w:t>
      </w:r>
      <w:r w:rsidR="00086815" w:rsidRPr="002D3E56">
        <w:rPr>
          <w:bCs/>
          <w:sz w:val="18"/>
          <w:szCs w:val="18"/>
        </w:rPr>
        <w:t xml:space="preserve">elektroenergetycznej średniego napięcia, z którą przedmiotowa inwestycja koliduje. </w:t>
      </w:r>
      <w:r w:rsidRPr="00BB3CD4">
        <w:rPr>
          <w:bCs/>
          <w:sz w:val="18"/>
          <w:szCs w:val="18"/>
        </w:rPr>
        <w:t>Decyzją</w:t>
      </w:r>
      <w:r w:rsidR="005950F0">
        <w:rPr>
          <w:bCs/>
          <w:sz w:val="18"/>
          <w:szCs w:val="18"/>
        </w:rPr>
        <w:t xml:space="preserve"> Prezydenta Miasta Gliwice </w:t>
      </w:r>
      <w:r w:rsidRPr="00BB3CD4">
        <w:rPr>
          <w:bCs/>
          <w:sz w:val="18"/>
          <w:szCs w:val="18"/>
        </w:rPr>
        <w:t>nr</w:t>
      </w:r>
      <w:r w:rsidR="005950F0">
        <w:rPr>
          <w:bCs/>
          <w:sz w:val="18"/>
          <w:szCs w:val="18"/>
        </w:rPr>
        <w:t> </w:t>
      </w:r>
      <w:r w:rsidRPr="00BB3CD4">
        <w:rPr>
          <w:bCs/>
          <w:sz w:val="18"/>
          <w:szCs w:val="18"/>
        </w:rPr>
        <w:t>AB-13/2025 z dnia 13.01.2025</w:t>
      </w:r>
      <w:r w:rsidR="005950F0">
        <w:rPr>
          <w:bCs/>
          <w:sz w:val="18"/>
          <w:szCs w:val="18"/>
        </w:rPr>
        <w:t> </w:t>
      </w:r>
      <w:r w:rsidRPr="00BB3CD4">
        <w:rPr>
          <w:bCs/>
          <w:sz w:val="18"/>
          <w:szCs w:val="18"/>
        </w:rPr>
        <w:t xml:space="preserve">r. udzielono Spółce </w:t>
      </w:r>
      <w:r w:rsidRPr="00BB3CD4">
        <w:rPr>
          <w:sz w:val="18"/>
          <w:szCs w:val="18"/>
        </w:rPr>
        <w:t>FM Capital Sp.</w:t>
      </w:r>
      <w:r w:rsidR="005950F0">
        <w:rPr>
          <w:sz w:val="18"/>
          <w:szCs w:val="18"/>
        </w:rPr>
        <w:t> </w:t>
      </w:r>
      <w:r w:rsidRPr="00BB3CD4">
        <w:rPr>
          <w:sz w:val="18"/>
          <w:szCs w:val="18"/>
        </w:rPr>
        <w:t>z</w:t>
      </w:r>
      <w:r w:rsidR="005950F0">
        <w:rPr>
          <w:sz w:val="18"/>
          <w:szCs w:val="18"/>
        </w:rPr>
        <w:t> </w:t>
      </w:r>
      <w:r w:rsidRPr="00BB3CD4">
        <w:rPr>
          <w:sz w:val="18"/>
          <w:szCs w:val="18"/>
        </w:rPr>
        <w:t>o.o.</w:t>
      </w:r>
      <w:r>
        <w:rPr>
          <w:bCs/>
          <w:sz w:val="18"/>
          <w:szCs w:val="18"/>
        </w:rPr>
        <w:t xml:space="preserve">, z siedzibą w Bielanach </w:t>
      </w:r>
      <w:r w:rsidRPr="00BB3CD4">
        <w:rPr>
          <w:sz w:val="18"/>
          <w:szCs w:val="18"/>
        </w:rPr>
        <w:t>Wrocławski</w:t>
      </w:r>
      <w:r>
        <w:rPr>
          <w:sz w:val="18"/>
          <w:szCs w:val="18"/>
        </w:rPr>
        <w:t>ch</w:t>
      </w:r>
      <w:r w:rsidRPr="00BB3CD4">
        <w:rPr>
          <w:sz w:val="18"/>
          <w:szCs w:val="18"/>
        </w:rPr>
        <w:t>,</w:t>
      </w:r>
      <w:r>
        <w:rPr>
          <w:sz w:val="18"/>
          <w:szCs w:val="18"/>
        </w:rPr>
        <w:t xml:space="preserve"> pozwolenia na: </w:t>
      </w:r>
      <w:r w:rsidRPr="00BB3CD4">
        <w:rPr>
          <w:i/>
          <w:sz w:val="18"/>
          <w:szCs w:val="18"/>
        </w:rPr>
        <w:t>„przebudowę napowietrznej sieci elektroenergetycznej SN-20kV polegającą na budowie trzech (ziemnych) skablowanych odcinków sieci SN-20kV oraz rozbiórce sieci SN i słupów, na działkach nr 541, 542/1, 543/1, 543/3, 544/1, 545, 546, 547, 548, 553, 554, 555, 556, 557, 558, 695/2 obręb Kozłówka, w rejonie Alei Jana Nowaka-Jeziorańskiego oraz drogi powiatowej nr 7203 S w Gliwicach</w:t>
      </w:r>
      <w:r>
        <w:rPr>
          <w:i/>
          <w:sz w:val="18"/>
          <w:szCs w:val="18"/>
        </w:rPr>
        <w:t xml:space="preserve">”. </w:t>
      </w:r>
      <w:r w:rsidRPr="00BB3CD4">
        <w:rPr>
          <w:sz w:val="18"/>
          <w:szCs w:val="18"/>
        </w:rPr>
        <w:t xml:space="preserve">Przedmiotowa decyzja </w:t>
      </w:r>
      <w:r w:rsidR="00103BB5">
        <w:rPr>
          <w:sz w:val="18"/>
          <w:szCs w:val="18"/>
        </w:rPr>
        <w:br/>
      </w:r>
      <w:r w:rsidR="005950F0">
        <w:rPr>
          <w:sz w:val="18"/>
          <w:szCs w:val="18"/>
        </w:rPr>
        <w:t xml:space="preserve">nr AB-13/2025 z dnia 13.01.2025 r. </w:t>
      </w:r>
      <w:r w:rsidRPr="00BB3CD4">
        <w:rPr>
          <w:sz w:val="18"/>
          <w:szCs w:val="18"/>
        </w:rPr>
        <w:t>stała się ostateczna z dniem 07.02.2025</w:t>
      </w:r>
      <w:r w:rsidR="005950F0">
        <w:rPr>
          <w:sz w:val="18"/>
          <w:szCs w:val="18"/>
        </w:rPr>
        <w:t> </w:t>
      </w:r>
      <w:r w:rsidRPr="00BB3CD4">
        <w:rPr>
          <w:sz w:val="18"/>
          <w:szCs w:val="18"/>
        </w:rPr>
        <w:t>r.</w:t>
      </w:r>
    </w:p>
    <w:p w:rsidR="0012505A" w:rsidRPr="002A5BD8" w:rsidRDefault="0012505A" w:rsidP="00451E70">
      <w:pPr>
        <w:autoSpaceDE w:val="0"/>
        <w:autoSpaceDN w:val="0"/>
        <w:adjustRightInd w:val="0"/>
        <w:jc w:val="both"/>
        <w:rPr>
          <w:sz w:val="18"/>
          <w:szCs w:val="18"/>
        </w:rPr>
      </w:pPr>
      <w:r w:rsidRPr="002A5BD8">
        <w:rPr>
          <w:sz w:val="18"/>
          <w:szCs w:val="18"/>
        </w:rPr>
        <w:tab/>
        <w:t xml:space="preserve">W oparciu o powyższe oraz po dokonaniu sprawdzenia złożonego projektu zagospodarowania terenu i projektu architektoniczno-budowlanego stwierdzono, że planowana inwestycja nie narusza ustaleń miejscowego planu zagospodarowania przestrzennego, jak również jest zgodna z wymaganiami ochrony środowiska, w szczególności określonymi </w:t>
      </w:r>
      <w:r w:rsidR="00E30852">
        <w:rPr>
          <w:sz w:val="18"/>
          <w:szCs w:val="18"/>
        </w:rPr>
        <w:t>w</w:t>
      </w:r>
      <w:r w:rsidRPr="002A5BD8">
        <w:rPr>
          <w:sz w:val="18"/>
          <w:szCs w:val="18"/>
        </w:rPr>
        <w:t xml:space="preserve"> decyzji Prezydenta Miasta </w:t>
      </w:r>
      <w:r w:rsidR="002A5BD8" w:rsidRPr="002A5BD8">
        <w:rPr>
          <w:sz w:val="18"/>
          <w:szCs w:val="18"/>
        </w:rPr>
        <w:t>Chorz</w:t>
      </w:r>
      <w:r w:rsidR="00133CC2">
        <w:rPr>
          <w:sz w:val="18"/>
          <w:szCs w:val="18"/>
        </w:rPr>
        <w:t>ów</w:t>
      </w:r>
      <w:r w:rsidRPr="002A5BD8">
        <w:rPr>
          <w:sz w:val="18"/>
          <w:szCs w:val="18"/>
        </w:rPr>
        <w:t xml:space="preserve"> </w:t>
      </w:r>
      <w:r w:rsidR="00285116">
        <w:rPr>
          <w:sz w:val="18"/>
          <w:szCs w:val="18"/>
        </w:rPr>
        <w:t>n</w:t>
      </w:r>
      <w:r w:rsidRPr="002A5BD8">
        <w:rPr>
          <w:sz w:val="18"/>
          <w:szCs w:val="18"/>
        </w:rPr>
        <w:t>r </w:t>
      </w:r>
      <w:r w:rsidR="002A5BD8" w:rsidRPr="002A5BD8">
        <w:rPr>
          <w:sz w:val="18"/>
          <w:szCs w:val="18"/>
        </w:rPr>
        <w:t>7</w:t>
      </w:r>
      <w:r w:rsidRPr="002A5BD8">
        <w:rPr>
          <w:sz w:val="18"/>
          <w:szCs w:val="18"/>
        </w:rPr>
        <w:t>/202</w:t>
      </w:r>
      <w:r w:rsidR="002A5BD8" w:rsidRPr="002A5BD8">
        <w:rPr>
          <w:sz w:val="18"/>
          <w:szCs w:val="18"/>
        </w:rPr>
        <w:t>4</w:t>
      </w:r>
      <w:r w:rsidRPr="002A5BD8">
        <w:rPr>
          <w:sz w:val="18"/>
          <w:szCs w:val="18"/>
        </w:rPr>
        <w:t xml:space="preserve"> z dnia 1</w:t>
      </w:r>
      <w:r w:rsidR="002A5BD8" w:rsidRPr="002A5BD8">
        <w:rPr>
          <w:sz w:val="18"/>
          <w:szCs w:val="18"/>
        </w:rPr>
        <w:t>3</w:t>
      </w:r>
      <w:r w:rsidRPr="002A5BD8">
        <w:rPr>
          <w:sz w:val="18"/>
          <w:szCs w:val="18"/>
        </w:rPr>
        <w:t>.0</w:t>
      </w:r>
      <w:r w:rsidR="00626091">
        <w:rPr>
          <w:sz w:val="18"/>
          <w:szCs w:val="18"/>
        </w:rPr>
        <w:t>8</w:t>
      </w:r>
      <w:r w:rsidRPr="002A5BD8">
        <w:rPr>
          <w:sz w:val="18"/>
          <w:szCs w:val="18"/>
        </w:rPr>
        <w:t>.202</w:t>
      </w:r>
      <w:r w:rsidR="002A5BD8" w:rsidRPr="002A5BD8">
        <w:rPr>
          <w:sz w:val="18"/>
          <w:szCs w:val="18"/>
        </w:rPr>
        <w:t>4</w:t>
      </w:r>
      <w:r w:rsidRPr="002A5BD8">
        <w:rPr>
          <w:sz w:val="18"/>
          <w:szCs w:val="18"/>
        </w:rPr>
        <w:t> r. Projekt zagospodarowania terenu i projekt architektoniczno-budowlany są kompletne, jak również dołączono wymagane opinie i zaświadczenia. Projekt zagospodarowania terenu jest zgodny z przepisami, w tym techniczno-budowlanymi.</w:t>
      </w:r>
    </w:p>
    <w:p w:rsidR="0012505A" w:rsidRPr="002A5BD8" w:rsidRDefault="0012505A" w:rsidP="0012505A">
      <w:pPr>
        <w:tabs>
          <w:tab w:val="left" w:pos="426"/>
        </w:tabs>
        <w:autoSpaceDE w:val="0"/>
        <w:autoSpaceDN w:val="0"/>
        <w:adjustRightInd w:val="0"/>
        <w:jc w:val="both"/>
        <w:rPr>
          <w:rFonts w:eastAsia="arialuni"/>
          <w:sz w:val="18"/>
          <w:szCs w:val="18"/>
        </w:rPr>
      </w:pPr>
      <w:r w:rsidRPr="002A5BD8">
        <w:rPr>
          <w:sz w:val="18"/>
          <w:szCs w:val="18"/>
        </w:rPr>
        <w:t xml:space="preserve">W myśl art. 35 ust. 4 ustawy Prawo budowlane, </w:t>
      </w:r>
      <w:r w:rsidRPr="002A5BD8">
        <w:rPr>
          <w:rFonts w:eastAsia="arialuni"/>
          <w:sz w:val="18"/>
          <w:szCs w:val="18"/>
        </w:rPr>
        <w:t>w razie spełnienia wymagań określonych w art. 35 ust. 1 oraz w art. 32 ust. 4 organ administracji architektoniczno-budowlanej nie może odmówić wydania decyzji o pozwoleniu na budowę.</w:t>
      </w:r>
    </w:p>
    <w:p w:rsidR="00E3401C" w:rsidRPr="00A55A48" w:rsidRDefault="00E3401C" w:rsidP="00E3401C">
      <w:pPr>
        <w:tabs>
          <w:tab w:val="left" w:pos="284"/>
        </w:tabs>
        <w:autoSpaceDE w:val="0"/>
        <w:autoSpaceDN w:val="0"/>
        <w:adjustRightInd w:val="0"/>
        <w:ind w:firstLine="426"/>
        <w:jc w:val="both"/>
        <w:rPr>
          <w:sz w:val="18"/>
          <w:szCs w:val="18"/>
        </w:rPr>
      </w:pPr>
      <w:r w:rsidRPr="00A55A48">
        <w:rPr>
          <w:sz w:val="18"/>
          <w:szCs w:val="18"/>
        </w:rPr>
        <w:t>Wobec powyższego wniosek inwestora uwzględniono w całości i postanowiono jak w sentencji.</w:t>
      </w:r>
    </w:p>
    <w:p w:rsidR="00E3401C" w:rsidRPr="00A55A48" w:rsidRDefault="00E3401C" w:rsidP="00E3401C">
      <w:pPr>
        <w:tabs>
          <w:tab w:val="left" w:pos="284"/>
        </w:tabs>
        <w:autoSpaceDE w:val="0"/>
        <w:autoSpaceDN w:val="0"/>
        <w:adjustRightInd w:val="0"/>
        <w:ind w:firstLine="426"/>
        <w:jc w:val="both"/>
        <w:rPr>
          <w:b/>
          <w:sz w:val="18"/>
          <w:szCs w:val="18"/>
        </w:rPr>
      </w:pPr>
      <w:r w:rsidRPr="00A55A48">
        <w:rPr>
          <w:b/>
          <w:sz w:val="18"/>
          <w:szCs w:val="18"/>
        </w:rPr>
        <w:t>Od decyzji niniejszej służy prawo wniesienia odwołania do Wojewody Śląskiego w</w:t>
      </w:r>
      <w:r>
        <w:rPr>
          <w:b/>
          <w:sz w:val="18"/>
          <w:szCs w:val="18"/>
        </w:rPr>
        <w:t> </w:t>
      </w:r>
      <w:r w:rsidRPr="00A55A48">
        <w:rPr>
          <w:b/>
          <w:sz w:val="18"/>
          <w:szCs w:val="18"/>
        </w:rPr>
        <w:t>Katowicach za pośrednictwem Prezydenta Miasta Gliwice w terminie 14-tu dni od daty doręczenia.</w:t>
      </w:r>
    </w:p>
    <w:p w:rsidR="00E3401C" w:rsidRPr="00A55A48" w:rsidRDefault="00E3401C" w:rsidP="00E3401C">
      <w:pPr>
        <w:tabs>
          <w:tab w:val="left" w:pos="284"/>
        </w:tabs>
        <w:autoSpaceDE w:val="0"/>
        <w:autoSpaceDN w:val="0"/>
        <w:adjustRightInd w:val="0"/>
        <w:ind w:firstLine="426"/>
        <w:jc w:val="both"/>
        <w:rPr>
          <w:sz w:val="18"/>
          <w:szCs w:val="18"/>
        </w:rPr>
      </w:pPr>
      <w:r w:rsidRPr="00A55A48">
        <w:rPr>
          <w:sz w:val="18"/>
          <w:szCs w:val="18"/>
        </w:rPr>
        <w:t>Przed upływem terminu do wniesienia odwołania strona może zrzec się prawa do wniesienia odwołania wobec organu administracji publicznej, który wydał decyzję.</w:t>
      </w:r>
    </w:p>
    <w:p w:rsidR="00E3401C" w:rsidRPr="00A55A48" w:rsidRDefault="00E3401C" w:rsidP="00E3401C">
      <w:pPr>
        <w:tabs>
          <w:tab w:val="left" w:pos="284"/>
        </w:tabs>
        <w:autoSpaceDE w:val="0"/>
        <w:autoSpaceDN w:val="0"/>
        <w:adjustRightInd w:val="0"/>
        <w:ind w:firstLine="426"/>
        <w:jc w:val="both"/>
        <w:rPr>
          <w:sz w:val="18"/>
          <w:szCs w:val="18"/>
        </w:rPr>
      </w:pPr>
      <w:r w:rsidRPr="00A55A48">
        <w:rPr>
          <w:sz w:val="18"/>
          <w:szCs w:val="18"/>
        </w:rPr>
        <w:lastRenderedPageBreak/>
        <w:t>Z dniem doręczenia organowi administracji publicznej oświadczenia o zrzeczeniu się prawa do wniesienia odwołania przez ostatnią ze stron postępowania, decyzja staje się ostateczna i</w:t>
      </w:r>
      <w:r>
        <w:rPr>
          <w:sz w:val="18"/>
          <w:szCs w:val="18"/>
        </w:rPr>
        <w:t> </w:t>
      </w:r>
      <w:r w:rsidRPr="00A55A48">
        <w:rPr>
          <w:sz w:val="18"/>
          <w:szCs w:val="18"/>
        </w:rPr>
        <w:t>prawomocna – zgodnie z art. 127a ustawy z dnia 14 czerwca 1960</w:t>
      </w:r>
      <w:r>
        <w:rPr>
          <w:sz w:val="18"/>
          <w:szCs w:val="18"/>
        </w:rPr>
        <w:t> </w:t>
      </w:r>
      <w:r w:rsidRPr="00A55A48">
        <w:rPr>
          <w:sz w:val="18"/>
          <w:szCs w:val="18"/>
        </w:rPr>
        <w:t xml:space="preserve">r. Kodeks postępowania administracyjnego. </w:t>
      </w:r>
    </w:p>
    <w:p w:rsidR="00E3401C" w:rsidRPr="00A55A48" w:rsidRDefault="00E3401C" w:rsidP="00451E70">
      <w:pPr>
        <w:autoSpaceDE w:val="0"/>
        <w:autoSpaceDN w:val="0"/>
        <w:adjustRightInd w:val="0"/>
        <w:ind w:firstLine="426"/>
        <w:jc w:val="both"/>
        <w:rPr>
          <w:sz w:val="18"/>
          <w:szCs w:val="18"/>
        </w:rPr>
      </w:pPr>
      <w:r w:rsidRPr="00A55A48">
        <w:rPr>
          <w:sz w:val="18"/>
          <w:szCs w:val="18"/>
        </w:rPr>
        <w:t>Decyzja podlega wykonaniu przed upływem terminu do wniesienia odwołania, jeżeli jest zgodna z żądaniem wszystkich stron lub jeżeli wszystkie strony zrzekły się prawa do wniesienia odwołania (art. 130 §4 ustawy z dnia 14 czerwca 1960</w:t>
      </w:r>
      <w:r>
        <w:rPr>
          <w:sz w:val="18"/>
          <w:szCs w:val="18"/>
        </w:rPr>
        <w:t> </w:t>
      </w:r>
      <w:r w:rsidRPr="00A55A48">
        <w:rPr>
          <w:sz w:val="18"/>
          <w:szCs w:val="18"/>
        </w:rPr>
        <w:t xml:space="preserve">r. Kodeks postępowania administracyjnego). </w:t>
      </w:r>
    </w:p>
    <w:p w:rsidR="00E3401C" w:rsidRDefault="00E3401C" w:rsidP="00E3401C">
      <w:pPr>
        <w:pStyle w:val="urzdowy"/>
        <w:ind w:left="0" w:right="0"/>
        <w:jc w:val="both"/>
        <w:rPr>
          <w:rFonts w:ascii="Verdana" w:hAnsi="Verdana"/>
          <w:sz w:val="18"/>
          <w:szCs w:val="18"/>
        </w:rPr>
      </w:pPr>
    </w:p>
    <w:p w:rsidR="003E0819" w:rsidRDefault="003E0819" w:rsidP="00E3401C">
      <w:pPr>
        <w:pStyle w:val="urzdowy"/>
        <w:ind w:left="0" w:right="0"/>
        <w:jc w:val="both"/>
        <w:rPr>
          <w:rFonts w:ascii="Verdana" w:hAnsi="Verdana"/>
          <w:sz w:val="18"/>
          <w:szCs w:val="18"/>
        </w:rPr>
      </w:pPr>
    </w:p>
    <w:p w:rsidR="00E3401C" w:rsidRPr="00A55A48" w:rsidRDefault="00E3401C" w:rsidP="00E3401C">
      <w:pPr>
        <w:pStyle w:val="urzdowy"/>
        <w:ind w:left="0" w:right="0"/>
        <w:rPr>
          <w:rFonts w:ascii="Verdana" w:hAnsi="Verdana"/>
          <w:sz w:val="18"/>
          <w:szCs w:val="18"/>
        </w:rPr>
      </w:pPr>
    </w:p>
    <w:p w:rsidR="00E3401C" w:rsidRDefault="00E3401C" w:rsidP="00E3401C">
      <w:pPr>
        <w:pStyle w:val="urzdowy"/>
        <w:ind w:left="0" w:right="0"/>
        <w:rPr>
          <w:rFonts w:ascii="Verdana" w:hAnsi="Verdana"/>
          <w:sz w:val="18"/>
          <w:szCs w:val="18"/>
        </w:rPr>
      </w:pPr>
    </w:p>
    <w:p w:rsidR="00394196" w:rsidRDefault="00394196" w:rsidP="00E3401C">
      <w:pPr>
        <w:pStyle w:val="urzdowy"/>
        <w:ind w:left="0" w:right="0"/>
        <w:rPr>
          <w:rFonts w:ascii="Verdana" w:hAnsi="Verdana"/>
          <w:sz w:val="18"/>
          <w:szCs w:val="18"/>
        </w:rPr>
      </w:pPr>
    </w:p>
    <w:p w:rsidR="00394196" w:rsidRDefault="00394196" w:rsidP="00E3401C">
      <w:pPr>
        <w:pStyle w:val="urzdowy"/>
        <w:ind w:left="0" w:right="0"/>
        <w:rPr>
          <w:rFonts w:ascii="Verdana" w:hAnsi="Verdana"/>
          <w:sz w:val="18"/>
          <w:szCs w:val="18"/>
        </w:rPr>
      </w:pPr>
    </w:p>
    <w:p w:rsidR="00394196" w:rsidRDefault="00394196" w:rsidP="00E3401C">
      <w:pPr>
        <w:pStyle w:val="urzdowy"/>
        <w:ind w:left="0" w:right="0"/>
        <w:rPr>
          <w:rFonts w:ascii="Verdana" w:hAnsi="Verdana"/>
          <w:sz w:val="18"/>
          <w:szCs w:val="18"/>
        </w:rPr>
      </w:pPr>
    </w:p>
    <w:p w:rsidR="00343CED" w:rsidRDefault="00343CED" w:rsidP="00E3401C">
      <w:pPr>
        <w:pStyle w:val="urzdowy"/>
        <w:ind w:left="0" w:right="0"/>
        <w:rPr>
          <w:rFonts w:ascii="Verdana" w:hAnsi="Verdana"/>
          <w:sz w:val="18"/>
          <w:szCs w:val="18"/>
        </w:rPr>
      </w:pPr>
    </w:p>
    <w:p w:rsidR="00B85098" w:rsidRDefault="00B85098" w:rsidP="00E3401C">
      <w:pPr>
        <w:pStyle w:val="urzdowy"/>
        <w:ind w:left="0" w:right="0"/>
        <w:rPr>
          <w:rFonts w:ascii="Verdana" w:hAnsi="Verdana"/>
          <w:sz w:val="18"/>
          <w:szCs w:val="18"/>
        </w:rPr>
      </w:pPr>
    </w:p>
    <w:p w:rsidR="00394196" w:rsidRDefault="00394196" w:rsidP="00E3401C">
      <w:pPr>
        <w:pStyle w:val="urzdowy"/>
        <w:ind w:left="0" w:right="0"/>
        <w:rPr>
          <w:rFonts w:ascii="Verdana" w:hAnsi="Verdana"/>
          <w:sz w:val="18"/>
          <w:szCs w:val="18"/>
        </w:rPr>
      </w:pPr>
    </w:p>
    <w:p w:rsidR="00164949" w:rsidRPr="00164949" w:rsidRDefault="00767643" w:rsidP="00164949">
      <w:pPr>
        <w:jc w:val="both"/>
        <w:rPr>
          <w:i/>
          <w:sz w:val="16"/>
          <w:szCs w:val="16"/>
        </w:rPr>
      </w:pPr>
      <w:r w:rsidRPr="00767643">
        <w:rPr>
          <w:i/>
          <w:sz w:val="16"/>
          <w:szCs w:val="16"/>
        </w:rPr>
        <w:t xml:space="preserve">Za wydanie niniejszego pozwolenia pobrano opłatę skarbową w wysokości </w:t>
      </w:r>
      <w:r w:rsidR="00164949" w:rsidRPr="00164949">
        <w:rPr>
          <w:i/>
          <w:sz w:val="16"/>
          <w:szCs w:val="16"/>
        </w:rPr>
        <w:t>2</w:t>
      </w:r>
      <w:r w:rsidR="00164949">
        <w:rPr>
          <w:i/>
          <w:sz w:val="16"/>
          <w:szCs w:val="16"/>
        </w:rPr>
        <w:t>695</w:t>
      </w:r>
      <w:r w:rsidR="00164949" w:rsidRPr="00164949">
        <w:rPr>
          <w:i/>
          <w:sz w:val="16"/>
          <w:szCs w:val="16"/>
        </w:rPr>
        <w:t>,00</w:t>
      </w:r>
      <w:r w:rsidR="00A40890">
        <w:rPr>
          <w:i/>
          <w:sz w:val="16"/>
          <w:szCs w:val="16"/>
        </w:rPr>
        <w:t> </w:t>
      </w:r>
      <w:r w:rsidR="00164949" w:rsidRPr="00164949">
        <w:rPr>
          <w:i/>
          <w:sz w:val="16"/>
          <w:szCs w:val="16"/>
        </w:rPr>
        <w:t xml:space="preserve">zł na podstawie załącznika do ustawy z dnia 16 listopada 2006 r. o opłacie skarbowej (t. j. Dz. U. 2023 r., poz. 2111) </w:t>
      </w:r>
    </w:p>
    <w:p w:rsidR="00164949" w:rsidRDefault="00164949" w:rsidP="00767643">
      <w:pPr>
        <w:jc w:val="both"/>
        <w:rPr>
          <w:i/>
          <w:sz w:val="16"/>
          <w:szCs w:val="16"/>
        </w:rPr>
      </w:pPr>
    </w:p>
    <w:p w:rsidR="00E3401C" w:rsidRPr="00F434E5" w:rsidRDefault="00E3401C" w:rsidP="00E3401C">
      <w:pPr>
        <w:pStyle w:val="urzdowy"/>
        <w:tabs>
          <w:tab w:val="left" w:pos="6237"/>
        </w:tabs>
        <w:ind w:left="0" w:right="0"/>
        <w:rPr>
          <w:rFonts w:ascii="Verdana" w:hAnsi="Verdana"/>
          <w:b/>
          <w:sz w:val="18"/>
          <w:szCs w:val="18"/>
          <w:u w:val="single"/>
        </w:rPr>
      </w:pPr>
      <w:r w:rsidRPr="00F434E5">
        <w:rPr>
          <w:rFonts w:ascii="Verdana" w:hAnsi="Verdana"/>
          <w:b/>
          <w:sz w:val="18"/>
          <w:szCs w:val="18"/>
          <w:u w:val="single"/>
        </w:rPr>
        <w:t>Otrzymują:</w:t>
      </w:r>
    </w:p>
    <w:p w:rsidR="00E3401C" w:rsidRPr="00F434E5" w:rsidRDefault="00E3401C" w:rsidP="00E3401C">
      <w:pPr>
        <w:pStyle w:val="Body"/>
        <w:numPr>
          <w:ilvl w:val="0"/>
          <w:numId w:val="3"/>
        </w:numPr>
        <w:spacing w:after="0" w:line="276" w:lineRule="auto"/>
        <w:ind w:left="851" w:hanging="709"/>
        <w:jc w:val="left"/>
        <w:rPr>
          <w:sz w:val="17"/>
          <w:szCs w:val="17"/>
        </w:rPr>
      </w:pPr>
      <w:r w:rsidRPr="00F434E5">
        <w:rPr>
          <w:sz w:val="17"/>
          <w:szCs w:val="17"/>
        </w:rPr>
        <w:t xml:space="preserve"> FM Capital Sp. z o.o., 55-040 Bielany Wrocławskie, ul. Dwa Światy 1</w:t>
      </w:r>
    </w:p>
    <w:p w:rsidR="00E3401C" w:rsidRPr="00CF5E8C" w:rsidRDefault="00E3401C" w:rsidP="00E3401C">
      <w:pPr>
        <w:pStyle w:val="Tekstpodstawowywcity2"/>
        <w:spacing w:after="0" w:line="240" w:lineRule="auto"/>
        <w:ind w:left="426" w:hanging="426"/>
        <w:jc w:val="both"/>
        <w:rPr>
          <w:rFonts w:ascii="Verdana" w:hAnsi="Verdana"/>
          <w:bCs/>
          <w:sz w:val="17"/>
          <w:szCs w:val="17"/>
        </w:rPr>
      </w:pPr>
      <w:r w:rsidRPr="00CF5E8C">
        <w:rPr>
          <w:rFonts w:ascii="Verdana" w:hAnsi="Verdana"/>
          <w:sz w:val="17"/>
          <w:szCs w:val="17"/>
        </w:rPr>
        <w:t xml:space="preserve">     (+1 egz. zatwierdzonego projektu zagospodarowania terenu i projektu architektoniczno-budowlanego) </w:t>
      </w:r>
    </w:p>
    <w:p w:rsidR="00E3401C" w:rsidRPr="0002266A" w:rsidRDefault="00E3401C" w:rsidP="00E3401C">
      <w:pPr>
        <w:pStyle w:val="Body"/>
        <w:spacing w:after="0" w:line="276" w:lineRule="auto"/>
        <w:ind w:left="851" w:hanging="851"/>
        <w:jc w:val="left"/>
        <w:rPr>
          <w:sz w:val="17"/>
          <w:szCs w:val="17"/>
        </w:rPr>
      </w:pPr>
      <w:r>
        <w:rPr>
          <w:sz w:val="17"/>
          <w:szCs w:val="17"/>
        </w:rPr>
        <w:t xml:space="preserve">      reprezentowany przez pełnomocnika: </w:t>
      </w:r>
      <w:r w:rsidRPr="0002266A">
        <w:rPr>
          <w:sz w:val="17"/>
          <w:szCs w:val="17"/>
        </w:rPr>
        <w:t>Pani</w:t>
      </w:r>
      <w:r>
        <w:rPr>
          <w:sz w:val="17"/>
          <w:szCs w:val="17"/>
        </w:rPr>
        <w:t>ą</w:t>
      </w:r>
      <w:r w:rsidRPr="0002266A">
        <w:rPr>
          <w:sz w:val="17"/>
          <w:szCs w:val="17"/>
        </w:rPr>
        <w:t xml:space="preserve"> </w:t>
      </w:r>
    </w:p>
    <w:p w:rsidR="00E3401C" w:rsidRPr="0066311E" w:rsidRDefault="00E3401C" w:rsidP="00E3401C">
      <w:pPr>
        <w:pStyle w:val="Body"/>
        <w:numPr>
          <w:ilvl w:val="0"/>
          <w:numId w:val="3"/>
        </w:numPr>
        <w:spacing w:after="0" w:line="276" w:lineRule="auto"/>
        <w:ind w:left="851" w:hanging="709"/>
        <w:jc w:val="left"/>
        <w:rPr>
          <w:b/>
          <w:sz w:val="17"/>
          <w:szCs w:val="17"/>
          <w:u w:val="single"/>
        </w:rPr>
      </w:pPr>
      <w:r w:rsidRPr="0066311E">
        <w:rPr>
          <w:bCs/>
          <w:sz w:val="17"/>
          <w:szCs w:val="17"/>
        </w:rPr>
        <w:t>Skarb Państwa - Krajowy Ośrodek Wsparcia Rolnictwa (e-</w:t>
      </w:r>
      <w:r w:rsidR="00641B80">
        <w:rPr>
          <w:bCs/>
          <w:sz w:val="17"/>
          <w:szCs w:val="17"/>
        </w:rPr>
        <w:t>D</w:t>
      </w:r>
      <w:r w:rsidRPr="0066311E">
        <w:rPr>
          <w:bCs/>
          <w:sz w:val="17"/>
          <w:szCs w:val="17"/>
        </w:rPr>
        <w:t>oręczenia)</w:t>
      </w:r>
    </w:p>
    <w:p w:rsidR="00E3401C" w:rsidRPr="0066311E" w:rsidRDefault="00E3401C" w:rsidP="00E3401C">
      <w:pPr>
        <w:pStyle w:val="Body"/>
        <w:spacing w:after="0" w:line="276" w:lineRule="auto"/>
        <w:ind w:left="142"/>
        <w:jc w:val="left"/>
        <w:rPr>
          <w:b/>
          <w:sz w:val="17"/>
          <w:szCs w:val="17"/>
          <w:u w:val="single"/>
        </w:rPr>
      </w:pPr>
      <w:r w:rsidRPr="0066311E">
        <w:rPr>
          <w:sz w:val="17"/>
          <w:szCs w:val="17"/>
        </w:rPr>
        <w:t xml:space="preserve">   01-207 Warszawa, ul. </w:t>
      </w:r>
      <w:proofErr w:type="spellStart"/>
      <w:r w:rsidRPr="0066311E">
        <w:rPr>
          <w:sz w:val="17"/>
          <w:szCs w:val="17"/>
        </w:rPr>
        <w:t>Karolkowa</w:t>
      </w:r>
      <w:proofErr w:type="spellEnd"/>
      <w:r w:rsidRPr="0066311E">
        <w:rPr>
          <w:sz w:val="17"/>
          <w:szCs w:val="17"/>
        </w:rPr>
        <w:t xml:space="preserve"> 30</w:t>
      </w:r>
    </w:p>
    <w:p w:rsidR="00E3401C" w:rsidRPr="0002266A" w:rsidRDefault="00E3401C" w:rsidP="00E3401C">
      <w:pPr>
        <w:pStyle w:val="Body"/>
        <w:numPr>
          <w:ilvl w:val="0"/>
          <w:numId w:val="3"/>
        </w:numPr>
        <w:spacing w:after="0" w:line="276" w:lineRule="auto"/>
        <w:ind w:left="851" w:hanging="709"/>
        <w:jc w:val="left"/>
        <w:rPr>
          <w:bCs/>
          <w:sz w:val="17"/>
          <w:szCs w:val="17"/>
        </w:rPr>
      </w:pPr>
      <w:r w:rsidRPr="0002266A">
        <w:rPr>
          <w:bCs/>
          <w:sz w:val="17"/>
          <w:szCs w:val="17"/>
        </w:rPr>
        <w:t>Skarb Państwa –Agencja Nieruchomości Rolnych - Oddział Terenowy w Opolu</w:t>
      </w:r>
      <w:r>
        <w:rPr>
          <w:bCs/>
          <w:sz w:val="17"/>
          <w:szCs w:val="17"/>
        </w:rPr>
        <w:t xml:space="preserve"> </w:t>
      </w:r>
    </w:p>
    <w:p w:rsidR="00E3401C" w:rsidRPr="008F4F3F" w:rsidRDefault="00E3401C" w:rsidP="00E3401C">
      <w:pPr>
        <w:pStyle w:val="Body"/>
        <w:spacing w:after="0" w:line="276" w:lineRule="auto"/>
        <w:ind w:left="851" w:hanging="851"/>
        <w:jc w:val="left"/>
        <w:rPr>
          <w:bCs/>
          <w:sz w:val="17"/>
          <w:szCs w:val="17"/>
        </w:rPr>
      </w:pPr>
      <w:r w:rsidRPr="008F4F3F">
        <w:rPr>
          <w:bCs/>
          <w:sz w:val="17"/>
          <w:szCs w:val="17"/>
        </w:rPr>
        <w:t xml:space="preserve">     45-068 Opole, ul. 1 Maja 6 </w:t>
      </w:r>
    </w:p>
    <w:p w:rsidR="00E3401C" w:rsidRPr="008F4F3F" w:rsidRDefault="00E3401C" w:rsidP="00E3401C">
      <w:pPr>
        <w:pStyle w:val="Body"/>
        <w:numPr>
          <w:ilvl w:val="0"/>
          <w:numId w:val="3"/>
        </w:numPr>
        <w:spacing w:after="0" w:line="276" w:lineRule="auto"/>
        <w:ind w:left="851" w:hanging="709"/>
        <w:jc w:val="left"/>
        <w:rPr>
          <w:sz w:val="17"/>
          <w:szCs w:val="17"/>
        </w:rPr>
      </w:pPr>
      <w:r w:rsidRPr="008F4F3F">
        <w:rPr>
          <w:sz w:val="17"/>
          <w:szCs w:val="17"/>
        </w:rPr>
        <w:t>Gmina Gliwice, Skarb Państwa</w:t>
      </w:r>
    </w:p>
    <w:p w:rsidR="00E3401C" w:rsidRPr="008F4F3F" w:rsidRDefault="00E3401C" w:rsidP="00E3401C">
      <w:pPr>
        <w:pStyle w:val="Body"/>
        <w:spacing w:after="0" w:line="276" w:lineRule="auto"/>
        <w:ind w:left="142"/>
        <w:jc w:val="left"/>
        <w:rPr>
          <w:sz w:val="17"/>
          <w:szCs w:val="17"/>
        </w:rPr>
      </w:pPr>
      <w:r w:rsidRPr="008F4F3F">
        <w:rPr>
          <w:sz w:val="17"/>
          <w:szCs w:val="17"/>
        </w:rPr>
        <w:t xml:space="preserve">   Wydział Gospodarki Nieruchomościami, 44-122 Gliwice, ul. Jasna 31A </w:t>
      </w:r>
    </w:p>
    <w:p w:rsidR="00E3401C" w:rsidRPr="008F4F3F" w:rsidRDefault="00E3401C" w:rsidP="00E3401C">
      <w:pPr>
        <w:pStyle w:val="Body"/>
        <w:numPr>
          <w:ilvl w:val="0"/>
          <w:numId w:val="3"/>
        </w:numPr>
        <w:spacing w:after="0" w:line="276" w:lineRule="auto"/>
        <w:ind w:left="851" w:hanging="709"/>
        <w:jc w:val="left"/>
        <w:rPr>
          <w:b/>
          <w:sz w:val="17"/>
          <w:szCs w:val="17"/>
          <w:u w:val="single"/>
        </w:rPr>
      </w:pPr>
      <w:r w:rsidRPr="008F4F3F">
        <w:rPr>
          <w:sz w:val="17"/>
          <w:szCs w:val="17"/>
        </w:rPr>
        <w:t>Miasto Gliwice - Zarząd Dróg Miejskich w Gliwicach, 44-121 Gliwice, ul. Płowiecka 31 (e</w:t>
      </w:r>
      <w:r w:rsidR="007B6EF5" w:rsidRPr="008F4F3F">
        <w:rPr>
          <w:sz w:val="17"/>
          <w:szCs w:val="17"/>
        </w:rPr>
        <w:t>-</w:t>
      </w:r>
      <w:r w:rsidR="005625D8" w:rsidRPr="008F4F3F">
        <w:rPr>
          <w:sz w:val="17"/>
          <w:szCs w:val="17"/>
        </w:rPr>
        <w:t>D</w:t>
      </w:r>
      <w:r w:rsidR="007B6EF5" w:rsidRPr="008F4F3F">
        <w:rPr>
          <w:sz w:val="17"/>
          <w:szCs w:val="17"/>
        </w:rPr>
        <w:t>oręczenia</w:t>
      </w:r>
      <w:r w:rsidRPr="008F4F3F">
        <w:rPr>
          <w:sz w:val="17"/>
          <w:szCs w:val="17"/>
        </w:rPr>
        <w:t>)</w:t>
      </w:r>
    </w:p>
    <w:p w:rsidR="00E3401C" w:rsidRPr="008F4F3F" w:rsidRDefault="00E3401C" w:rsidP="00E3401C">
      <w:pPr>
        <w:pStyle w:val="Body"/>
        <w:numPr>
          <w:ilvl w:val="0"/>
          <w:numId w:val="3"/>
        </w:numPr>
        <w:spacing w:after="0" w:line="276" w:lineRule="auto"/>
        <w:ind w:left="851" w:hanging="709"/>
        <w:jc w:val="left"/>
        <w:rPr>
          <w:sz w:val="17"/>
          <w:szCs w:val="17"/>
        </w:rPr>
      </w:pPr>
      <w:r w:rsidRPr="008F4F3F">
        <w:rPr>
          <w:sz w:val="17"/>
          <w:szCs w:val="17"/>
        </w:rPr>
        <w:t>Powiat Gliwicki, 44-100 Gliwice, ul. Zygmunta Starego 17 (e</w:t>
      </w:r>
      <w:r w:rsidR="007B6EF5" w:rsidRPr="008F4F3F">
        <w:rPr>
          <w:sz w:val="17"/>
          <w:szCs w:val="17"/>
        </w:rPr>
        <w:t>-</w:t>
      </w:r>
      <w:r w:rsidR="005625D8" w:rsidRPr="008F4F3F">
        <w:rPr>
          <w:sz w:val="17"/>
          <w:szCs w:val="17"/>
        </w:rPr>
        <w:t>PUAP</w:t>
      </w:r>
      <w:r w:rsidRPr="008F4F3F">
        <w:rPr>
          <w:sz w:val="17"/>
          <w:szCs w:val="17"/>
        </w:rPr>
        <w:t>)</w:t>
      </w:r>
    </w:p>
    <w:p w:rsidR="00E3401C" w:rsidRPr="008F4F3F" w:rsidRDefault="00E3401C" w:rsidP="00E3401C">
      <w:pPr>
        <w:pStyle w:val="Body"/>
        <w:numPr>
          <w:ilvl w:val="0"/>
          <w:numId w:val="3"/>
        </w:numPr>
        <w:spacing w:after="0" w:line="276" w:lineRule="auto"/>
        <w:ind w:left="851" w:hanging="709"/>
        <w:jc w:val="left"/>
        <w:rPr>
          <w:sz w:val="17"/>
          <w:szCs w:val="17"/>
        </w:rPr>
      </w:pPr>
      <w:r w:rsidRPr="008F4F3F">
        <w:rPr>
          <w:sz w:val="17"/>
          <w:szCs w:val="17"/>
        </w:rPr>
        <w:t>Skarb Państwa - Starosta Gliwicki, 44-100 Gliwice, ul. Zygmunta Starego 17 (e</w:t>
      </w:r>
      <w:r w:rsidR="007B6EF5" w:rsidRPr="008F4F3F">
        <w:rPr>
          <w:sz w:val="17"/>
          <w:szCs w:val="17"/>
        </w:rPr>
        <w:t>-</w:t>
      </w:r>
      <w:r w:rsidR="005625D8" w:rsidRPr="008F4F3F">
        <w:rPr>
          <w:sz w:val="17"/>
          <w:szCs w:val="17"/>
        </w:rPr>
        <w:t>D</w:t>
      </w:r>
      <w:r w:rsidR="007B6EF5" w:rsidRPr="008F4F3F">
        <w:rPr>
          <w:sz w:val="17"/>
          <w:szCs w:val="17"/>
        </w:rPr>
        <w:t>oręczenia</w:t>
      </w:r>
      <w:r w:rsidRPr="008F4F3F">
        <w:rPr>
          <w:sz w:val="17"/>
          <w:szCs w:val="17"/>
        </w:rPr>
        <w:t xml:space="preserve">) </w:t>
      </w:r>
    </w:p>
    <w:p w:rsidR="00E3401C" w:rsidRPr="008F4F3F" w:rsidRDefault="00E3401C" w:rsidP="00E3401C">
      <w:pPr>
        <w:pStyle w:val="Body"/>
        <w:numPr>
          <w:ilvl w:val="0"/>
          <w:numId w:val="3"/>
        </w:numPr>
        <w:spacing w:after="0" w:line="276" w:lineRule="auto"/>
        <w:ind w:left="1701" w:hanging="1559"/>
        <w:jc w:val="left"/>
        <w:rPr>
          <w:sz w:val="17"/>
          <w:szCs w:val="17"/>
        </w:rPr>
      </w:pPr>
      <w:r w:rsidRPr="008F4F3F">
        <w:rPr>
          <w:bCs/>
          <w:sz w:val="17"/>
          <w:szCs w:val="17"/>
        </w:rPr>
        <w:t>Gmina Rudziniec, 44-160 Rudziniec, ul. Gliwicka 26 (e-</w:t>
      </w:r>
      <w:r w:rsidR="005625D8" w:rsidRPr="008F4F3F">
        <w:rPr>
          <w:bCs/>
          <w:sz w:val="17"/>
          <w:szCs w:val="17"/>
        </w:rPr>
        <w:t>D</w:t>
      </w:r>
      <w:r w:rsidRPr="008F4F3F">
        <w:rPr>
          <w:bCs/>
          <w:sz w:val="17"/>
          <w:szCs w:val="17"/>
        </w:rPr>
        <w:t>oręczenia)</w:t>
      </w:r>
    </w:p>
    <w:p w:rsidR="007C6A1B" w:rsidRPr="004A5958" w:rsidRDefault="007C6A1B" w:rsidP="007C6A1B">
      <w:pPr>
        <w:pStyle w:val="Body"/>
        <w:numPr>
          <w:ilvl w:val="0"/>
          <w:numId w:val="3"/>
        </w:numPr>
        <w:spacing w:after="0" w:line="276" w:lineRule="auto"/>
        <w:ind w:left="426" w:hanging="284"/>
        <w:jc w:val="left"/>
        <w:rPr>
          <w:sz w:val="17"/>
          <w:szCs w:val="17"/>
        </w:rPr>
      </w:pPr>
      <w:r w:rsidRPr="004A5958">
        <w:rPr>
          <w:sz w:val="17"/>
          <w:szCs w:val="17"/>
        </w:rPr>
        <w:t xml:space="preserve">Pani </w:t>
      </w:r>
    </w:p>
    <w:p w:rsidR="00E3401C" w:rsidRPr="002C0014" w:rsidRDefault="00E3401C" w:rsidP="003F7FD3">
      <w:pPr>
        <w:pStyle w:val="Body"/>
        <w:numPr>
          <w:ilvl w:val="0"/>
          <w:numId w:val="3"/>
        </w:numPr>
        <w:spacing w:after="0" w:line="276" w:lineRule="auto"/>
        <w:ind w:left="426" w:hanging="426"/>
        <w:jc w:val="left"/>
        <w:rPr>
          <w:sz w:val="17"/>
          <w:szCs w:val="17"/>
        </w:rPr>
      </w:pPr>
      <w:r w:rsidRPr="002C0014">
        <w:rPr>
          <w:sz w:val="17"/>
          <w:szCs w:val="17"/>
        </w:rPr>
        <w:t xml:space="preserve">Pani </w:t>
      </w:r>
    </w:p>
    <w:p w:rsidR="003F7FD3" w:rsidRPr="004A5958" w:rsidRDefault="003F7FD3" w:rsidP="003F7FD3">
      <w:pPr>
        <w:pStyle w:val="Body"/>
        <w:numPr>
          <w:ilvl w:val="0"/>
          <w:numId w:val="3"/>
        </w:numPr>
        <w:spacing w:after="0" w:line="276" w:lineRule="auto"/>
        <w:ind w:left="426" w:hanging="426"/>
        <w:jc w:val="left"/>
        <w:rPr>
          <w:sz w:val="17"/>
          <w:szCs w:val="17"/>
        </w:rPr>
      </w:pPr>
      <w:r w:rsidRPr="004A5958">
        <w:rPr>
          <w:sz w:val="17"/>
          <w:szCs w:val="17"/>
        </w:rPr>
        <w:t xml:space="preserve">Pani </w:t>
      </w:r>
    </w:p>
    <w:p w:rsidR="003F7FD3" w:rsidRDefault="003F7FD3" w:rsidP="003F7FD3">
      <w:pPr>
        <w:pStyle w:val="Body"/>
        <w:numPr>
          <w:ilvl w:val="0"/>
          <w:numId w:val="3"/>
        </w:numPr>
        <w:spacing w:after="0" w:line="276" w:lineRule="auto"/>
        <w:ind w:left="426" w:hanging="426"/>
        <w:jc w:val="left"/>
        <w:rPr>
          <w:sz w:val="17"/>
          <w:szCs w:val="17"/>
        </w:rPr>
      </w:pPr>
      <w:r w:rsidRPr="004A5958">
        <w:rPr>
          <w:sz w:val="17"/>
          <w:szCs w:val="17"/>
        </w:rPr>
        <w:t xml:space="preserve">Pan </w:t>
      </w:r>
    </w:p>
    <w:p w:rsidR="003F7FD3" w:rsidRDefault="003F7FD3" w:rsidP="003F7FD3">
      <w:pPr>
        <w:pStyle w:val="Body"/>
        <w:numPr>
          <w:ilvl w:val="0"/>
          <w:numId w:val="3"/>
        </w:numPr>
        <w:spacing w:after="0" w:line="276" w:lineRule="auto"/>
        <w:ind w:left="426" w:hanging="426"/>
        <w:jc w:val="left"/>
        <w:rPr>
          <w:sz w:val="17"/>
          <w:szCs w:val="17"/>
        </w:rPr>
      </w:pPr>
      <w:r w:rsidRPr="004A5958">
        <w:rPr>
          <w:sz w:val="17"/>
          <w:szCs w:val="17"/>
        </w:rPr>
        <w:t xml:space="preserve">Pan </w:t>
      </w:r>
    </w:p>
    <w:p w:rsidR="003F7FD3" w:rsidRPr="004A5958" w:rsidRDefault="003F7FD3" w:rsidP="003F7FD3">
      <w:pPr>
        <w:pStyle w:val="Body"/>
        <w:numPr>
          <w:ilvl w:val="0"/>
          <w:numId w:val="3"/>
        </w:numPr>
        <w:spacing w:after="0" w:line="276" w:lineRule="auto"/>
        <w:ind w:left="426" w:hanging="426"/>
        <w:jc w:val="left"/>
        <w:rPr>
          <w:sz w:val="17"/>
          <w:szCs w:val="17"/>
        </w:rPr>
      </w:pPr>
      <w:r w:rsidRPr="004A5958">
        <w:rPr>
          <w:sz w:val="17"/>
          <w:szCs w:val="17"/>
        </w:rPr>
        <w:t xml:space="preserve">Pani </w:t>
      </w:r>
    </w:p>
    <w:p w:rsidR="003F7FD3" w:rsidRPr="004A5958" w:rsidRDefault="003F7FD3" w:rsidP="003F7FD3">
      <w:pPr>
        <w:pStyle w:val="Body"/>
        <w:numPr>
          <w:ilvl w:val="0"/>
          <w:numId w:val="3"/>
        </w:numPr>
        <w:spacing w:after="0" w:line="276" w:lineRule="auto"/>
        <w:ind w:left="426" w:hanging="426"/>
        <w:jc w:val="left"/>
        <w:rPr>
          <w:sz w:val="17"/>
          <w:szCs w:val="17"/>
        </w:rPr>
      </w:pPr>
      <w:r w:rsidRPr="004A5958">
        <w:rPr>
          <w:sz w:val="17"/>
          <w:szCs w:val="17"/>
        </w:rPr>
        <w:t xml:space="preserve">Pan </w:t>
      </w:r>
    </w:p>
    <w:p w:rsidR="003F7FD3" w:rsidRPr="004A5958" w:rsidRDefault="003F7FD3" w:rsidP="003F7FD3">
      <w:pPr>
        <w:pStyle w:val="Body"/>
        <w:numPr>
          <w:ilvl w:val="0"/>
          <w:numId w:val="3"/>
        </w:numPr>
        <w:spacing w:after="0" w:line="276" w:lineRule="auto"/>
        <w:ind w:left="426" w:hanging="426"/>
        <w:jc w:val="left"/>
        <w:rPr>
          <w:sz w:val="17"/>
          <w:szCs w:val="17"/>
        </w:rPr>
      </w:pPr>
      <w:r w:rsidRPr="004A5958">
        <w:rPr>
          <w:sz w:val="17"/>
          <w:szCs w:val="17"/>
        </w:rPr>
        <w:t xml:space="preserve">Pani </w:t>
      </w:r>
    </w:p>
    <w:p w:rsidR="003F7FD3" w:rsidRPr="004A5958" w:rsidRDefault="003F7FD3" w:rsidP="003F7FD3">
      <w:pPr>
        <w:pStyle w:val="Body"/>
        <w:numPr>
          <w:ilvl w:val="0"/>
          <w:numId w:val="3"/>
        </w:numPr>
        <w:spacing w:after="0" w:line="276" w:lineRule="auto"/>
        <w:ind w:left="426" w:hanging="426"/>
        <w:jc w:val="left"/>
        <w:rPr>
          <w:sz w:val="17"/>
          <w:szCs w:val="17"/>
        </w:rPr>
      </w:pPr>
      <w:r w:rsidRPr="004A5958">
        <w:rPr>
          <w:sz w:val="17"/>
          <w:szCs w:val="17"/>
        </w:rPr>
        <w:t xml:space="preserve">Pani </w:t>
      </w:r>
    </w:p>
    <w:p w:rsidR="003F7FD3" w:rsidRPr="004A5958" w:rsidRDefault="003F7FD3" w:rsidP="003F7FD3">
      <w:pPr>
        <w:pStyle w:val="Body"/>
        <w:numPr>
          <w:ilvl w:val="0"/>
          <w:numId w:val="3"/>
        </w:numPr>
        <w:spacing w:after="0" w:line="276" w:lineRule="auto"/>
        <w:ind w:left="426" w:hanging="426"/>
        <w:jc w:val="left"/>
        <w:rPr>
          <w:sz w:val="17"/>
          <w:szCs w:val="17"/>
        </w:rPr>
      </w:pPr>
      <w:r w:rsidRPr="004A5958">
        <w:rPr>
          <w:sz w:val="17"/>
          <w:szCs w:val="17"/>
        </w:rPr>
        <w:t xml:space="preserve">Pan </w:t>
      </w:r>
    </w:p>
    <w:p w:rsidR="003F7FD3" w:rsidRPr="004A5958" w:rsidRDefault="003F7FD3" w:rsidP="003F7FD3">
      <w:pPr>
        <w:pStyle w:val="Body"/>
        <w:numPr>
          <w:ilvl w:val="0"/>
          <w:numId w:val="3"/>
        </w:numPr>
        <w:spacing w:after="0" w:line="276" w:lineRule="auto"/>
        <w:ind w:left="426" w:hanging="426"/>
        <w:jc w:val="left"/>
        <w:rPr>
          <w:sz w:val="17"/>
          <w:szCs w:val="17"/>
        </w:rPr>
      </w:pPr>
      <w:r w:rsidRPr="004A5958">
        <w:rPr>
          <w:sz w:val="17"/>
          <w:szCs w:val="17"/>
        </w:rPr>
        <w:t>Pani</w:t>
      </w:r>
    </w:p>
    <w:p w:rsidR="003F7FD3" w:rsidRPr="004A5958" w:rsidRDefault="003F7FD3" w:rsidP="003F7FD3">
      <w:pPr>
        <w:pStyle w:val="Body"/>
        <w:numPr>
          <w:ilvl w:val="0"/>
          <w:numId w:val="3"/>
        </w:numPr>
        <w:spacing w:after="0" w:line="276" w:lineRule="auto"/>
        <w:ind w:left="426" w:hanging="426"/>
        <w:jc w:val="left"/>
        <w:rPr>
          <w:sz w:val="17"/>
          <w:szCs w:val="17"/>
        </w:rPr>
      </w:pPr>
      <w:r w:rsidRPr="004A5958">
        <w:rPr>
          <w:sz w:val="17"/>
          <w:szCs w:val="17"/>
        </w:rPr>
        <w:t>Pan</w:t>
      </w:r>
      <w:r w:rsidR="002741DD">
        <w:rPr>
          <w:sz w:val="17"/>
          <w:szCs w:val="17"/>
        </w:rPr>
        <w:t xml:space="preserve"> </w:t>
      </w:r>
    </w:p>
    <w:p w:rsidR="003F7FD3" w:rsidRPr="004A5958" w:rsidRDefault="003F7FD3" w:rsidP="003F7FD3">
      <w:pPr>
        <w:pStyle w:val="Body"/>
        <w:numPr>
          <w:ilvl w:val="0"/>
          <w:numId w:val="3"/>
        </w:numPr>
        <w:spacing w:after="0" w:line="276" w:lineRule="auto"/>
        <w:ind w:left="426" w:hanging="426"/>
        <w:jc w:val="left"/>
        <w:rPr>
          <w:sz w:val="17"/>
          <w:szCs w:val="17"/>
        </w:rPr>
      </w:pPr>
      <w:r w:rsidRPr="004A5958">
        <w:rPr>
          <w:sz w:val="17"/>
          <w:szCs w:val="17"/>
        </w:rPr>
        <w:t xml:space="preserve">Pani </w:t>
      </w:r>
    </w:p>
    <w:p w:rsidR="003F7FD3" w:rsidRPr="004A5958" w:rsidRDefault="003F7FD3" w:rsidP="003F7FD3">
      <w:pPr>
        <w:pStyle w:val="Body"/>
        <w:numPr>
          <w:ilvl w:val="0"/>
          <w:numId w:val="3"/>
        </w:numPr>
        <w:spacing w:after="0" w:line="276" w:lineRule="auto"/>
        <w:ind w:left="426" w:hanging="426"/>
        <w:jc w:val="left"/>
        <w:rPr>
          <w:sz w:val="17"/>
          <w:szCs w:val="17"/>
        </w:rPr>
      </w:pPr>
      <w:r w:rsidRPr="004A5958">
        <w:rPr>
          <w:sz w:val="17"/>
          <w:szCs w:val="17"/>
        </w:rPr>
        <w:t xml:space="preserve">Pani </w:t>
      </w:r>
    </w:p>
    <w:p w:rsidR="003F7FD3" w:rsidRPr="004A5958" w:rsidRDefault="003F7FD3" w:rsidP="003F7FD3">
      <w:pPr>
        <w:pStyle w:val="Body"/>
        <w:numPr>
          <w:ilvl w:val="0"/>
          <w:numId w:val="3"/>
        </w:numPr>
        <w:spacing w:after="0" w:line="276" w:lineRule="auto"/>
        <w:ind w:left="426" w:hanging="426"/>
        <w:jc w:val="left"/>
        <w:rPr>
          <w:sz w:val="17"/>
          <w:szCs w:val="17"/>
        </w:rPr>
      </w:pPr>
      <w:r w:rsidRPr="004A5958">
        <w:rPr>
          <w:sz w:val="17"/>
          <w:szCs w:val="17"/>
        </w:rPr>
        <w:t xml:space="preserve">Pan </w:t>
      </w:r>
    </w:p>
    <w:p w:rsidR="003F7FD3" w:rsidRPr="00F434E5" w:rsidRDefault="003F7FD3" w:rsidP="003F7FD3">
      <w:pPr>
        <w:pStyle w:val="Body"/>
        <w:numPr>
          <w:ilvl w:val="0"/>
          <w:numId w:val="3"/>
        </w:numPr>
        <w:spacing w:after="0" w:line="276" w:lineRule="auto"/>
        <w:ind w:left="426" w:hanging="426"/>
        <w:jc w:val="left"/>
        <w:rPr>
          <w:sz w:val="17"/>
          <w:szCs w:val="17"/>
        </w:rPr>
      </w:pPr>
      <w:r w:rsidRPr="00F434E5">
        <w:rPr>
          <w:sz w:val="17"/>
          <w:szCs w:val="17"/>
        </w:rPr>
        <w:t xml:space="preserve">Pan </w:t>
      </w:r>
    </w:p>
    <w:p w:rsidR="003F7FD3" w:rsidRPr="004A5958" w:rsidRDefault="003F7FD3" w:rsidP="003F7FD3">
      <w:pPr>
        <w:pStyle w:val="Body"/>
        <w:numPr>
          <w:ilvl w:val="0"/>
          <w:numId w:val="3"/>
        </w:numPr>
        <w:spacing w:after="0" w:line="276" w:lineRule="auto"/>
        <w:ind w:left="426" w:hanging="426"/>
        <w:jc w:val="left"/>
        <w:rPr>
          <w:sz w:val="17"/>
          <w:szCs w:val="17"/>
        </w:rPr>
      </w:pPr>
      <w:r w:rsidRPr="004A5958">
        <w:rPr>
          <w:sz w:val="17"/>
          <w:szCs w:val="17"/>
        </w:rPr>
        <w:t xml:space="preserve">Pani </w:t>
      </w:r>
    </w:p>
    <w:p w:rsidR="003F7FD3" w:rsidRPr="004A5958" w:rsidRDefault="003F7FD3" w:rsidP="003F7FD3">
      <w:pPr>
        <w:pStyle w:val="Body"/>
        <w:numPr>
          <w:ilvl w:val="0"/>
          <w:numId w:val="3"/>
        </w:numPr>
        <w:spacing w:after="0" w:line="276" w:lineRule="auto"/>
        <w:ind w:left="426" w:hanging="426"/>
        <w:jc w:val="left"/>
        <w:rPr>
          <w:sz w:val="17"/>
          <w:szCs w:val="17"/>
        </w:rPr>
      </w:pPr>
      <w:r w:rsidRPr="004A5958">
        <w:rPr>
          <w:sz w:val="17"/>
          <w:szCs w:val="17"/>
        </w:rPr>
        <w:t xml:space="preserve">Pan </w:t>
      </w:r>
    </w:p>
    <w:p w:rsidR="00B053C5" w:rsidRDefault="00B053C5" w:rsidP="00B053C5">
      <w:pPr>
        <w:pStyle w:val="Body"/>
        <w:numPr>
          <w:ilvl w:val="0"/>
          <w:numId w:val="3"/>
        </w:numPr>
        <w:spacing w:after="0" w:line="276" w:lineRule="auto"/>
        <w:ind w:left="426" w:hanging="426"/>
        <w:jc w:val="left"/>
        <w:rPr>
          <w:sz w:val="17"/>
          <w:szCs w:val="17"/>
        </w:rPr>
      </w:pPr>
      <w:r w:rsidRPr="004A5958">
        <w:rPr>
          <w:sz w:val="17"/>
          <w:szCs w:val="17"/>
        </w:rPr>
        <w:t xml:space="preserve">Pani </w:t>
      </w:r>
    </w:p>
    <w:p w:rsidR="00F57FB8" w:rsidRPr="004A5958" w:rsidRDefault="00F57FB8" w:rsidP="00F57FB8">
      <w:pPr>
        <w:pStyle w:val="Body"/>
        <w:numPr>
          <w:ilvl w:val="0"/>
          <w:numId w:val="3"/>
        </w:numPr>
        <w:spacing w:after="0" w:line="276" w:lineRule="auto"/>
        <w:ind w:left="426" w:hanging="426"/>
        <w:jc w:val="left"/>
        <w:rPr>
          <w:sz w:val="17"/>
          <w:szCs w:val="17"/>
        </w:rPr>
      </w:pPr>
      <w:r w:rsidRPr="004A5958">
        <w:rPr>
          <w:sz w:val="17"/>
          <w:szCs w:val="17"/>
        </w:rPr>
        <w:t xml:space="preserve">Pan </w:t>
      </w:r>
    </w:p>
    <w:p w:rsidR="00E3401C" w:rsidRDefault="00E3401C" w:rsidP="00E3401C">
      <w:pPr>
        <w:pStyle w:val="Body"/>
        <w:numPr>
          <w:ilvl w:val="0"/>
          <w:numId w:val="3"/>
        </w:numPr>
        <w:spacing w:after="0" w:line="276" w:lineRule="auto"/>
        <w:ind w:left="426" w:hanging="426"/>
        <w:jc w:val="left"/>
        <w:rPr>
          <w:sz w:val="17"/>
          <w:szCs w:val="17"/>
        </w:rPr>
      </w:pPr>
      <w:r w:rsidRPr="003F2061">
        <w:rPr>
          <w:sz w:val="17"/>
          <w:szCs w:val="17"/>
        </w:rPr>
        <w:t xml:space="preserve">Pan </w:t>
      </w:r>
    </w:p>
    <w:p w:rsidR="006454D5" w:rsidRPr="004A5958" w:rsidRDefault="006454D5" w:rsidP="006454D5">
      <w:pPr>
        <w:pStyle w:val="Body"/>
        <w:numPr>
          <w:ilvl w:val="0"/>
          <w:numId w:val="3"/>
        </w:numPr>
        <w:spacing w:after="0" w:line="276" w:lineRule="auto"/>
        <w:ind w:left="426" w:hanging="426"/>
        <w:jc w:val="left"/>
        <w:rPr>
          <w:sz w:val="17"/>
          <w:szCs w:val="17"/>
        </w:rPr>
      </w:pPr>
      <w:bookmarkStart w:id="20" w:name="_Hlk183763962"/>
      <w:r w:rsidRPr="004A5958">
        <w:rPr>
          <w:sz w:val="17"/>
          <w:szCs w:val="17"/>
        </w:rPr>
        <w:t xml:space="preserve">Pani </w:t>
      </w:r>
    </w:p>
    <w:p w:rsidR="006454D5" w:rsidRPr="004A5958" w:rsidRDefault="006454D5" w:rsidP="006454D5">
      <w:pPr>
        <w:pStyle w:val="Body"/>
        <w:numPr>
          <w:ilvl w:val="0"/>
          <w:numId w:val="3"/>
        </w:numPr>
        <w:spacing w:after="0" w:line="276" w:lineRule="auto"/>
        <w:ind w:left="426" w:hanging="426"/>
        <w:jc w:val="left"/>
        <w:rPr>
          <w:sz w:val="17"/>
          <w:szCs w:val="17"/>
        </w:rPr>
      </w:pPr>
      <w:r w:rsidRPr="004A5958">
        <w:rPr>
          <w:sz w:val="17"/>
          <w:szCs w:val="17"/>
        </w:rPr>
        <w:t xml:space="preserve">Pan </w:t>
      </w:r>
    </w:p>
    <w:bookmarkEnd w:id="20"/>
    <w:p w:rsidR="00B053C5" w:rsidRPr="004A5958" w:rsidRDefault="00B053C5" w:rsidP="00B053C5">
      <w:pPr>
        <w:pStyle w:val="Body"/>
        <w:numPr>
          <w:ilvl w:val="0"/>
          <w:numId w:val="3"/>
        </w:numPr>
        <w:spacing w:after="0" w:line="276" w:lineRule="auto"/>
        <w:ind w:left="426" w:hanging="426"/>
        <w:jc w:val="left"/>
        <w:rPr>
          <w:sz w:val="17"/>
          <w:szCs w:val="17"/>
        </w:rPr>
      </w:pPr>
      <w:r w:rsidRPr="004A5958">
        <w:rPr>
          <w:sz w:val="17"/>
          <w:szCs w:val="17"/>
        </w:rPr>
        <w:t xml:space="preserve">Pani </w:t>
      </w:r>
    </w:p>
    <w:p w:rsidR="00B053C5" w:rsidRPr="004A5958" w:rsidRDefault="00B053C5" w:rsidP="00B053C5">
      <w:pPr>
        <w:pStyle w:val="Body"/>
        <w:numPr>
          <w:ilvl w:val="0"/>
          <w:numId w:val="3"/>
        </w:numPr>
        <w:spacing w:after="0" w:line="276" w:lineRule="auto"/>
        <w:ind w:left="426" w:hanging="426"/>
        <w:jc w:val="left"/>
        <w:rPr>
          <w:sz w:val="17"/>
          <w:szCs w:val="17"/>
        </w:rPr>
      </w:pPr>
      <w:r w:rsidRPr="004A5958">
        <w:rPr>
          <w:sz w:val="17"/>
          <w:szCs w:val="17"/>
        </w:rPr>
        <w:t xml:space="preserve">Pan </w:t>
      </w:r>
    </w:p>
    <w:p w:rsidR="00B053C5" w:rsidRPr="004A5958" w:rsidRDefault="00B053C5" w:rsidP="00B053C5">
      <w:pPr>
        <w:pStyle w:val="Body"/>
        <w:numPr>
          <w:ilvl w:val="0"/>
          <w:numId w:val="3"/>
        </w:numPr>
        <w:spacing w:after="0" w:line="276" w:lineRule="auto"/>
        <w:ind w:left="426" w:hanging="426"/>
        <w:jc w:val="left"/>
        <w:rPr>
          <w:sz w:val="17"/>
          <w:szCs w:val="17"/>
        </w:rPr>
      </w:pPr>
      <w:r w:rsidRPr="004A5958">
        <w:rPr>
          <w:sz w:val="17"/>
          <w:szCs w:val="17"/>
        </w:rPr>
        <w:t xml:space="preserve">Pani </w:t>
      </w:r>
    </w:p>
    <w:p w:rsidR="00B053C5" w:rsidRDefault="00B053C5" w:rsidP="00B053C5">
      <w:pPr>
        <w:pStyle w:val="Body"/>
        <w:numPr>
          <w:ilvl w:val="0"/>
          <w:numId w:val="3"/>
        </w:numPr>
        <w:spacing w:after="0" w:line="276" w:lineRule="auto"/>
        <w:ind w:left="426" w:hanging="426"/>
        <w:jc w:val="left"/>
        <w:rPr>
          <w:sz w:val="17"/>
          <w:szCs w:val="17"/>
        </w:rPr>
      </w:pPr>
      <w:r w:rsidRPr="004A5958">
        <w:rPr>
          <w:sz w:val="17"/>
          <w:szCs w:val="17"/>
        </w:rPr>
        <w:t xml:space="preserve">Pan </w:t>
      </w:r>
    </w:p>
    <w:p w:rsidR="00BF7A49" w:rsidRPr="004A5958" w:rsidRDefault="00BF7A49" w:rsidP="00BF7A49">
      <w:pPr>
        <w:pStyle w:val="Body"/>
        <w:spacing w:after="0" w:line="276" w:lineRule="auto"/>
        <w:ind w:left="426"/>
        <w:jc w:val="left"/>
        <w:rPr>
          <w:sz w:val="17"/>
          <w:szCs w:val="17"/>
        </w:rPr>
      </w:pPr>
      <w:bookmarkStart w:id="21" w:name="_GoBack"/>
      <w:bookmarkEnd w:id="21"/>
    </w:p>
    <w:p w:rsidR="00F57FB8" w:rsidRDefault="00F57FB8" w:rsidP="00F57FB8">
      <w:pPr>
        <w:pStyle w:val="Body"/>
        <w:numPr>
          <w:ilvl w:val="0"/>
          <w:numId w:val="3"/>
        </w:numPr>
        <w:spacing w:after="0" w:line="276" w:lineRule="auto"/>
        <w:ind w:left="426" w:hanging="426"/>
        <w:jc w:val="left"/>
        <w:rPr>
          <w:sz w:val="17"/>
          <w:szCs w:val="17"/>
        </w:rPr>
      </w:pPr>
      <w:r w:rsidRPr="004A5958">
        <w:rPr>
          <w:sz w:val="17"/>
          <w:szCs w:val="17"/>
        </w:rPr>
        <w:t xml:space="preserve">Pani </w:t>
      </w:r>
    </w:p>
    <w:p w:rsidR="00F57FB8" w:rsidRPr="004A5958" w:rsidRDefault="00F57FB8" w:rsidP="00F57FB8">
      <w:pPr>
        <w:pStyle w:val="Body"/>
        <w:numPr>
          <w:ilvl w:val="0"/>
          <w:numId w:val="3"/>
        </w:numPr>
        <w:spacing w:after="0" w:line="276" w:lineRule="auto"/>
        <w:ind w:left="426" w:hanging="426"/>
        <w:jc w:val="left"/>
        <w:rPr>
          <w:sz w:val="17"/>
          <w:szCs w:val="17"/>
        </w:rPr>
      </w:pPr>
      <w:r w:rsidRPr="004A5958">
        <w:rPr>
          <w:sz w:val="17"/>
          <w:szCs w:val="17"/>
        </w:rPr>
        <w:t xml:space="preserve">Pani </w:t>
      </w:r>
    </w:p>
    <w:p w:rsidR="006454D5" w:rsidRPr="004A5958" w:rsidRDefault="006454D5" w:rsidP="006454D5">
      <w:pPr>
        <w:pStyle w:val="Body"/>
        <w:numPr>
          <w:ilvl w:val="0"/>
          <w:numId w:val="3"/>
        </w:numPr>
        <w:spacing w:after="0" w:line="276" w:lineRule="auto"/>
        <w:ind w:left="426" w:hanging="426"/>
        <w:jc w:val="left"/>
        <w:rPr>
          <w:sz w:val="17"/>
          <w:szCs w:val="17"/>
        </w:rPr>
      </w:pPr>
      <w:r w:rsidRPr="004A5958">
        <w:rPr>
          <w:sz w:val="17"/>
          <w:szCs w:val="17"/>
        </w:rPr>
        <w:t xml:space="preserve">Pani </w:t>
      </w:r>
    </w:p>
    <w:p w:rsidR="00F57FB8" w:rsidRPr="004A5958" w:rsidRDefault="00F57FB8" w:rsidP="00F57FB8">
      <w:pPr>
        <w:pStyle w:val="Body"/>
        <w:numPr>
          <w:ilvl w:val="0"/>
          <w:numId w:val="3"/>
        </w:numPr>
        <w:spacing w:after="0" w:line="276" w:lineRule="auto"/>
        <w:ind w:left="426" w:hanging="426"/>
        <w:jc w:val="left"/>
        <w:rPr>
          <w:sz w:val="17"/>
          <w:szCs w:val="17"/>
        </w:rPr>
      </w:pPr>
      <w:r w:rsidRPr="004A5958">
        <w:rPr>
          <w:sz w:val="17"/>
          <w:szCs w:val="17"/>
        </w:rPr>
        <w:t xml:space="preserve">Pan </w:t>
      </w:r>
    </w:p>
    <w:p w:rsidR="00F57FB8" w:rsidRPr="004A5958" w:rsidRDefault="00F57FB8" w:rsidP="00F57FB8">
      <w:pPr>
        <w:pStyle w:val="Body"/>
        <w:numPr>
          <w:ilvl w:val="0"/>
          <w:numId w:val="3"/>
        </w:numPr>
        <w:spacing w:after="0" w:line="276" w:lineRule="auto"/>
        <w:ind w:left="426" w:hanging="426"/>
        <w:jc w:val="left"/>
        <w:rPr>
          <w:sz w:val="17"/>
          <w:szCs w:val="17"/>
        </w:rPr>
      </w:pPr>
      <w:r w:rsidRPr="004A5958">
        <w:rPr>
          <w:sz w:val="17"/>
          <w:szCs w:val="17"/>
        </w:rPr>
        <w:t xml:space="preserve">Pani </w:t>
      </w:r>
    </w:p>
    <w:p w:rsidR="00F57FB8" w:rsidRPr="004A5958" w:rsidRDefault="00F57FB8" w:rsidP="00F57FB8">
      <w:pPr>
        <w:pStyle w:val="Body"/>
        <w:numPr>
          <w:ilvl w:val="0"/>
          <w:numId w:val="3"/>
        </w:numPr>
        <w:spacing w:after="0" w:line="276" w:lineRule="auto"/>
        <w:ind w:left="426" w:hanging="426"/>
        <w:jc w:val="left"/>
        <w:rPr>
          <w:sz w:val="17"/>
          <w:szCs w:val="17"/>
        </w:rPr>
      </w:pPr>
      <w:r w:rsidRPr="004A5958">
        <w:rPr>
          <w:sz w:val="17"/>
          <w:szCs w:val="17"/>
        </w:rPr>
        <w:t xml:space="preserve">Pan </w:t>
      </w:r>
    </w:p>
    <w:p w:rsidR="00F57FB8" w:rsidRPr="004A5958" w:rsidRDefault="00F57FB8" w:rsidP="00F57FB8">
      <w:pPr>
        <w:pStyle w:val="Body"/>
        <w:numPr>
          <w:ilvl w:val="0"/>
          <w:numId w:val="3"/>
        </w:numPr>
        <w:spacing w:after="0" w:line="276" w:lineRule="auto"/>
        <w:ind w:left="426" w:hanging="426"/>
        <w:jc w:val="left"/>
        <w:rPr>
          <w:sz w:val="17"/>
          <w:szCs w:val="17"/>
        </w:rPr>
      </w:pPr>
      <w:r w:rsidRPr="004A5958">
        <w:rPr>
          <w:sz w:val="17"/>
          <w:szCs w:val="17"/>
        </w:rPr>
        <w:t xml:space="preserve">Pani </w:t>
      </w:r>
    </w:p>
    <w:p w:rsidR="00F57FB8" w:rsidRPr="004A5958" w:rsidRDefault="00F57FB8" w:rsidP="00F57FB8">
      <w:pPr>
        <w:pStyle w:val="Body"/>
        <w:numPr>
          <w:ilvl w:val="0"/>
          <w:numId w:val="3"/>
        </w:numPr>
        <w:spacing w:after="0" w:line="276" w:lineRule="auto"/>
        <w:ind w:left="426" w:hanging="426"/>
        <w:jc w:val="left"/>
        <w:rPr>
          <w:sz w:val="17"/>
          <w:szCs w:val="17"/>
        </w:rPr>
      </w:pPr>
      <w:r w:rsidRPr="004A5958">
        <w:rPr>
          <w:sz w:val="17"/>
          <w:szCs w:val="17"/>
        </w:rPr>
        <w:t xml:space="preserve">Pani </w:t>
      </w:r>
    </w:p>
    <w:p w:rsidR="00F57FB8" w:rsidRPr="004A5958" w:rsidRDefault="00F57FB8" w:rsidP="00F57FB8">
      <w:pPr>
        <w:pStyle w:val="Body"/>
        <w:numPr>
          <w:ilvl w:val="0"/>
          <w:numId w:val="3"/>
        </w:numPr>
        <w:spacing w:after="0" w:line="276" w:lineRule="auto"/>
        <w:ind w:left="426" w:hanging="426"/>
        <w:jc w:val="left"/>
        <w:rPr>
          <w:sz w:val="17"/>
          <w:szCs w:val="17"/>
        </w:rPr>
      </w:pPr>
      <w:r w:rsidRPr="004A5958">
        <w:rPr>
          <w:sz w:val="17"/>
          <w:szCs w:val="17"/>
        </w:rPr>
        <w:t xml:space="preserve">Pani </w:t>
      </w:r>
    </w:p>
    <w:p w:rsidR="00F57FB8" w:rsidRPr="004A5958" w:rsidRDefault="00F57FB8" w:rsidP="00F57FB8">
      <w:pPr>
        <w:pStyle w:val="Body"/>
        <w:numPr>
          <w:ilvl w:val="0"/>
          <w:numId w:val="3"/>
        </w:numPr>
        <w:spacing w:after="0" w:line="276" w:lineRule="auto"/>
        <w:ind w:left="426" w:hanging="426"/>
        <w:jc w:val="left"/>
        <w:rPr>
          <w:sz w:val="17"/>
          <w:szCs w:val="17"/>
        </w:rPr>
      </w:pPr>
      <w:r w:rsidRPr="004A5958">
        <w:rPr>
          <w:sz w:val="17"/>
          <w:szCs w:val="17"/>
        </w:rPr>
        <w:t xml:space="preserve">Pan </w:t>
      </w:r>
    </w:p>
    <w:p w:rsidR="00E3401C" w:rsidRDefault="00E3401C" w:rsidP="00E3401C">
      <w:pPr>
        <w:pStyle w:val="Body"/>
        <w:numPr>
          <w:ilvl w:val="0"/>
          <w:numId w:val="3"/>
        </w:numPr>
        <w:spacing w:after="0" w:line="276" w:lineRule="auto"/>
        <w:ind w:left="426" w:hanging="426"/>
        <w:jc w:val="left"/>
        <w:rPr>
          <w:sz w:val="17"/>
          <w:szCs w:val="17"/>
        </w:rPr>
      </w:pPr>
      <w:r w:rsidRPr="004A5958">
        <w:rPr>
          <w:sz w:val="17"/>
          <w:szCs w:val="17"/>
        </w:rPr>
        <w:t xml:space="preserve">Pan </w:t>
      </w:r>
    </w:p>
    <w:p w:rsidR="00F57FB8" w:rsidRPr="004A5958" w:rsidRDefault="00F57FB8" w:rsidP="00F57FB8">
      <w:pPr>
        <w:pStyle w:val="Body"/>
        <w:numPr>
          <w:ilvl w:val="0"/>
          <w:numId w:val="3"/>
        </w:numPr>
        <w:spacing w:after="0" w:line="276" w:lineRule="auto"/>
        <w:ind w:left="426" w:hanging="426"/>
        <w:jc w:val="left"/>
        <w:rPr>
          <w:sz w:val="17"/>
          <w:szCs w:val="17"/>
        </w:rPr>
      </w:pPr>
      <w:r w:rsidRPr="004A5958">
        <w:rPr>
          <w:sz w:val="17"/>
          <w:szCs w:val="17"/>
        </w:rPr>
        <w:t xml:space="preserve">Pan </w:t>
      </w:r>
    </w:p>
    <w:p w:rsidR="00F57FB8" w:rsidRPr="004A5958" w:rsidRDefault="00F57FB8" w:rsidP="00F57FB8">
      <w:pPr>
        <w:pStyle w:val="Body"/>
        <w:numPr>
          <w:ilvl w:val="0"/>
          <w:numId w:val="3"/>
        </w:numPr>
        <w:spacing w:after="0" w:line="276" w:lineRule="auto"/>
        <w:ind w:left="426" w:hanging="426"/>
        <w:jc w:val="left"/>
        <w:rPr>
          <w:sz w:val="17"/>
          <w:szCs w:val="17"/>
        </w:rPr>
      </w:pPr>
      <w:r w:rsidRPr="004A5958">
        <w:rPr>
          <w:sz w:val="17"/>
          <w:szCs w:val="17"/>
        </w:rPr>
        <w:t xml:space="preserve">Pani </w:t>
      </w:r>
    </w:p>
    <w:p w:rsidR="00F57FB8" w:rsidRPr="004A5958" w:rsidRDefault="00F57FB8" w:rsidP="00F57FB8">
      <w:pPr>
        <w:pStyle w:val="Body"/>
        <w:numPr>
          <w:ilvl w:val="0"/>
          <w:numId w:val="3"/>
        </w:numPr>
        <w:spacing w:after="0" w:line="276" w:lineRule="auto"/>
        <w:ind w:left="426" w:hanging="426"/>
        <w:jc w:val="left"/>
        <w:rPr>
          <w:sz w:val="17"/>
          <w:szCs w:val="17"/>
        </w:rPr>
      </w:pPr>
      <w:r w:rsidRPr="004A5958">
        <w:rPr>
          <w:sz w:val="17"/>
          <w:szCs w:val="17"/>
        </w:rPr>
        <w:t xml:space="preserve">Pani </w:t>
      </w:r>
    </w:p>
    <w:p w:rsidR="00F57FB8" w:rsidRPr="004A5958" w:rsidRDefault="00F57FB8" w:rsidP="00F57FB8">
      <w:pPr>
        <w:pStyle w:val="Body"/>
        <w:numPr>
          <w:ilvl w:val="0"/>
          <w:numId w:val="3"/>
        </w:numPr>
        <w:spacing w:after="0" w:line="276" w:lineRule="auto"/>
        <w:ind w:left="426" w:hanging="426"/>
        <w:jc w:val="left"/>
        <w:rPr>
          <w:sz w:val="17"/>
          <w:szCs w:val="17"/>
        </w:rPr>
      </w:pPr>
      <w:r w:rsidRPr="004A5958">
        <w:rPr>
          <w:sz w:val="17"/>
          <w:szCs w:val="17"/>
        </w:rPr>
        <w:t xml:space="preserve">Pan </w:t>
      </w:r>
    </w:p>
    <w:p w:rsidR="00E3401C" w:rsidRPr="004A5958" w:rsidRDefault="00E3401C" w:rsidP="00E3401C">
      <w:pPr>
        <w:pStyle w:val="Body"/>
        <w:numPr>
          <w:ilvl w:val="0"/>
          <w:numId w:val="3"/>
        </w:numPr>
        <w:spacing w:after="0" w:line="276" w:lineRule="auto"/>
        <w:ind w:left="426" w:hanging="426"/>
        <w:jc w:val="left"/>
        <w:rPr>
          <w:sz w:val="17"/>
          <w:szCs w:val="17"/>
        </w:rPr>
      </w:pPr>
      <w:r w:rsidRPr="004A5958">
        <w:rPr>
          <w:sz w:val="17"/>
          <w:szCs w:val="17"/>
        </w:rPr>
        <w:t xml:space="preserve">Pan </w:t>
      </w:r>
    </w:p>
    <w:p w:rsidR="00E3401C" w:rsidRDefault="00E3401C" w:rsidP="00E3401C">
      <w:pPr>
        <w:pStyle w:val="Body"/>
        <w:numPr>
          <w:ilvl w:val="0"/>
          <w:numId w:val="3"/>
        </w:numPr>
        <w:spacing w:after="0" w:line="276" w:lineRule="auto"/>
        <w:ind w:left="426" w:hanging="426"/>
        <w:jc w:val="left"/>
        <w:rPr>
          <w:sz w:val="17"/>
          <w:szCs w:val="17"/>
        </w:rPr>
      </w:pPr>
      <w:r w:rsidRPr="004A5958">
        <w:rPr>
          <w:sz w:val="17"/>
          <w:szCs w:val="17"/>
        </w:rPr>
        <w:t xml:space="preserve">Pan </w:t>
      </w:r>
    </w:p>
    <w:p w:rsidR="00F57FB8" w:rsidRPr="004A5958" w:rsidRDefault="00F57FB8" w:rsidP="00F57FB8">
      <w:pPr>
        <w:pStyle w:val="Body"/>
        <w:numPr>
          <w:ilvl w:val="0"/>
          <w:numId w:val="3"/>
        </w:numPr>
        <w:spacing w:after="0" w:line="276" w:lineRule="auto"/>
        <w:ind w:left="426" w:hanging="426"/>
        <w:jc w:val="left"/>
        <w:rPr>
          <w:sz w:val="17"/>
          <w:szCs w:val="17"/>
        </w:rPr>
      </w:pPr>
      <w:r w:rsidRPr="004A5958">
        <w:rPr>
          <w:sz w:val="17"/>
          <w:szCs w:val="17"/>
        </w:rPr>
        <w:t xml:space="preserve">Pani </w:t>
      </w:r>
    </w:p>
    <w:p w:rsidR="00F57FB8" w:rsidRPr="004A5958" w:rsidRDefault="00F57FB8" w:rsidP="00F57FB8">
      <w:pPr>
        <w:pStyle w:val="Body"/>
        <w:numPr>
          <w:ilvl w:val="0"/>
          <w:numId w:val="3"/>
        </w:numPr>
        <w:spacing w:after="0" w:line="276" w:lineRule="auto"/>
        <w:ind w:left="426" w:hanging="426"/>
        <w:jc w:val="left"/>
        <w:rPr>
          <w:sz w:val="17"/>
          <w:szCs w:val="17"/>
        </w:rPr>
      </w:pPr>
      <w:r w:rsidRPr="004A5958">
        <w:rPr>
          <w:sz w:val="17"/>
          <w:szCs w:val="17"/>
        </w:rPr>
        <w:t xml:space="preserve">Pan </w:t>
      </w:r>
    </w:p>
    <w:p w:rsidR="00F57FB8" w:rsidRPr="004A5958" w:rsidRDefault="00F57FB8" w:rsidP="00F57FB8">
      <w:pPr>
        <w:pStyle w:val="Body"/>
        <w:numPr>
          <w:ilvl w:val="0"/>
          <w:numId w:val="3"/>
        </w:numPr>
        <w:spacing w:after="0" w:line="276" w:lineRule="auto"/>
        <w:ind w:left="426" w:hanging="426"/>
        <w:jc w:val="left"/>
        <w:rPr>
          <w:sz w:val="17"/>
          <w:szCs w:val="17"/>
        </w:rPr>
      </w:pPr>
      <w:r w:rsidRPr="004A5958">
        <w:rPr>
          <w:sz w:val="17"/>
          <w:szCs w:val="17"/>
        </w:rPr>
        <w:t xml:space="preserve">Pani </w:t>
      </w:r>
    </w:p>
    <w:p w:rsidR="00F57FB8" w:rsidRPr="004A5958" w:rsidRDefault="00F57FB8" w:rsidP="00F57FB8">
      <w:pPr>
        <w:pStyle w:val="Body"/>
        <w:numPr>
          <w:ilvl w:val="0"/>
          <w:numId w:val="3"/>
        </w:numPr>
        <w:spacing w:after="0" w:line="276" w:lineRule="auto"/>
        <w:ind w:left="426" w:hanging="426"/>
        <w:jc w:val="left"/>
        <w:rPr>
          <w:sz w:val="17"/>
          <w:szCs w:val="17"/>
        </w:rPr>
      </w:pPr>
      <w:r w:rsidRPr="004A5958">
        <w:rPr>
          <w:sz w:val="17"/>
          <w:szCs w:val="17"/>
        </w:rPr>
        <w:t xml:space="preserve">Pan </w:t>
      </w:r>
    </w:p>
    <w:p w:rsidR="006454D5" w:rsidRPr="004A5958" w:rsidRDefault="006454D5" w:rsidP="006454D5">
      <w:pPr>
        <w:pStyle w:val="Body"/>
        <w:numPr>
          <w:ilvl w:val="0"/>
          <w:numId w:val="3"/>
        </w:numPr>
        <w:spacing w:after="0" w:line="276" w:lineRule="auto"/>
        <w:ind w:left="426" w:hanging="426"/>
        <w:jc w:val="left"/>
        <w:rPr>
          <w:sz w:val="17"/>
          <w:szCs w:val="17"/>
        </w:rPr>
      </w:pPr>
      <w:r w:rsidRPr="004A5958">
        <w:rPr>
          <w:sz w:val="17"/>
          <w:szCs w:val="17"/>
        </w:rPr>
        <w:t xml:space="preserve">Pan </w:t>
      </w:r>
    </w:p>
    <w:p w:rsidR="006454D5" w:rsidRPr="004A5958" w:rsidRDefault="006454D5" w:rsidP="006454D5">
      <w:pPr>
        <w:pStyle w:val="Body"/>
        <w:numPr>
          <w:ilvl w:val="0"/>
          <w:numId w:val="3"/>
        </w:numPr>
        <w:spacing w:after="0" w:line="276" w:lineRule="auto"/>
        <w:ind w:left="426" w:hanging="426"/>
        <w:jc w:val="left"/>
        <w:rPr>
          <w:sz w:val="17"/>
          <w:szCs w:val="17"/>
        </w:rPr>
      </w:pPr>
      <w:r w:rsidRPr="004A5958">
        <w:rPr>
          <w:sz w:val="17"/>
          <w:szCs w:val="17"/>
        </w:rPr>
        <w:t xml:space="preserve">Pan </w:t>
      </w:r>
    </w:p>
    <w:p w:rsidR="006454D5" w:rsidRPr="004A5958" w:rsidRDefault="006454D5" w:rsidP="006454D5">
      <w:pPr>
        <w:pStyle w:val="Body"/>
        <w:numPr>
          <w:ilvl w:val="0"/>
          <w:numId w:val="3"/>
        </w:numPr>
        <w:spacing w:after="0" w:line="276" w:lineRule="auto"/>
        <w:ind w:left="426" w:hanging="426"/>
        <w:jc w:val="left"/>
        <w:rPr>
          <w:sz w:val="17"/>
          <w:szCs w:val="17"/>
        </w:rPr>
      </w:pPr>
      <w:r w:rsidRPr="004A5958">
        <w:rPr>
          <w:sz w:val="17"/>
          <w:szCs w:val="17"/>
        </w:rPr>
        <w:t xml:space="preserve">Pan </w:t>
      </w:r>
    </w:p>
    <w:p w:rsidR="006454D5" w:rsidRPr="004A5958" w:rsidRDefault="006454D5" w:rsidP="006454D5">
      <w:pPr>
        <w:pStyle w:val="Body"/>
        <w:numPr>
          <w:ilvl w:val="0"/>
          <w:numId w:val="3"/>
        </w:numPr>
        <w:spacing w:after="0" w:line="276" w:lineRule="auto"/>
        <w:ind w:left="426" w:hanging="426"/>
        <w:jc w:val="left"/>
        <w:rPr>
          <w:sz w:val="17"/>
          <w:szCs w:val="17"/>
        </w:rPr>
      </w:pPr>
      <w:r w:rsidRPr="004A5958">
        <w:rPr>
          <w:sz w:val="17"/>
          <w:szCs w:val="17"/>
        </w:rPr>
        <w:t xml:space="preserve">Pani </w:t>
      </w:r>
    </w:p>
    <w:p w:rsidR="006454D5" w:rsidRPr="004A5958" w:rsidRDefault="006454D5" w:rsidP="006454D5">
      <w:pPr>
        <w:pStyle w:val="Body"/>
        <w:numPr>
          <w:ilvl w:val="0"/>
          <w:numId w:val="3"/>
        </w:numPr>
        <w:spacing w:after="0" w:line="276" w:lineRule="auto"/>
        <w:ind w:left="426" w:hanging="426"/>
        <w:jc w:val="left"/>
        <w:rPr>
          <w:sz w:val="17"/>
          <w:szCs w:val="17"/>
        </w:rPr>
      </w:pPr>
      <w:r w:rsidRPr="004A5958">
        <w:rPr>
          <w:sz w:val="17"/>
          <w:szCs w:val="17"/>
        </w:rPr>
        <w:t xml:space="preserve">Pan </w:t>
      </w:r>
    </w:p>
    <w:p w:rsidR="006454D5" w:rsidRPr="004A5958" w:rsidRDefault="006454D5" w:rsidP="006454D5">
      <w:pPr>
        <w:pStyle w:val="Body"/>
        <w:numPr>
          <w:ilvl w:val="0"/>
          <w:numId w:val="3"/>
        </w:numPr>
        <w:spacing w:after="0" w:line="276" w:lineRule="auto"/>
        <w:ind w:left="426" w:hanging="426"/>
        <w:jc w:val="left"/>
        <w:rPr>
          <w:sz w:val="17"/>
          <w:szCs w:val="17"/>
        </w:rPr>
      </w:pPr>
      <w:r w:rsidRPr="004A5958">
        <w:rPr>
          <w:sz w:val="17"/>
          <w:szCs w:val="17"/>
        </w:rPr>
        <w:t xml:space="preserve">Pani </w:t>
      </w:r>
    </w:p>
    <w:p w:rsidR="006454D5" w:rsidRPr="004A5958" w:rsidRDefault="006454D5" w:rsidP="006454D5">
      <w:pPr>
        <w:pStyle w:val="Body"/>
        <w:numPr>
          <w:ilvl w:val="0"/>
          <w:numId w:val="3"/>
        </w:numPr>
        <w:spacing w:after="0" w:line="276" w:lineRule="auto"/>
        <w:ind w:left="426" w:hanging="426"/>
        <w:jc w:val="left"/>
        <w:rPr>
          <w:sz w:val="17"/>
          <w:szCs w:val="17"/>
        </w:rPr>
      </w:pPr>
      <w:r w:rsidRPr="004A5958">
        <w:rPr>
          <w:sz w:val="17"/>
          <w:szCs w:val="17"/>
        </w:rPr>
        <w:t xml:space="preserve">Pan </w:t>
      </w:r>
    </w:p>
    <w:p w:rsidR="006454D5" w:rsidRPr="004A5958" w:rsidRDefault="006454D5" w:rsidP="006454D5">
      <w:pPr>
        <w:pStyle w:val="Body"/>
        <w:numPr>
          <w:ilvl w:val="0"/>
          <w:numId w:val="3"/>
        </w:numPr>
        <w:spacing w:after="0" w:line="276" w:lineRule="auto"/>
        <w:ind w:left="426" w:hanging="426"/>
        <w:jc w:val="left"/>
        <w:rPr>
          <w:sz w:val="17"/>
          <w:szCs w:val="17"/>
        </w:rPr>
      </w:pPr>
      <w:r w:rsidRPr="004A5958">
        <w:rPr>
          <w:sz w:val="17"/>
          <w:szCs w:val="17"/>
        </w:rPr>
        <w:t xml:space="preserve">Pan </w:t>
      </w:r>
    </w:p>
    <w:p w:rsidR="00E3401C" w:rsidRDefault="00E3401C" w:rsidP="00E3401C">
      <w:pPr>
        <w:pStyle w:val="Body"/>
        <w:numPr>
          <w:ilvl w:val="0"/>
          <w:numId w:val="3"/>
        </w:numPr>
        <w:spacing w:after="0" w:line="276" w:lineRule="auto"/>
        <w:ind w:left="426" w:hanging="426"/>
        <w:jc w:val="left"/>
        <w:rPr>
          <w:sz w:val="17"/>
          <w:szCs w:val="17"/>
        </w:rPr>
      </w:pPr>
      <w:r w:rsidRPr="004A5958">
        <w:rPr>
          <w:sz w:val="17"/>
          <w:szCs w:val="17"/>
        </w:rPr>
        <w:t xml:space="preserve">Pani </w:t>
      </w:r>
    </w:p>
    <w:p w:rsidR="00E3401C" w:rsidRPr="00CF5E8C" w:rsidRDefault="00E3401C" w:rsidP="00C74893">
      <w:pPr>
        <w:tabs>
          <w:tab w:val="left" w:pos="2880"/>
          <w:tab w:val="left" w:pos="5400"/>
        </w:tabs>
        <w:spacing w:before="120"/>
        <w:rPr>
          <w:b/>
          <w:sz w:val="17"/>
          <w:szCs w:val="17"/>
          <w:u w:val="single"/>
        </w:rPr>
      </w:pPr>
      <w:r w:rsidRPr="00CF5E8C">
        <w:rPr>
          <w:b/>
          <w:sz w:val="17"/>
          <w:szCs w:val="17"/>
          <w:u w:val="single"/>
        </w:rPr>
        <w:t>Kopia:</w:t>
      </w:r>
    </w:p>
    <w:p w:rsidR="00E3401C" w:rsidRPr="00CF5E8C" w:rsidRDefault="00E3401C" w:rsidP="00E3401C">
      <w:pPr>
        <w:pStyle w:val="Tekstpodstawowywcity2"/>
        <w:numPr>
          <w:ilvl w:val="0"/>
          <w:numId w:val="2"/>
        </w:numPr>
        <w:tabs>
          <w:tab w:val="left" w:pos="-993"/>
          <w:tab w:val="left" w:pos="284"/>
        </w:tabs>
        <w:spacing w:after="0" w:line="240" w:lineRule="auto"/>
        <w:ind w:left="284" w:hanging="284"/>
        <w:jc w:val="both"/>
        <w:rPr>
          <w:rFonts w:ascii="Verdana" w:hAnsi="Verdana"/>
          <w:sz w:val="17"/>
          <w:szCs w:val="17"/>
        </w:rPr>
      </w:pPr>
      <w:r w:rsidRPr="00CF5E8C">
        <w:rPr>
          <w:rFonts w:ascii="Verdana" w:hAnsi="Verdana"/>
          <w:sz w:val="17"/>
          <w:szCs w:val="17"/>
        </w:rPr>
        <w:t>Powiatowy Inspektor Nadzoru Budowlanego dla miasta Gliwice</w:t>
      </w:r>
      <w:r w:rsidRPr="00CF5E8C">
        <w:rPr>
          <w:rFonts w:ascii="Verdana" w:hAnsi="Verdana"/>
          <w:bCs/>
          <w:sz w:val="17"/>
          <w:szCs w:val="17"/>
        </w:rPr>
        <w:t xml:space="preserve">, </w:t>
      </w:r>
      <w:r w:rsidRPr="00CF5E8C">
        <w:rPr>
          <w:rFonts w:ascii="Verdana" w:hAnsi="Verdana"/>
          <w:sz w:val="17"/>
          <w:szCs w:val="17"/>
        </w:rPr>
        <w:t>44-100 Gliwice, ul. Ziemowita 1 (+1</w:t>
      </w:r>
      <w:r w:rsidR="00CF5E8C">
        <w:rPr>
          <w:rFonts w:ascii="Verdana" w:hAnsi="Verdana"/>
          <w:sz w:val="17"/>
          <w:szCs w:val="17"/>
        </w:rPr>
        <w:t> </w:t>
      </w:r>
      <w:r w:rsidRPr="00CF5E8C">
        <w:rPr>
          <w:rFonts w:ascii="Verdana" w:hAnsi="Verdana"/>
          <w:sz w:val="17"/>
          <w:szCs w:val="17"/>
        </w:rPr>
        <w:t xml:space="preserve">egz. zatwierdzonego projektu zagospodarowania terenu i projektu architektoniczno-budowlanego) </w:t>
      </w:r>
    </w:p>
    <w:p w:rsidR="00E3401C" w:rsidRPr="00CF5E8C" w:rsidRDefault="00E3401C" w:rsidP="00E3401C">
      <w:pPr>
        <w:pStyle w:val="Tekstpodstawowywcity2"/>
        <w:numPr>
          <w:ilvl w:val="0"/>
          <w:numId w:val="2"/>
        </w:numPr>
        <w:tabs>
          <w:tab w:val="left" w:pos="-993"/>
          <w:tab w:val="left" w:pos="284"/>
        </w:tabs>
        <w:spacing w:after="0" w:line="240" w:lineRule="auto"/>
        <w:ind w:left="284" w:hanging="284"/>
        <w:jc w:val="both"/>
        <w:rPr>
          <w:rFonts w:ascii="Verdana" w:hAnsi="Verdana"/>
          <w:sz w:val="17"/>
          <w:szCs w:val="17"/>
        </w:rPr>
      </w:pPr>
      <w:r w:rsidRPr="00CF5E8C">
        <w:rPr>
          <w:rFonts w:ascii="Verdana" w:hAnsi="Verdana"/>
          <w:sz w:val="17"/>
          <w:szCs w:val="17"/>
        </w:rPr>
        <w:t>Wydział Geodezji i Kartografii, w miejscu</w:t>
      </w:r>
    </w:p>
    <w:p w:rsidR="00E3401C" w:rsidRDefault="00E3401C" w:rsidP="00E3401C">
      <w:pPr>
        <w:numPr>
          <w:ilvl w:val="0"/>
          <w:numId w:val="2"/>
        </w:numPr>
        <w:tabs>
          <w:tab w:val="left" w:pos="-993"/>
          <w:tab w:val="left" w:pos="284"/>
        </w:tabs>
        <w:ind w:hanging="720"/>
        <w:jc w:val="both"/>
        <w:rPr>
          <w:sz w:val="17"/>
          <w:szCs w:val="17"/>
        </w:rPr>
      </w:pPr>
      <w:r w:rsidRPr="00CF5E8C">
        <w:rPr>
          <w:sz w:val="17"/>
          <w:szCs w:val="17"/>
        </w:rPr>
        <w:t>Wydział Podatków i Opłat, w miejscu</w:t>
      </w:r>
    </w:p>
    <w:p w:rsidR="00E3401C" w:rsidRPr="00CF5E8C" w:rsidRDefault="00E3401C" w:rsidP="00E3401C">
      <w:pPr>
        <w:tabs>
          <w:tab w:val="left" w:pos="2880"/>
          <w:tab w:val="left" w:pos="5400"/>
          <w:tab w:val="left" w:pos="5954"/>
        </w:tabs>
        <w:spacing w:before="120"/>
        <w:jc w:val="both"/>
        <w:rPr>
          <w:sz w:val="17"/>
          <w:szCs w:val="17"/>
        </w:rPr>
      </w:pPr>
      <w:r w:rsidRPr="00CF5E8C">
        <w:rPr>
          <w:sz w:val="17"/>
          <w:szCs w:val="17"/>
        </w:rPr>
        <w:t>aa AB.6740.1.514.2024 Karolina Chróst, tel. 32 239-13-37</w:t>
      </w:r>
    </w:p>
    <w:p w:rsidR="00E3401C" w:rsidRPr="00CF5E8C" w:rsidRDefault="00E3401C" w:rsidP="00E3401C">
      <w:pPr>
        <w:pStyle w:val="urzdowy"/>
        <w:tabs>
          <w:tab w:val="left" w:pos="6237"/>
        </w:tabs>
        <w:ind w:left="284" w:right="0" w:hanging="284"/>
        <w:jc w:val="both"/>
        <w:rPr>
          <w:rFonts w:ascii="Verdana" w:hAnsi="Verdana"/>
          <w:b/>
          <w:sz w:val="17"/>
          <w:szCs w:val="17"/>
          <w:u w:val="single"/>
        </w:rPr>
      </w:pPr>
      <w:r w:rsidRPr="00CF5E8C">
        <w:rPr>
          <w:rFonts w:ascii="Verdana" w:hAnsi="Verdana"/>
          <w:sz w:val="17"/>
          <w:szCs w:val="17"/>
        </w:rPr>
        <w:t xml:space="preserve">    </w:t>
      </w:r>
      <w:r w:rsidR="00FD34A7" w:rsidRPr="00CF5E8C">
        <w:rPr>
          <w:rFonts w:ascii="Verdana" w:hAnsi="Verdana"/>
          <w:sz w:val="17"/>
          <w:szCs w:val="17"/>
        </w:rPr>
        <w:t xml:space="preserve"> </w:t>
      </w:r>
      <w:r w:rsidRPr="00CF5E8C">
        <w:rPr>
          <w:rFonts w:ascii="Verdana" w:hAnsi="Verdana"/>
          <w:sz w:val="17"/>
          <w:szCs w:val="17"/>
        </w:rPr>
        <w:t>(+1 egz. zatwierdzonego projektu zagospodarowania terenu i projektu architektoniczno-budowlanego)</w:t>
      </w:r>
    </w:p>
    <w:p w:rsidR="00E3401C" w:rsidRPr="00F434E5" w:rsidRDefault="00E3401C" w:rsidP="00C74893">
      <w:pPr>
        <w:spacing w:before="120"/>
        <w:jc w:val="both"/>
        <w:rPr>
          <w:b/>
          <w:bCs/>
          <w:sz w:val="18"/>
          <w:szCs w:val="18"/>
          <w:u w:val="single"/>
        </w:rPr>
      </w:pPr>
      <w:r w:rsidRPr="00F434E5">
        <w:rPr>
          <w:b/>
          <w:bCs/>
          <w:sz w:val="18"/>
          <w:szCs w:val="18"/>
          <w:u w:val="single"/>
        </w:rPr>
        <w:t>INFORMACJA</w:t>
      </w:r>
    </w:p>
    <w:p w:rsidR="00E3401C" w:rsidRPr="00F549FC" w:rsidRDefault="00E3401C" w:rsidP="00E3401C">
      <w:pPr>
        <w:numPr>
          <w:ilvl w:val="0"/>
          <w:numId w:val="7"/>
        </w:numPr>
        <w:tabs>
          <w:tab w:val="clear" w:pos="360"/>
          <w:tab w:val="num" w:pos="-2552"/>
        </w:tabs>
        <w:ind w:left="284" w:hanging="284"/>
        <w:jc w:val="both"/>
        <w:rPr>
          <w:sz w:val="18"/>
          <w:szCs w:val="18"/>
        </w:rPr>
      </w:pPr>
      <w:r w:rsidRPr="00F434E5">
        <w:rPr>
          <w:sz w:val="18"/>
          <w:szCs w:val="18"/>
        </w:rPr>
        <w:t>Inwestor jest obowiązany zawiadomić o zamierzonym terminie rozpoczęcia robót budowlanych</w:t>
      </w:r>
      <w:r w:rsidRPr="00F549FC">
        <w:rPr>
          <w:sz w:val="18"/>
          <w:szCs w:val="18"/>
        </w:rPr>
        <w:t xml:space="preserve"> właściwy organ nadzoru budowlanego oraz projektanta sprawującego nadzór nad zgodnością realizacji budowy z projektem.</w:t>
      </w:r>
    </w:p>
    <w:p w:rsidR="00E3401C" w:rsidRPr="00F549FC" w:rsidRDefault="00E3401C" w:rsidP="00E3401C">
      <w:pPr>
        <w:numPr>
          <w:ilvl w:val="0"/>
          <w:numId w:val="7"/>
        </w:numPr>
        <w:tabs>
          <w:tab w:val="clear" w:pos="360"/>
          <w:tab w:val="num" w:pos="-2552"/>
        </w:tabs>
        <w:ind w:left="284" w:hanging="284"/>
        <w:jc w:val="both"/>
        <w:rPr>
          <w:sz w:val="18"/>
          <w:szCs w:val="18"/>
        </w:rPr>
      </w:pPr>
      <w:r w:rsidRPr="00F549FC">
        <w:rPr>
          <w:sz w:val="18"/>
          <w:szCs w:val="18"/>
        </w:rPr>
        <w:t xml:space="preserve">Do użytkowania obiektu budowlanego, na budowę którego wymagana jest decyzja o pozwoleniu na budowę, można przystąpić, po zawiadomieniu organu nadzoru budowlanego o zakończeniu budowy, jeżeli organ ten, w terminie 14 dni od dnia doręczenia zawiadomienia, nie zgłosi sprzeciwu w drodze decyzji (zob. art. 54 ustawy z dnia 7 lipca 1994 r. </w:t>
      </w:r>
      <w:r w:rsidRPr="00F549FC">
        <w:rPr>
          <w:i/>
          <w:sz w:val="18"/>
          <w:szCs w:val="18"/>
        </w:rPr>
        <w:t>Prawo budowlane</w:t>
      </w:r>
      <w:r w:rsidRPr="00F549FC">
        <w:rPr>
          <w:sz w:val="18"/>
          <w:szCs w:val="18"/>
        </w:rPr>
        <w:t>).</w:t>
      </w:r>
    </w:p>
    <w:p w:rsidR="00E3401C" w:rsidRPr="00F549FC" w:rsidRDefault="00E3401C" w:rsidP="00E3401C">
      <w:pPr>
        <w:numPr>
          <w:ilvl w:val="0"/>
          <w:numId w:val="7"/>
        </w:numPr>
        <w:tabs>
          <w:tab w:val="clear" w:pos="360"/>
          <w:tab w:val="num" w:pos="-2552"/>
        </w:tabs>
        <w:ind w:left="284" w:hanging="284"/>
        <w:jc w:val="both"/>
        <w:rPr>
          <w:sz w:val="18"/>
          <w:szCs w:val="18"/>
        </w:rPr>
      </w:pPr>
      <w:r w:rsidRPr="00F549FC">
        <w:rPr>
          <w:sz w:val="18"/>
          <w:szCs w:val="18"/>
        </w:rPr>
        <w:t>Przed przystąpieniem do użytkowania obiektu budowlanego inwestor jest obowiązany uzyskać decyzję o pozwoleniu na użytkowanie, jeżeli na budowę obiektu budowlanego jest wymagane pozwolenie na budowę i jest on zaliczony do kategorii:</w:t>
      </w:r>
    </w:p>
    <w:p w:rsidR="00E3401C" w:rsidRPr="00F549FC" w:rsidRDefault="00E3401C" w:rsidP="00E3401C">
      <w:pPr>
        <w:numPr>
          <w:ilvl w:val="0"/>
          <w:numId w:val="8"/>
        </w:numPr>
        <w:tabs>
          <w:tab w:val="clear" w:pos="397"/>
          <w:tab w:val="num" w:pos="-2552"/>
        </w:tabs>
        <w:ind w:hanging="255"/>
        <w:jc w:val="both"/>
        <w:rPr>
          <w:sz w:val="18"/>
          <w:szCs w:val="18"/>
        </w:rPr>
      </w:pPr>
      <w:r w:rsidRPr="00F549FC">
        <w:rPr>
          <w:sz w:val="18"/>
          <w:szCs w:val="18"/>
        </w:rPr>
        <w:t>V, IX-XVI, XVII (z wyjątkiem warsztatów rzemieślniczych, stacji obsługi pojazdów, myjni samochodowych i garaży do pięciu stanowisk włącznie),</w:t>
      </w:r>
    </w:p>
    <w:p w:rsidR="00E3401C" w:rsidRPr="00F549FC" w:rsidRDefault="00E3401C" w:rsidP="00E3401C">
      <w:pPr>
        <w:numPr>
          <w:ilvl w:val="0"/>
          <w:numId w:val="8"/>
        </w:numPr>
        <w:tabs>
          <w:tab w:val="clear" w:pos="397"/>
          <w:tab w:val="num" w:pos="-2552"/>
        </w:tabs>
        <w:ind w:hanging="255"/>
        <w:jc w:val="both"/>
        <w:rPr>
          <w:sz w:val="18"/>
          <w:szCs w:val="18"/>
        </w:rPr>
      </w:pPr>
      <w:r w:rsidRPr="00F549FC">
        <w:rPr>
          <w:sz w:val="18"/>
          <w:szCs w:val="18"/>
        </w:rPr>
        <w:t>XVIII (z wyjątkiem obiektów magazynowych: budynki składowe, chłodnie, hangary i wiaty, a także budynków kolejowych: nastawnie, podstacje trakcyjne, lokomotywownie, wagonownie, strażnice przejazdowe i myjnie taboru kolejowego),</w:t>
      </w:r>
    </w:p>
    <w:p w:rsidR="00E3401C" w:rsidRPr="00F549FC" w:rsidRDefault="00E3401C" w:rsidP="00E3401C">
      <w:pPr>
        <w:numPr>
          <w:ilvl w:val="0"/>
          <w:numId w:val="8"/>
        </w:numPr>
        <w:tabs>
          <w:tab w:val="clear" w:pos="397"/>
          <w:tab w:val="num" w:pos="-2552"/>
        </w:tabs>
        <w:ind w:hanging="255"/>
        <w:jc w:val="both"/>
        <w:rPr>
          <w:sz w:val="18"/>
          <w:szCs w:val="18"/>
        </w:rPr>
      </w:pPr>
      <w:r w:rsidRPr="00F549FC">
        <w:rPr>
          <w:sz w:val="18"/>
          <w:szCs w:val="18"/>
        </w:rPr>
        <w:t>XX, XXII (z wyjątkiem placów składowych, postojowych i parkingów),</w:t>
      </w:r>
    </w:p>
    <w:p w:rsidR="00E3401C" w:rsidRPr="00F549FC" w:rsidRDefault="00E3401C" w:rsidP="00E3401C">
      <w:pPr>
        <w:numPr>
          <w:ilvl w:val="0"/>
          <w:numId w:val="8"/>
        </w:numPr>
        <w:tabs>
          <w:tab w:val="clear" w:pos="397"/>
          <w:tab w:val="num" w:pos="-2552"/>
        </w:tabs>
        <w:ind w:hanging="255"/>
        <w:jc w:val="both"/>
        <w:rPr>
          <w:sz w:val="18"/>
          <w:szCs w:val="18"/>
        </w:rPr>
      </w:pPr>
      <w:r w:rsidRPr="00F549FC">
        <w:rPr>
          <w:sz w:val="18"/>
          <w:szCs w:val="18"/>
        </w:rPr>
        <w:t>XXIV (z wyjątkiem stawów rybnych),</w:t>
      </w:r>
    </w:p>
    <w:p w:rsidR="00E3401C" w:rsidRPr="00F549FC" w:rsidRDefault="00E3401C" w:rsidP="00E3401C">
      <w:pPr>
        <w:numPr>
          <w:ilvl w:val="0"/>
          <w:numId w:val="8"/>
        </w:numPr>
        <w:tabs>
          <w:tab w:val="clear" w:pos="397"/>
          <w:tab w:val="num" w:pos="-2552"/>
        </w:tabs>
        <w:ind w:hanging="255"/>
        <w:jc w:val="both"/>
        <w:rPr>
          <w:sz w:val="18"/>
          <w:szCs w:val="18"/>
        </w:rPr>
      </w:pPr>
      <w:r w:rsidRPr="00F549FC">
        <w:rPr>
          <w:sz w:val="18"/>
          <w:szCs w:val="18"/>
        </w:rPr>
        <w:t>XXVII (z wyjątkiem jazów, wałów przeciwpowodziowych, opasek i ostróg brzegowych oraz rowów melioracyjnych),</w:t>
      </w:r>
    </w:p>
    <w:p w:rsidR="00E3401C" w:rsidRPr="00F549FC" w:rsidRDefault="00E3401C" w:rsidP="00E3401C">
      <w:pPr>
        <w:numPr>
          <w:ilvl w:val="0"/>
          <w:numId w:val="8"/>
        </w:numPr>
        <w:tabs>
          <w:tab w:val="clear" w:pos="397"/>
          <w:tab w:val="num" w:pos="-2552"/>
        </w:tabs>
        <w:ind w:left="426" w:hanging="255"/>
        <w:jc w:val="both"/>
        <w:rPr>
          <w:i/>
          <w:sz w:val="18"/>
          <w:szCs w:val="18"/>
        </w:rPr>
      </w:pPr>
      <w:r w:rsidRPr="00F549FC">
        <w:rPr>
          <w:sz w:val="18"/>
          <w:szCs w:val="18"/>
        </w:rPr>
        <w:t xml:space="preserve">XXVIII-XXX </w:t>
      </w:r>
      <w:r w:rsidRPr="00F549FC">
        <w:rPr>
          <w:i/>
          <w:sz w:val="18"/>
          <w:szCs w:val="18"/>
        </w:rPr>
        <w:t>(zob. art. 55 ust. 1 pkt 1 ustawy z dnia 7 lipca 1994 r. Prawo budowlane).</w:t>
      </w:r>
    </w:p>
    <w:p w:rsidR="00E3401C" w:rsidRPr="00F549FC" w:rsidRDefault="00E3401C" w:rsidP="00E3401C">
      <w:pPr>
        <w:numPr>
          <w:ilvl w:val="0"/>
          <w:numId w:val="7"/>
        </w:numPr>
        <w:tabs>
          <w:tab w:val="clear" w:pos="360"/>
          <w:tab w:val="num" w:pos="-2552"/>
        </w:tabs>
        <w:ind w:left="284" w:hanging="284"/>
        <w:jc w:val="both"/>
        <w:rPr>
          <w:sz w:val="18"/>
          <w:szCs w:val="18"/>
        </w:rPr>
      </w:pPr>
      <w:r w:rsidRPr="00F549FC">
        <w:rPr>
          <w:sz w:val="18"/>
          <w:szCs w:val="18"/>
        </w:rPr>
        <w:lastRenderedPageBreak/>
        <w:t>Inwestor może przystąpić do użytkowania obiektu budowlanego przed wykonaniem wszystkich robót budowlanych pod warunkiem uzyskania decyzji o pozwoleniu na użytkowanie wydanej przez właściwy organ nadzoru budowlanego (zob. art. 55 ust. 1 pkt 3 ustawy z dnia 7 lipca 1994</w:t>
      </w:r>
      <w:r>
        <w:rPr>
          <w:sz w:val="18"/>
          <w:szCs w:val="18"/>
        </w:rPr>
        <w:t> </w:t>
      </w:r>
      <w:r w:rsidRPr="00F549FC">
        <w:rPr>
          <w:sz w:val="18"/>
          <w:szCs w:val="18"/>
        </w:rPr>
        <w:t xml:space="preserve">r. </w:t>
      </w:r>
      <w:r w:rsidRPr="00F549FC">
        <w:rPr>
          <w:i/>
          <w:sz w:val="18"/>
          <w:szCs w:val="18"/>
        </w:rPr>
        <w:t>Prawo budowlane</w:t>
      </w:r>
      <w:r w:rsidRPr="00F549FC">
        <w:rPr>
          <w:sz w:val="18"/>
          <w:szCs w:val="18"/>
        </w:rPr>
        <w:t>).</w:t>
      </w:r>
    </w:p>
    <w:p w:rsidR="00E3401C" w:rsidRPr="00F549FC" w:rsidRDefault="00E3401C" w:rsidP="00E3401C">
      <w:pPr>
        <w:numPr>
          <w:ilvl w:val="0"/>
          <w:numId w:val="7"/>
        </w:numPr>
        <w:tabs>
          <w:tab w:val="clear" w:pos="360"/>
          <w:tab w:val="num" w:pos="-2552"/>
        </w:tabs>
        <w:ind w:left="284" w:hanging="284"/>
        <w:jc w:val="both"/>
        <w:rPr>
          <w:sz w:val="18"/>
          <w:szCs w:val="18"/>
        </w:rPr>
      </w:pPr>
      <w:r w:rsidRPr="00F549FC">
        <w:rPr>
          <w:sz w:val="18"/>
          <w:szCs w:val="18"/>
        </w:rPr>
        <w:t>Inwestor zamiast dokonania zawiadomienia o zakończeniu budowy może wystąpić z wnioskiem o</w:t>
      </w:r>
      <w:r w:rsidR="00D73537">
        <w:rPr>
          <w:sz w:val="18"/>
          <w:szCs w:val="18"/>
        </w:rPr>
        <w:t> </w:t>
      </w:r>
      <w:r w:rsidRPr="00F549FC">
        <w:rPr>
          <w:sz w:val="18"/>
          <w:szCs w:val="18"/>
        </w:rPr>
        <w:t xml:space="preserve">wydanie decyzji o pozwoleniu na użytkowanie (zob. art. 55 ust. 2 ustawy z dnia 7 lipca 1994 r. </w:t>
      </w:r>
      <w:r w:rsidRPr="00F549FC">
        <w:rPr>
          <w:i/>
          <w:sz w:val="18"/>
          <w:szCs w:val="18"/>
        </w:rPr>
        <w:t>Prawo budowlane</w:t>
      </w:r>
      <w:r w:rsidRPr="00F549FC">
        <w:rPr>
          <w:sz w:val="18"/>
          <w:szCs w:val="18"/>
        </w:rPr>
        <w:t>).</w:t>
      </w:r>
    </w:p>
    <w:p w:rsidR="007A576C" w:rsidRDefault="00E3401C" w:rsidP="007A576C">
      <w:pPr>
        <w:numPr>
          <w:ilvl w:val="0"/>
          <w:numId w:val="7"/>
        </w:numPr>
        <w:tabs>
          <w:tab w:val="clear" w:pos="360"/>
          <w:tab w:val="num" w:pos="-2552"/>
        </w:tabs>
        <w:ind w:left="284" w:hanging="284"/>
        <w:jc w:val="both"/>
        <w:rPr>
          <w:sz w:val="18"/>
          <w:szCs w:val="18"/>
        </w:rPr>
      </w:pPr>
      <w:r w:rsidRPr="00F549FC">
        <w:rPr>
          <w:sz w:val="18"/>
          <w:szCs w:val="18"/>
        </w:rPr>
        <w:t xml:space="preserve">Przed wydaniem decyzji w sprawie pozwolenia na użytkowanie obiektu budowlanego właściwy organ nadzoru budowlanego przeprowadzi obowiązkową kontrolę budowy zgodnie z art. 59a ustawy z dnia 7 lipca 1994 r. </w:t>
      </w:r>
      <w:r w:rsidRPr="00F549FC">
        <w:rPr>
          <w:i/>
          <w:sz w:val="18"/>
          <w:szCs w:val="18"/>
        </w:rPr>
        <w:t>Prawo budowlane</w:t>
      </w:r>
      <w:r w:rsidRPr="00F549FC">
        <w:rPr>
          <w:sz w:val="18"/>
          <w:szCs w:val="18"/>
        </w:rPr>
        <w:t xml:space="preserve"> (zob. art. 59 ust. 1 ustawy z dnia 7 lipca 1994 r. </w:t>
      </w:r>
      <w:r w:rsidRPr="00F549FC">
        <w:rPr>
          <w:i/>
          <w:sz w:val="18"/>
          <w:szCs w:val="18"/>
        </w:rPr>
        <w:t>Prawo budowlane</w:t>
      </w:r>
      <w:r w:rsidRPr="00F549FC">
        <w:rPr>
          <w:sz w:val="18"/>
          <w:szCs w:val="18"/>
        </w:rPr>
        <w:t>).</w:t>
      </w:r>
    </w:p>
    <w:p w:rsidR="00E3401C" w:rsidRPr="007A576C" w:rsidRDefault="00E3401C" w:rsidP="007A576C">
      <w:pPr>
        <w:numPr>
          <w:ilvl w:val="0"/>
          <w:numId w:val="7"/>
        </w:numPr>
        <w:tabs>
          <w:tab w:val="clear" w:pos="360"/>
          <w:tab w:val="num" w:pos="-2552"/>
        </w:tabs>
        <w:ind w:left="284" w:hanging="284"/>
        <w:jc w:val="both"/>
        <w:rPr>
          <w:sz w:val="18"/>
          <w:szCs w:val="18"/>
        </w:rPr>
      </w:pPr>
      <w:r w:rsidRPr="007A576C">
        <w:rPr>
          <w:sz w:val="18"/>
          <w:szCs w:val="18"/>
        </w:rPr>
        <w:t xml:space="preserve">Wniosek o udzielenie pozwolenia na użytkowanie stanowi wezwanie właściwego organu do przeprowadzenia obowiązkowej kontroli budowy (zob. art. 57 ust. 6 ustawy z dnia 7 lipca 1994 r. </w:t>
      </w:r>
      <w:r w:rsidRPr="007A576C">
        <w:rPr>
          <w:i/>
          <w:sz w:val="18"/>
          <w:szCs w:val="18"/>
        </w:rPr>
        <w:t>Prawo budowlane</w:t>
      </w:r>
      <w:r w:rsidRPr="007A576C">
        <w:rPr>
          <w:sz w:val="18"/>
          <w:szCs w:val="18"/>
        </w:rPr>
        <w:t>).</w:t>
      </w:r>
    </w:p>
    <w:sectPr w:rsidR="00E3401C" w:rsidRPr="007A576C" w:rsidSect="00213627">
      <w:footerReference w:type="default" r:id="rId8"/>
      <w:headerReference w:type="first" r:id="rId9"/>
      <w:footerReference w:type="first" r:id="rId10"/>
      <w:pgSz w:w="11907" w:h="16840" w:code="9"/>
      <w:pgMar w:top="1418" w:right="1324" w:bottom="1418" w:left="1418" w:header="850" w:footer="567"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F172A" w:rsidRDefault="001F172A">
      <w:r>
        <w:separator/>
      </w:r>
    </w:p>
  </w:endnote>
  <w:endnote w:type="continuationSeparator" w:id="0">
    <w:p w:rsidR="001F172A" w:rsidRDefault="001F17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uni">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3E5B" w:rsidRPr="00E3401C" w:rsidRDefault="00883E5B">
    <w:pPr>
      <w:pStyle w:val="Stopka"/>
      <w:jc w:val="right"/>
      <w:rPr>
        <w:sz w:val="18"/>
        <w:szCs w:val="18"/>
      </w:rPr>
    </w:pPr>
    <w:r w:rsidRPr="00E3401C">
      <w:rPr>
        <w:sz w:val="18"/>
        <w:szCs w:val="18"/>
      </w:rPr>
      <w:t xml:space="preserve">Strona </w:t>
    </w:r>
    <w:r w:rsidRPr="00E3401C">
      <w:rPr>
        <w:bCs/>
        <w:sz w:val="18"/>
        <w:szCs w:val="18"/>
      </w:rPr>
      <w:fldChar w:fldCharType="begin"/>
    </w:r>
    <w:r w:rsidRPr="00E3401C">
      <w:rPr>
        <w:bCs/>
        <w:sz w:val="18"/>
        <w:szCs w:val="18"/>
      </w:rPr>
      <w:instrText>PAGE</w:instrText>
    </w:r>
    <w:r w:rsidRPr="00E3401C">
      <w:rPr>
        <w:bCs/>
        <w:sz w:val="18"/>
        <w:szCs w:val="18"/>
      </w:rPr>
      <w:fldChar w:fldCharType="separate"/>
    </w:r>
    <w:r w:rsidRPr="00E3401C">
      <w:rPr>
        <w:bCs/>
        <w:sz w:val="18"/>
        <w:szCs w:val="18"/>
      </w:rPr>
      <w:t>2</w:t>
    </w:r>
    <w:r w:rsidRPr="00E3401C">
      <w:rPr>
        <w:bCs/>
        <w:sz w:val="18"/>
        <w:szCs w:val="18"/>
      </w:rPr>
      <w:fldChar w:fldCharType="end"/>
    </w:r>
    <w:r w:rsidRPr="00E3401C">
      <w:rPr>
        <w:sz w:val="18"/>
        <w:szCs w:val="18"/>
      </w:rPr>
      <w:t xml:space="preserve"> z </w:t>
    </w:r>
    <w:r w:rsidRPr="00E3401C">
      <w:rPr>
        <w:bCs/>
        <w:sz w:val="18"/>
        <w:szCs w:val="18"/>
      </w:rPr>
      <w:fldChar w:fldCharType="begin"/>
    </w:r>
    <w:r w:rsidRPr="00E3401C">
      <w:rPr>
        <w:bCs/>
        <w:sz w:val="18"/>
        <w:szCs w:val="18"/>
      </w:rPr>
      <w:instrText>NUMPAGES</w:instrText>
    </w:r>
    <w:r w:rsidRPr="00E3401C">
      <w:rPr>
        <w:bCs/>
        <w:sz w:val="18"/>
        <w:szCs w:val="18"/>
      </w:rPr>
      <w:fldChar w:fldCharType="separate"/>
    </w:r>
    <w:r w:rsidRPr="00E3401C">
      <w:rPr>
        <w:bCs/>
        <w:sz w:val="18"/>
        <w:szCs w:val="18"/>
      </w:rPr>
      <w:t>2</w:t>
    </w:r>
    <w:r w:rsidRPr="00E3401C">
      <w:rPr>
        <w:bCs/>
        <w:sz w:val="18"/>
        <w:szCs w:val="18"/>
      </w:rPr>
      <w:fldChar w:fldCharType="end"/>
    </w:r>
  </w:p>
  <w:p w:rsidR="00883E5B" w:rsidRPr="00E3401C" w:rsidRDefault="00883E5B">
    <w:pPr>
      <w:pStyle w:val="Stopka"/>
      <w:rPr>
        <w:sz w:val="18"/>
        <w:szCs w:val="18"/>
      </w:rPr>
    </w:pPr>
    <w:r w:rsidRPr="00E3401C">
      <w:rPr>
        <w:sz w:val="18"/>
        <w:szCs w:val="18"/>
      </w:rPr>
      <w:t>AB.6740.1.514.2024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3E5B" w:rsidRPr="006E4E49" w:rsidRDefault="001F172A" w:rsidP="00213627">
    <w:pPr>
      <w:pBdr>
        <w:bottom w:val="single" w:sz="4" w:space="1" w:color="auto"/>
      </w:pBdr>
      <w:ind w:left="3808" w:right="-60"/>
      <w:rPr>
        <w:sz w:val="6"/>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left:0;text-align:left;margin-left:42.35pt;margin-top:780.4pt;width:134.25pt;height:23.25pt;z-index:2;mso-left-percent:-10001;mso-top-percent:-10001;mso-position-horizontal:absolute;mso-position-horizontal-relative:page;mso-position-vertical:absolute;mso-position-vertical-relative:page;mso-left-percent:-10001;mso-top-percent:-10001">
          <v:imagedata r:id="rId1" o:title=""/>
          <w10:wrap anchorx="margin" anchory="page"/>
        </v:shape>
      </w:pict>
    </w:r>
  </w:p>
  <w:tbl>
    <w:tblPr>
      <w:tblW w:w="5670" w:type="dxa"/>
      <w:tblInd w:w="3794" w:type="dxa"/>
      <w:tblCellMar>
        <w:left w:w="0" w:type="dxa"/>
        <w:right w:w="0" w:type="dxa"/>
      </w:tblCellMar>
      <w:tblLook w:val="04A0" w:firstRow="1" w:lastRow="0" w:firstColumn="1" w:lastColumn="0" w:noHBand="0" w:noVBand="1"/>
    </w:tblPr>
    <w:tblGrid>
      <w:gridCol w:w="2709"/>
      <w:gridCol w:w="2993"/>
    </w:tblGrid>
    <w:tr w:rsidR="00883E5B" w:rsidTr="00213627">
      <w:trPr>
        <w:cantSplit/>
      </w:trPr>
      <w:tc>
        <w:tcPr>
          <w:tcW w:w="2693" w:type="dxa"/>
          <w:shd w:val="clear" w:color="auto" w:fill="auto"/>
          <w:noWrap/>
        </w:tcPr>
        <w:p w:rsidR="00883E5B" w:rsidRDefault="00883E5B" w:rsidP="00101015">
          <w:pPr>
            <w:pStyle w:val="Stopka"/>
            <w:rPr>
              <w:sz w:val="16"/>
            </w:rPr>
          </w:pPr>
          <w:r w:rsidRPr="00EA0AD6">
            <w:rPr>
              <w:sz w:val="16"/>
            </w:rPr>
            <w:t>Urząd Miejski</w:t>
          </w:r>
          <w:r w:rsidRPr="00EA0AD6">
            <w:rPr>
              <w:sz w:val="16"/>
            </w:rPr>
            <w:br/>
            <w:t>Prezydent Miasta</w:t>
          </w:r>
        </w:p>
        <w:p w:rsidR="00883E5B" w:rsidRDefault="00883E5B" w:rsidP="00101015">
          <w:pPr>
            <w:pStyle w:val="Stopka"/>
            <w:rPr>
              <w:sz w:val="16"/>
            </w:rPr>
          </w:pPr>
          <w:r w:rsidRPr="00EA0AD6">
            <w:rPr>
              <w:sz w:val="16"/>
            </w:rPr>
            <w:t>ul. Zwycięstwa 21</w:t>
          </w:r>
          <w:r w:rsidRPr="00EA0AD6">
            <w:rPr>
              <w:sz w:val="16"/>
            </w:rPr>
            <w:br/>
            <w:t xml:space="preserve">44-100 Gliwice </w:t>
          </w:r>
        </w:p>
        <w:p w:rsidR="00883E5B" w:rsidRPr="00A929C3" w:rsidRDefault="00883E5B" w:rsidP="00101015">
          <w:pPr>
            <w:pStyle w:val="Stopka"/>
            <w:rPr>
              <w:sz w:val="16"/>
            </w:rPr>
          </w:pPr>
          <w:r w:rsidRPr="00EA0AD6">
            <w:rPr>
              <w:sz w:val="16"/>
            </w:rPr>
            <w:t>Tel. +48 32 239 11 82</w:t>
          </w:r>
        </w:p>
        <w:p w:rsidR="00883E5B" w:rsidRDefault="00883E5B" w:rsidP="00101015">
          <w:pPr>
            <w:pStyle w:val="Stopka"/>
          </w:pPr>
          <w:r w:rsidRPr="00EA0AD6">
            <w:rPr>
              <w:sz w:val="16"/>
            </w:rPr>
            <w:t>pm@um.gliwice.pl</w:t>
          </w:r>
        </w:p>
      </w:tc>
      <w:tc>
        <w:tcPr>
          <w:tcW w:w="2977" w:type="dxa"/>
          <w:shd w:val="clear" w:color="auto" w:fill="auto"/>
          <w:noWrap/>
        </w:tcPr>
        <w:p w:rsidR="00883E5B" w:rsidRPr="00A929C3" w:rsidRDefault="00883E5B" w:rsidP="00073981">
          <w:pPr>
            <w:pStyle w:val="Stopka"/>
            <w:spacing w:before="80"/>
            <w:rPr>
              <w:sz w:val="16"/>
            </w:rPr>
          </w:pPr>
          <w:r w:rsidRPr="00A929C3">
            <w:rPr>
              <w:sz w:val="16"/>
            </w:rPr>
            <w:t>Godziny pracy urzędu:</w:t>
          </w:r>
        </w:p>
        <w:p w:rsidR="00883E5B" w:rsidRPr="00A929C3" w:rsidRDefault="00883E5B" w:rsidP="00A929C3">
          <w:pPr>
            <w:pStyle w:val="Stopka"/>
            <w:rPr>
              <w:sz w:val="16"/>
            </w:rPr>
          </w:pPr>
          <w:r w:rsidRPr="00A929C3">
            <w:rPr>
              <w:sz w:val="16"/>
            </w:rPr>
            <w:t>poniedziałek</w:t>
          </w:r>
          <w:r>
            <w:rPr>
              <w:sz w:val="16"/>
            </w:rPr>
            <w:t xml:space="preserve"> </w:t>
          </w:r>
          <w:r w:rsidRPr="00A929C3">
            <w:rPr>
              <w:sz w:val="16"/>
            </w:rPr>
            <w:t>–</w:t>
          </w:r>
          <w:r>
            <w:rPr>
              <w:sz w:val="16"/>
            </w:rPr>
            <w:t xml:space="preserve"> </w:t>
          </w:r>
          <w:r w:rsidRPr="00A929C3">
            <w:rPr>
              <w:sz w:val="16"/>
            </w:rPr>
            <w:t>środa: 8:00-16:00</w:t>
          </w:r>
        </w:p>
        <w:p w:rsidR="00883E5B" w:rsidRPr="00A929C3" w:rsidRDefault="00883E5B" w:rsidP="00A929C3">
          <w:pPr>
            <w:pStyle w:val="Stopka"/>
            <w:rPr>
              <w:sz w:val="16"/>
            </w:rPr>
          </w:pPr>
          <w:r w:rsidRPr="00A929C3">
            <w:rPr>
              <w:sz w:val="16"/>
            </w:rPr>
            <w:t>czwartek: 8:00-17:00</w:t>
          </w:r>
        </w:p>
        <w:p w:rsidR="00883E5B" w:rsidRPr="00073981" w:rsidRDefault="00883E5B" w:rsidP="002A4573">
          <w:pPr>
            <w:pStyle w:val="Stopka"/>
            <w:rPr>
              <w:sz w:val="16"/>
            </w:rPr>
          </w:pPr>
          <w:r w:rsidRPr="00A929C3">
            <w:rPr>
              <w:sz w:val="16"/>
            </w:rPr>
            <w:t>piątek: 8:00-15:00</w:t>
          </w:r>
        </w:p>
      </w:tc>
    </w:tr>
  </w:tbl>
  <w:p w:rsidR="00883E5B" w:rsidRPr="006A46F6" w:rsidRDefault="00883E5B" w:rsidP="007E4C8D">
    <w:pPr>
      <w:pStyle w:val="Stopka"/>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F172A" w:rsidRDefault="001F172A">
      <w:r>
        <w:separator/>
      </w:r>
    </w:p>
  </w:footnote>
  <w:footnote w:type="continuationSeparator" w:id="0">
    <w:p w:rsidR="001F172A" w:rsidRDefault="001F17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965" w:type="dxa"/>
      <w:tblBorders>
        <w:bottom w:val="single" w:sz="4" w:space="0" w:color="auto"/>
        <w:insideH w:val="single" w:sz="4" w:space="0" w:color="auto"/>
        <w:insideV w:val="single" w:sz="4" w:space="0" w:color="auto"/>
      </w:tblBorders>
      <w:tblLook w:val="04A0" w:firstRow="1" w:lastRow="0" w:firstColumn="1" w:lastColumn="0" w:noHBand="0" w:noVBand="1"/>
    </w:tblPr>
    <w:tblGrid>
      <w:gridCol w:w="7118"/>
    </w:tblGrid>
    <w:tr w:rsidR="00883E5B" w:rsidRPr="00B7645A" w:rsidTr="00C76F15">
      <w:tc>
        <w:tcPr>
          <w:tcW w:w="7118" w:type="dxa"/>
          <w:shd w:val="clear" w:color="auto" w:fill="auto"/>
        </w:tcPr>
        <w:p w:rsidR="00883E5B" w:rsidRPr="00580BA5" w:rsidRDefault="00883E5B" w:rsidP="00563996">
          <w:pPr>
            <w:pStyle w:val="Nagwekstrony"/>
            <w:spacing w:line="360" w:lineRule="auto"/>
            <w:ind w:firstLine="8"/>
            <w:rPr>
              <w:b/>
              <w:sz w:val="28"/>
              <w:szCs w:val="28"/>
              <w:lang w:val="en-US"/>
            </w:rPr>
          </w:pPr>
          <w:r w:rsidRPr="00D26BFF">
            <w:rPr>
              <w:b/>
              <w:sz w:val="28"/>
              <w:szCs w:val="28"/>
              <w:lang w:val="en-US"/>
            </w:rPr>
            <w:t>PREZYDENT MIASTA GLIWICE</w:t>
          </w:r>
          <w:r w:rsidR="001F172A">
            <w:rPr>
              <w:b/>
              <w:noProof/>
              <w:sz w:val="28"/>
              <w:szCs w:val="28"/>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124.85pt;margin-top:2.85pt;width:60.5pt;height:72.6pt;z-index:-1;mso-position-horizontal-relative:text;mso-position-vertical-relative:text">
                <v:imagedata r:id="rId1" o:title="herb"/>
              </v:shape>
            </w:pict>
          </w:r>
        </w:p>
      </w:tc>
    </w:tr>
  </w:tbl>
  <w:p w:rsidR="00883E5B" w:rsidRPr="00563996" w:rsidRDefault="001F172A" w:rsidP="00563996">
    <w:pPr>
      <w:pStyle w:val="Nagwek"/>
    </w:pPr>
    <w:r>
      <w:rPr>
        <w:noProof/>
      </w:rPr>
      <w:pict>
        <v:line id="Łącznik prosty 4" o:spid="_x0000_s2049" style="position:absolute;z-index:1;visibility:visible;mso-wrap-style:square;mso-height-percent:0;mso-wrap-distance-left:9pt;mso-wrap-distance-top:0;mso-wrap-distance-right:9pt;mso-wrap-distance-bottom:0;mso-position-horizontal:absolute;mso-position-horizontal-relative:text;mso-position-vertical:absolute;mso-position-vertical-relative:text;mso-height-percent:0;mso-width-relative:page;mso-height-relative:page" from="-46.1pt,215.45pt" to="-43.9pt,2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"/>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70EDE"/>
    <w:multiLevelType w:val="hybridMultilevel"/>
    <w:tmpl w:val="AB00A606"/>
    <w:lvl w:ilvl="0" w:tplc="72D6EA42">
      <w:start w:val="3"/>
      <w:numFmt w:val="decimal"/>
      <w:lvlText w:val="%1)"/>
      <w:lvlJc w:val="left"/>
      <w:pPr>
        <w:tabs>
          <w:tab w:val="num" w:pos="360"/>
        </w:tabs>
        <w:ind w:left="360" w:hanging="360"/>
      </w:pPr>
      <w:rPr>
        <w:rFonts w:hint="default"/>
      </w:rPr>
    </w:lvl>
    <w:lvl w:ilvl="1" w:tplc="0E925674">
      <w:start w:val="1"/>
      <w:numFmt w:val="lowerLetter"/>
      <w:lvlText w:val="%2)"/>
      <w:lvlJc w:val="left"/>
      <w:pPr>
        <w:tabs>
          <w:tab w:val="num" w:pos="360"/>
        </w:tabs>
        <w:ind w:left="360" w:hanging="360"/>
      </w:pPr>
      <w:rPr>
        <w:rFonts w:hint="default"/>
      </w:rPr>
    </w:lvl>
    <w:lvl w:ilvl="2" w:tplc="4BBA92DE">
      <w:start w:val="3"/>
      <w:numFmt w:val="decimal"/>
      <w:lvlText w:val="%3."/>
      <w:lvlJc w:val="left"/>
      <w:pPr>
        <w:ind w:left="1260" w:hanging="360"/>
      </w:pPr>
      <w:rPr>
        <w:rFonts w:hint="default"/>
      </w:rPr>
    </w:lvl>
    <w:lvl w:ilvl="3" w:tplc="C614A4E2">
      <w:start w:val="1"/>
      <w:numFmt w:val="upperRoman"/>
      <w:lvlText w:val="%4."/>
      <w:lvlJc w:val="left"/>
      <w:pPr>
        <w:ind w:left="2160" w:hanging="720"/>
      </w:pPr>
      <w:rPr>
        <w:rFonts w:hint="default"/>
      </w:rPr>
    </w:lvl>
    <w:lvl w:ilvl="4" w:tplc="04150019" w:tentative="1">
      <w:start w:val="1"/>
      <w:numFmt w:val="lowerLetter"/>
      <w:lvlText w:val="%5."/>
      <w:lvlJc w:val="left"/>
      <w:pPr>
        <w:tabs>
          <w:tab w:val="num" w:pos="2520"/>
        </w:tabs>
        <w:ind w:left="2520" w:hanging="360"/>
      </w:pPr>
    </w:lvl>
    <w:lvl w:ilvl="5" w:tplc="0415001B" w:tentative="1">
      <w:start w:val="1"/>
      <w:numFmt w:val="lowerRoman"/>
      <w:lvlText w:val="%6."/>
      <w:lvlJc w:val="right"/>
      <w:pPr>
        <w:tabs>
          <w:tab w:val="num" w:pos="3240"/>
        </w:tabs>
        <w:ind w:left="3240" w:hanging="180"/>
      </w:pPr>
    </w:lvl>
    <w:lvl w:ilvl="6" w:tplc="0415000F" w:tentative="1">
      <w:start w:val="1"/>
      <w:numFmt w:val="decimal"/>
      <w:lvlText w:val="%7."/>
      <w:lvlJc w:val="left"/>
      <w:pPr>
        <w:tabs>
          <w:tab w:val="num" w:pos="3960"/>
        </w:tabs>
        <w:ind w:left="3960" w:hanging="360"/>
      </w:pPr>
    </w:lvl>
    <w:lvl w:ilvl="7" w:tplc="04150019" w:tentative="1">
      <w:start w:val="1"/>
      <w:numFmt w:val="lowerLetter"/>
      <w:lvlText w:val="%8."/>
      <w:lvlJc w:val="left"/>
      <w:pPr>
        <w:tabs>
          <w:tab w:val="num" w:pos="4680"/>
        </w:tabs>
        <w:ind w:left="4680" w:hanging="360"/>
      </w:pPr>
    </w:lvl>
    <w:lvl w:ilvl="8" w:tplc="0415001B" w:tentative="1">
      <w:start w:val="1"/>
      <w:numFmt w:val="lowerRoman"/>
      <w:lvlText w:val="%9."/>
      <w:lvlJc w:val="right"/>
      <w:pPr>
        <w:tabs>
          <w:tab w:val="num" w:pos="5400"/>
        </w:tabs>
        <w:ind w:left="5400" w:hanging="180"/>
      </w:pPr>
    </w:lvl>
  </w:abstractNum>
  <w:abstractNum w:abstractNumId="1" w15:restartNumberingAfterBreak="0">
    <w:nsid w:val="0F097E6F"/>
    <w:multiLevelType w:val="hybridMultilevel"/>
    <w:tmpl w:val="D0E8F35E"/>
    <w:lvl w:ilvl="0" w:tplc="0415000F">
      <w:start w:val="1"/>
      <w:numFmt w:val="decimal"/>
      <w:lvlText w:val="%1."/>
      <w:lvlJc w:val="left"/>
      <w:pPr>
        <w:tabs>
          <w:tab w:val="num" w:pos="780"/>
        </w:tabs>
        <w:ind w:left="780" w:hanging="420"/>
      </w:pPr>
      <w:rPr>
        <w:rFonts w:hint="default"/>
        <w:i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 w15:restartNumberingAfterBreak="0">
    <w:nsid w:val="10595D64"/>
    <w:multiLevelType w:val="hybridMultilevel"/>
    <w:tmpl w:val="1EDAF610"/>
    <w:lvl w:ilvl="0" w:tplc="8138B6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0703BBE"/>
    <w:multiLevelType w:val="hybridMultilevel"/>
    <w:tmpl w:val="DA0C9FF2"/>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4" w15:restartNumberingAfterBreak="0">
    <w:nsid w:val="107F1279"/>
    <w:multiLevelType w:val="hybridMultilevel"/>
    <w:tmpl w:val="3A56432C"/>
    <w:lvl w:ilvl="0" w:tplc="04150011">
      <w:start w:val="1"/>
      <w:numFmt w:val="decimal"/>
      <w:lvlText w:val="%1)"/>
      <w:lvlJc w:val="left"/>
      <w:pPr>
        <w:ind w:left="578" w:hanging="360"/>
      </w:pPr>
    </w:lvl>
    <w:lvl w:ilvl="1" w:tplc="04150019" w:tentative="1">
      <w:start w:val="1"/>
      <w:numFmt w:val="lowerLetter"/>
      <w:lvlText w:val="%2."/>
      <w:lvlJc w:val="left"/>
      <w:pPr>
        <w:ind w:left="1298" w:hanging="360"/>
      </w:pPr>
    </w:lvl>
    <w:lvl w:ilvl="2" w:tplc="0415001B" w:tentative="1">
      <w:start w:val="1"/>
      <w:numFmt w:val="lowerRoman"/>
      <w:lvlText w:val="%3."/>
      <w:lvlJc w:val="right"/>
      <w:pPr>
        <w:ind w:left="2018" w:hanging="180"/>
      </w:pPr>
    </w:lvl>
    <w:lvl w:ilvl="3" w:tplc="0415000F" w:tentative="1">
      <w:start w:val="1"/>
      <w:numFmt w:val="decimal"/>
      <w:lvlText w:val="%4."/>
      <w:lvlJc w:val="left"/>
      <w:pPr>
        <w:ind w:left="2738" w:hanging="360"/>
      </w:pPr>
    </w:lvl>
    <w:lvl w:ilvl="4" w:tplc="04150019" w:tentative="1">
      <w:start w:val="1"/>
      <w:numFmt w:val="lowerLetter"/>
      <w:lvlText w:val="%5."/>
      <w:lvlJc w:val="left"/>
      <w:pPr>
        <w:ind w:left="3458" w:hanging="360"/>
      </w:pPr>
    </w:lvl>
    <w:lvl w:ilvl="5" w:tplc="0415001B" w:tentative="1">
      <w:start w:val="1"/>
      <w:numFmt w:val="lowerRoman"/>
      <w:lvlText w:val="%6."/>
      <w:lvlJc w:val="right"/>
      <w:pPr>
        <w:ind w:left="4178" w:hanging="180"/>
      </w:pPr>
    </w:lvl>
    <w:lvl w:ilvl="6" w:tplc="0415000F" w:tentative="1">
      <w:start w:val="1"/>
      <w:numFmt w:val="decimal"/>
      <w:lvlText w:val="%7."/>
      <w:lvlJc w:val="left"/>
      <w:pPr>
        <w:ind w:left="4898" w:hanging="360"/>
      </w:pPr>
    </w:lvl>
    <w:lvl w:ilvl="7" w:tplc="04150019" w:tentative="1">
      <w:start w:val="1"/>
      <w:numFmt w:val="lowerLetter"/>
      <w:lvlText w:val="%8."/>
      <w:lvlJc w:val="left"/>
      <w:pPr>
        <w:ind w:left="5618" w:hanging="360"/>
      </w:pPr>
    </w:lvl>
    <w:lvl w:ilvl="8" w:tplc="0415001B" w:tentative="1">
      <w:start w:val="1"/>
      <w:numFmt w:val="lowerRoman"/>
      <w:lvlText w:val="%9."/>
      <w:lvlJc w:val="right"/>
      <w:pPr>
        <w:ind w:left="6338" w:hanging="180"/>
      </w:pPr>
    </w:lvl>
  </w:abstractNum>
  <w:abstractNum w:abstractNumId="5" w15:restartNumberingAfterBreak="0">
    <w:nsid w:val="132C3C48"/>
    <w:multiLevelType w:val="hybridMultilevel"/>
    <w:tmpl w:val="B95EDFAA"/>
    <w:lvl w:ilvl="0" w:tplc="04150001">
      <w:start w:val="1"/>
      <w:numFmt w:val="bullet"/>
      <w:lvlText w:val=""/>
      <w:lvlJc w:val="left"/>
      <w:pPr>
        <w:ind w:left="-338" w:hanging="360"/>
      </w:pPr>
      <w:rPr>
        <w:rFonts w:ascii="Symbol" w:hAnsi="Symbol" w:hint="default"/>
      </w:rPr>
    </w:lvl>
    <w:lvl w:ilvl="1" w:tplc="04150003" w:tentative="1">
      <w:start w:val="1"/>
      <w:numFmt w:val="bullet"/>
      <w:lvlText w:val="o"/>
      <w:lvlJc w:val="left"/>
      <w:pPr>
        <w:ind w:left="382" w:hanging="360"/>
      </w:pPr>
      <w:rPr>
        <w:rFonts w:ascii="Courier New" w:hAnsi="Courier New" w:cs="Courier New" w:hint="default"/>
      </w:rPr>
    </w:lvl>
    <w:lvl w:ilvl="2" w:tplc="04150005" w:tentative="1">
      <w:start w:val="1"/>
      <w:numFmt w:val="bullet"/>
      <w:lvlText w:val=""/>
      <w:lvlJc w:val="left"/>
      <w:pPr>
        <w:ind w:left="1102" w:hanging="360"/>
      </w:pPr>
      <w:rPr>
        <w:rFonts w:ascii="Wingdings" w:hAnsi="Wingdings" w:hint="default"/>
      </w:rPr>
    </w:lvl>
    <w:lvl w:ilvl="3" w:tplc="04150001" w:tentative="1">
      <w:start w:val="1"/>
      <w:numFmt w:val="bullet"/>
      <w:lvlText w:val=""/>
      <w:lvlJc w:val="left"/>
      <w:pPr>
        <w:ind w:left="1822" w:hanging="360"/>
      </w:pPr>
      <w:rPr>
        <w:rFonts w:ascii="Symbol" w:hAnsi="Symbol" w:hint="default"/>
      </w:rPr>
    </w:lvl>
    <w:lvl w:ilvl="4" w:tplc="04150003" w:tentative="1">
      <w:start w:val="1"/>
      <w:numFmt w:val="bullet"/>
      <w:lvlText w:val="o"/>
      <w:lvlJc w:val="left"/>
      <w:pPr>
        <w:ind w:left="2542" w:hanging="360"/>
      </w:pPr>
      <w:rPr>
        <w:rFonts w:ascii="Courier New" w:hAnsi="Courier New" w:cs="Courier New" w:hint="default"/>
      </w:rPr>
    </w:lvl>
    <w:lvl w:ilvl="5" w:tplc="04150005" w:tentative="1">
      <w:start w:val="1"/>
      <w:numFmt w:val="bullet"/>
      <w:lvlText w:val=""/>
      <w:lvlJc w:val="left"/>
      <w:pPr>
        <w:ind w:left="3262" w:hanging="360"/>
      </w:pPr>
      <w:rPr>
        <w:rFonts w:ascii="Wingdings" w:hAnsi="Wingdings" w:hint="default"/>
      </w:rPr>
    </w:lvl>
    <w:lvl w:ilvl="6" w:tplc="04150001" w:tentative="1">
      <w:start w:val="1"/>
      <w:numFmt w:val="bullet"/>
      <w:lvlText w:val=""/>
      <w:lvlJc w:val="left"/>
      <w:pPr>
        <w:ind w:left="3982" w:hanging="360"/>
      </w:pPr>
      <w:rPr>
        <w:rFonts w:ascii="Symbol" w:hAnsi="Symbol" w:hint="default"/>
      </w:rPr>
    </w:lvl>
    <w:lvl w:ilvl="7" w:tplc="04150003" w:tentative="1">
      <w:start w:val="1"/>
      <w:numFmt w:val="bullet"/>
      <w:lvlText w:val="o"/>
      <w:lvlJc w:val="left"/>
      <w:pPr>
        <w:ind w:left="4702" w:hanging="360"/>
      </w:pPr>
      <w:rPr>
        <w:rFonts w:ascii="Courier New" w:hAnsi="Courier New" w:cs="Courier New" w:hint="default"/>
      </w:rPr>
    </w:lvl>
    <w:lvl w:ilvl="8" w:tplc="04150005" w:tentative="1">
      <w:start w:val="1"/>
      <w:numFmt w:val="bullet"/>
      <w:lvlText w:val=""/>
      <w:lvlJc w:val="left"/>
      <w:pPr>
        <w:ind w:left="5422" w:hanging="360"/>
      </w:pPr>
      <w:rPr>
        <w:rFonts w:ascii="Wingdings" w:hAnsi="Wingdings" w:hint="default"/>
      </w:rPr>
    </w:lvl>
  </w:abstractNum>
  <w:abstractNum w:abstractNumId="6" w15:restartNumberingAfterBreak="0">
    <w:nsid w:val="1C715001"/>
    <w:multiLevelType w:val="hybridMultilevel"/>
    <w:tmpl w:val="E6CA73A8"/>
    <w:lvl w:ilvl="0" w:tplc="84AC4CCC">
      <w:start w:val="1"/>
      <w:numFmt w:val="bullet"/>
      <w:lvlText w:val=""/>
      <w:lvlJc w:val="left"/>
      <w:pPr>
        <w:ind w:left="1145" w:hanging="360"/>
      </w:pPr>
      <w:rPr>
        <w:rFonts w:ascii="Symbol" w:hAnsi="Symbol"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7" w15:restartNumberingAfterBreak="0">
    <w:nsid w:val="1D5633BA"/>
    <w:multiLevelType w:val="hybridMultilevel"/>
    <w:tmpl w:val="9550AAD8"/>
    <w:lvl w:ilvl="0" w:tplc="D02E2DEE">
      <w:start w:val="1"/>
      <w:numFmt w:val="decimal"/>
      <w:lvlText w:val="%1."/>
      <w:lvlJc w:val="left"/>
      <w:pPr>
        <w:ind w:left="72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DD1159B"/>
    <w:multiLevelType w:val="hybridMultilevel"/>
    <w:tmpl w:val="BE8EF692"/>
    <w:lvl w:ilvl="0" w:tplc="68F61D7A">
      <w:start w:val="1"/>
      <w:numFmt w:val="decimal"/>
      <w:lvlText w:val="%1)"/>
      <w:lvlJc w:val="left"/>
      <w:pPr>
        <w:tabs>
          <w:tab w:val="num" w:pos="360"/>
        </w:tabs>
        <w:ind w:left="360" w:hanging="360"/>
      </w:pPr>
      <w:rPr>
        <w:rFonts w:hint="default"/>
        <w:b w:val="0"/>
        <w:i w:val="0"/>
        <w:color w:val="auto"/>
      </w:rPr>
    </w:lvl>
    <w:lvl w:ilvl="1" w:tplc="04150019">
      <w:start w:val="1"/>
      <w:numFmt w:val="lowerLetter"/>
      <w:lvlText w:val="%2."/>
      <w:lvlJc w:val="left"/>
      <w:pPr>
        <w:tabs>
          <w:tab w:val="num" w:pos="1440"/>
        </w:tabs>
        <w:ind w:left="1440" w:hanging="360"/>
      </w:pPr>
    </w:lvl>
    <w:lvl w:ilvl="2" w:tplc="92D20A6E">
      <w:start w:val="1"/>
      <w:numFmt w:val="lowerLetter"/>
      <w:lvlText w:val="%3)"/>
      <w:lvlJc w:val="left"/>
      <w:pPr>
        <w:tabs>
          <w:tab w:val="num" w:pos="360"/>
        </w:tabs>
        <w:ind w:left="360" w:hanging="360"/>
      </w:pPr>
      <w:rPr>
        <w:rFonts w:hint="default"/>
        <w:b w:val="0"/>
        <w:i w:val="0"/>
        <w:color w:val="auto"/>
      </w:rPr>
    </w:lvl>
    <w:lvl w:ilvl="3" w:tplc="ED6CE96A">
      <w:start w:val="1"/>
      <w:numFmt w:val="decimal"/>
      <w:lvlText w:val="%4."/>
      <w:lvlJc w:val="left"/>
      <w:pPr>
        <w:ind w:left="2880" w:hanging="360"/>
      </w:pPr>
      <w:rPr>
        <w:rFonts w:hint="default"/>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 w15:restartNumberingAfterBreak="0">
    <w:nsid w:val="1FAB1BB4"/>
    <w:multiLevelType w:val="hybridMultilevel"/>
    <w:tmpl w:val="11C408E6"/>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0" w15:restartNumberingAfterBreak="0">
    <w:nsid w:val="1FD1409F"/>
    <w:multiLevelType w:val="hybridMultilevel"/>
    <w:tmpl w:val="E564B8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FED7BEE"/>
    <w:multiLevelType w:val="hybridMultilevel"/>
    <w:tmpl w:val="5106C8E4"/>
    <w:lvl w:ilvl="0" w:tplc="B164B694">
      <w:start w:val="1"/>
      <w:numFmt w:val="decimal"/>
      <w:lvlText w:val="%1."/>
      <w:lvlJc w:val="left"/>
      <w:pPr>
        <w:ind w:left="720" w:hanging="360"/>
      </w:pPr>
      <w:rPr>
        <w:rFonts w:cs="Times New Roman" w:hint="default"/>
        <w:sz w:val="18"/>
      </w:rPr>
    </w:lvl>
    <w:lvl w:ilvl="1" w:tplc="04150019">
      <w:start w:val="1"/>
      <w:numFmt w:val="lowerLetter"/>
      <w:lvlText w:val="%2."/>
      <w:lvlJc w:val="left"/>
      <w:pPr>
        <w:ind w:left="1440" w:hanging="360"/>
      </w:pPr>
    </w:lvl>
    <w:lvl w:ilvl="2" w:tplc="E3A24C5A">
      <w:start w:val="1"/>
      <w:numFmt w:val="bullet"/>
      <w:lvlText w:val=""/>
      <w:lvlJc w:val="left"/>
      <w:pPr>
        <w:ind w:left="2160" w:hanging="180"/>
      </w:pPr>
      <w:rPr>
        <w:rFonts w:ascii="Symbol" w:hAnsi="Symbol" w:hint="default"/>
      </w:r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01E5374"/>
    <w:multiLevelType w:val="hybridMultilevel"/>
    <w:tmpl w:val="642ED2C8"/>
    <w:lvl w:ilvl="0" w:tplc="3A1EF66C">
      <w:start w:val="1"/>
      <w:numFmt w:val="decimal"/>
      <w:lvlText w:val="%1."/>
      <w:lvlJc w:val="left"/>
      <w:pPr>
        <w:tabs>
          <w:tab w:val="num" w:pos="720"/>
        </w:tabs>
        <w:ind w:left="720" w:hanging="360"/>
      </w:pPr>
      <w:rPr>
        <w:rFonts w:cs="Times New Roman"/>
        <w:sz w:val="16"/>
        <w:szCs w:val="16"/>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243C38AD"/>
    <w:multiLevelType w:val="hybridMultilevel"/>
    <w:tmpl w:val="43CC6EF4"/>
    <w:lvl w:ilvl="0" w:tplc="F4C8454A">
      <w:start w:val="1"/>
      <w:numFmt w:val="upperRoman"/>
      <w:lvlText w:val="%1."/>
      <w:lvlJc w:val="right"/>
      <w:pPr>
        <w:ind w:left="786" w:hanging="360"/>
      </w:pPr>
      <w:rPr>
        <w:b/>
        <w:sz w:val="18"/>
        <w:szCs w:val="18"/>
      </w:rPr>
    </w:lvl>
    <w:lvl w:ilvl="1" w:tplc="04150003">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14" w15:restartNumberingAfterBreak="0">
    <w:nsid w:val="2D9D0B0F"/>
    <w:multiLevelType w:val="hybridMultilevel"/>
    <w:tmpl w:val="F8B043A8"/>
    <w:lvl w:ilvl="0" w:tplc="8138B6DA">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5" w15:restartNumberingAfterBreak="0">
    <w:nsid w:val="30FE456A"/>
    <w:multiLevelType w:val="hybridMultilevel"/>
    <w:tmpl w:val="7E4470FC"/>
    <w:lvl w:ilvl="0" w:tplc="0415000F">
      <w:start w:val="1"/>
      <w:numFmt w:val="decimal"/>
      <w:lvlText w:val="%1."/>
      <w:lvlJc w:val="left"/>
      <w:pPr>
        <w:ind w:left="720" w:hanging="360"/>
      </w:pPr>
      <w:rPr>
        <w:rFonts w:hint="default"/>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4184A87"/>
    <w:multiLevelType w:val="hybridMultilevel"/>
    <w:tmpl w:val="ACA6F5B6"/>
    <w:lvl w:ilvl="0" w:tplc="FEACA3CC">
      <w:start w:val="1"/>
      <w:numFmt w:val="bullet"/>
      <w:lvlText w:val=""/>
      <w:lvlJc w:val="left"/>
      <w:pPr>
        <w:ind w:left="1211" w:hanging="360"/>
      </w:pPr>
      <w:rPr>
        <w:rFonts w:ascii="Symbol" w:hAnsi="Symbol" w:hint="default"/>
      </w:rPr>
    </w:lvl>
    <w:lvl w:ilvl="1" w:tplc="04150003" w:tentative="1">
      <w:start w:val="1"/>
      <w:numFmt w:val="bullet"/>
      <w:lvlText w:val="o"/>
      <w:lvlJc w:val="left"/>
      <w:pPr>
        <w:ind w:left="1931" w:hanging="360"/>
      </w:pPr>
      <w:rPr>
        <w:rFonts w:ascii="Courier New" w:hAnsi="Courier New" w:cs="Courier New" w:hint="default"/>
      </w:rPr>
    </w:lvl>
    <w:lvl w:ilvl="2" w:tplc="04150005" w:tentative="1">
      <w:start w:val="1"/>
      <w:numFmt w:val="bullet"/>
      <w:lvlText w:val=""/>
      <w:lvlJc w:val="left"/>
      <w:pPr>
        <w:ind w:left="2651" w:hanging="360"/>
      </w:pPr>
      <w:rPr>
        <w:rFonts w:ascii="Wingdings" w:hAnsi="Wingdings" w:hint="default"/>
      </w:rPr>
    </w:lvl>
    <w:lvl w:ilvl="3" w:tplc="04150001" w:tentative="1">
      <w:start w:val="1"/>
      <w:numFmt w:val="bullet"/>
      <w:lvlText w:val=""/>
      <w:lvlJc w:val="left"/>
      <w:pPr>
        <w:ind w:left="3371" w:hanging="360"/>
      </w:pPr>
      <w:rPr>
        <w:rFonts w:ascii="Symbol" w:hAnsi="Symbol" w:hint="default"/>
      </w:rPr>
    </w:lvl>
    <w:lvl w:ilvl="4" w:tplc="04150003" w:tentative="1">
      <w:start w:val="1"/>
      <w:numFmt w:val="bullet"/>
      <w:lvlText w:val="o"/>
      <w:lvlJc w:val="left"/>
      <w:pPr>
        <w:ind w:left="4091" w:hanging="360"/>
      </w:pPr>
      <w:rPr>
        <w:rFonts w:ascii="Courier New" w:hAnsi="Courier New" w:cs="Courier New" w:hint="default"/>
      </w:rPr>
    </w:lvl>
    <w:lvl w:ilvl="5" w:tplc="04150005" w:tentative="1">
      <w:start w:val="1"/>
      <w:numFmt w:val="bullet"/>
      <w:lvlText w:val=""/>
      <w:lvlJc w:val="left"/>
      <w:pPr>
        <w:ind w:left="4811" w:hanging="360"/>
      </w:pPr>
      <w:rPr>
        <w:rFonts w:ascii="Wingdings" w:hAnsi="Wingdings" w:hint="default"/>
      </w:rPr>
    </w:lvl>
    <w:lvl w:ilvl="6" w:tplc="04150001" w:tentative="1">
      <w:start w:val="1"/>
      <w:numFmt w:val="bullet"/>
      <w:lvlText w:val=""/>
      <w:lvlJc w:val="left"/>
      <w:pPr>
        <w:ind w:left="5531" w:hanging="360"/>
      </w:pPr>
      <w:rPr>
        <w:rFonts w:ascii="Symbol" w:hAnsi="Symbol" w:hint="default"/>
      </w:rPr>
    </w:lvl>
    <w:lvl w:ilvl="7" w:tplc="04150003" w:tentative="1">
      <w:start w:val="1"/>
      <w:numFmt w:val="bullet"/>
      <w:lvlText w:val="o"/>
      <w:lvlJc w:val="left"/>
      <w:pPr>
        <w:ind w:left="6251" w:hanging="360"/>
      </w:pPr>
      <w:rPr>
        <w:rFonts w:ascii="Courier New" w:hAnsi="Courier New" w:cs="Courier New" w:hint="default"/>
      </w:rPr>
    </w:lvl>
    <w:lvl w:ilvl="8" w:tplc="04150005" w:tentative="1">
      <w:start w:val="1"/>
      <w:numFmt w:val="bullet"/>
      <w:lvlText w:val=""/>
      <w:lvlJc w:val="left"/>
      <w:pPr>
        <w:ind w:left="6971" w:hanging="360"/>
      </w:pPr>
      <w:rPr>
        <w:rFonts w:ascii="Wingdings" w:hAnsi="Wingdings" w:hint="default"/>
      </w:rPr>
    </w:lvl>
  </w:abstractNum>
  <w:abstractNum w:abstractNumId="17" w15:restartNumberingAfterBreak="0">
    <w:nsid w:val="36161F30"/>
    <w:multiLevelType w:val="hybridMultilevel"/>
    <w:tmpl w:val="49BE5F66"/>
    <w:lvl w:ilvl="0" w:tplc="0415000F">
      <w:start w:val="1"/>
      <w:numFmt w:val="decimal"/>
      <w:lvlText w:val="%1."/>
      <w:lvlJc w:val="left"/>
      <w:pPr>
        <w:ind w:left="862"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18" w15:restartNumberingAfterBreak="0">
    <w:nsid w:val="38E15BF0"/>
    <w:multiLevelType w:val="multilevel"/>
    <w:tmpl w:val="75104886"/>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45702D43"/>
    <w:multiLevelType w:val="hybridMultilevel"/>
    <w:tmpl w:val="3B104904"/>
    <w:lvl w:ilvl="0" w:tplc="CDF6DF22">
      <w:start w:val="2"/>
      <w:numFmt w:val="bullet"/>
      <w:lvlText w:val=""/>
      <w:lvlJc w:val="left"/>
      <w:pPr>
        <w:tabs>
          <w:tab w:val="num" w:pos="360"/>
        </w:tabs>
        <w:ind w:left="360" w:hanging="360"/>
      </w:pPr>
      <w:rPr>
        <w:rFonts w:ascii="Symbol" w:hAnsi="Symbo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 w15:restartNumberingAfterBreak="0">
    <w:nsid w:val="45DE1A6A"/>
    <w:multiLevelType w:val="hybridMultilevel"/>
    <w:tmpl w:val="AA06552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7037906"/>
    <w:multiLevelType w:val="multilevel"/>
    <w:tmpl w:val="6F06A9C4"/>
    <w:lvl w:ilvl="0">
      <w:start w:val="1"/>
      <w:numFmt w:val="decimal"/>
      <w:lvlText w:val="%1."/>
      <w:lvlJc w:val="left"/>
      <w:pPr>
        <w:ind w:left="-556" w:hanging="360"/>
      </w:pPr>
      <w:rPr>
        <w:b w:val="0"/>
      </w:rPr>
    </w:lvl>
    <w:lvl w:ilvl="1">
      <w:start w:val="1"/>
      <w:numFmt w:val="decimal"/>
      <w:isLgl/>
      <w:lvlText w:val="%1.%2."/>
      <w:lvlJc w:val="left"/>
      <w:pPr>
        <w:ind w:left="11" w:hanging="720"/>
      </w:pPr>
      <w:rPr>
        <w:rFonts w:hint="default"/>
      </w:rPr>
    </w:lvl>
    <w:lvl w:ilvl="2">
      <w:start w:val="1"/>
      <w:numFmt w:val="decimal"/>
      <w:isLgl/>
      <w:lvlText w:val="%1.%2.%3."/>
      <w:lvlJc w:val="left"/>
      <w:pPr>
        <w:ind w:left="218" w:hanging="720"/>
      </w:pPr>
      <w:rPr>
        <w:rFonts w:hint="default"/>
      </w:rPr>
    </w:lvl>
    <w:lvl w:ilvl="3">
      <w:start w:val="1"/>
      <w:numFmt w:val="decimal"/>
      <w:isLgl/>
      <w:lvlText w:val="%1.%2.%3.%4."/>
      <w:lvlJc w:val="left"/>
      <w:pPr>
        <w:ind w:left="785" w:hanging="1080"/>
      </w:pPr>
      <w:rPr>
        <w:rFonts w:hint="default"/>
      </w:rPr>
    </w:lvl>
    <w:lvl w:ilvl="4">
      <w:start w:val="1"/>
      <w:numFmt w:val="decimal"/>
      <w:isLgl/>
      <w:lvlText w:val="%1.%2.%3.%4.%5."/>
      <w:lvlJc w:val="left"/>
      <w:pPr>
        <w:ind w:left="992" w:hanging="1080"/>
      </w:pPr>
      <w:rPr>
        <w:rFonts w:hint="default"/>
      </w:rPr>
    </w:lvl>
    <w:lvl w:ilvl="5">
      <w:start w:val="1"/>
      <w:numFmt w:val="decimal"/>
      <w:isLgl/>
      <w:lvlText w:val="%1.%2.%3.%4.%5.%6."/>
      <w:lvlJc w:val="left"/>
      <w:pPr>
        <w:ind w:left="1559" w:hanging="1440"/>
      </w:pPr>
      <w:rPr>
        <w:rFonts w:hint="default"/>
      </w:rPr>
    </w:lvl>
    <w:lvl w:ilvl="6">
      <w:start w:val="1"/>
      <w:numFmt w:val="decimal"/>
      <w:isLgl/>
      <w:lvlText w:val="%1.%2.%3.%4.%5.%6.%7."/>
      <w:lvlJc w:val="left"/>
      <w:pPr>
        <w:ind w:left="2126" w:hanging="1800"/>
      </w:pPr>
      <w:rPr>
        <w:rFonts w:hint="default"/>
      </w:rPr>
    </w:lvl>
    <w:lvl w:ilvl="7">
      <w:start w:val="1"/>
      <w:numFmt w:val="decimal"/>
      <w:isLgl/>
      <w:lvlText w:val="%1.%2.%3.%4.%5.%6.%7.%8."/>
      <w:lvlJc w:val="left"/>
      <w:pPr>
        <w:ind w:left="2333" w:hanging="1800"/>
      </w:pPr>
      <w:rPr>
        <w:rFonts w:hint="default"/>
      </w:rPr>
    </w:lvl>
    <w:lvl w:ilvl="8">
      <w:start w:val="1"/>
      <w:numFmt w:val="decimal"/>
      <w:isLgl/>
      <w:lvlText w:val="%1.%2.%3.%4.%5.%6.%7.%8.%9."/>
      <w:lvlJc w:val="left"/>
      <w:pPr>
        <w:ind w:left="2900" w:hanging="2160"/>
      </w:pPr>
      <w:rPr>
        <w:rFonts w:hint="default"/>
      </w:rPr>
    </w:lvl>
  </w:abstractNum>
  <w:abstractNum w:abstractNumId="22" w15:restartNumberingAfterBreak="0">
    <w:nsid w:val="483263AA"/>
    <w:multiLevelType w:val="hybridMultilevel"/>
    <w:tmpl w:val="7D4687CC"/>
    <w:lvl w:ilvl="0" w:tplc="E3A24C5A">
      <w:start w:val="1"/>
      <w:numFmt w:val="bullet"/>
      <w:lvlText w:val=""/>
      <w:lvlJc w:val="left"/>
      <w:pPr>
        <w:tabs>
          <w:tab w:val="num" w:pos="397"/>
        </w:tabs>
        <w:ind w:left="397" w:hanging="397"/>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B540A38"/>
    <w:multiLevelType w:val="multilevel"/>
    <w:tmpl w:val="6F06A9C4"/>
    <w:lvl w:ilvl="0">
      <w:start w:val="1"/>
      <w:numFmt w:val="decimal"/>
      <w:lvlText w:val="%1."/>
      <w:lvlJc w:val="left"/>
      <w:pPr>
        <w:ind w:left="-556" w:hanging="360"/>
      </w:pPr>
      <w:rPr>
        <w:b w:val="0"/>
      </w:rPr>
    </w:lvl>
    <w:lvl w:ilvl="1">
      <w:start w:val="1"/>
      <w:numFmt w:val="decimal"/>
      <w:isLgl/>
      <w:lvlText w:val="%1.%2."/>
      <w:lvlJc w:val="left"/>
      <w:pPr>
        <w:ind w:left="11" w:hanging="720"/>
      </w:pPr>
      <w:rPr>
        <w:rFonts w:hint="default"/>
      </w:rPr>
    </w:lvl>
    <w:lvl w:ilvl="2">
      <w:start w:val="1"/>
      <w:numFmt w:val="decimal"/>
      <w:isLgl/>
      <w:lvlText w:val="%1.%2.%3."/>
      <w:lvlJc w:val="left"/>
      <w:pPr>
        <w:ind w:left="218" w:hanging="720"/>
      </w:pPr>
      <w:rPr>
        <w:rFonts w:hint="default"/>
      </w:rPr>
    </w:lvl>
    <w:lvl w:ilvl="3">
      <w:start w:val="1"/>
      <w:numFmt w:val="decimal"/>
      <w:isLgl/>
      <w:lvlText w:val="%1.%2.%3.%4."/>
      <w:lvlJc w:val="left"/>
      <w:pPr>
        <w:ind w:left="785" w:hanging="1080"/>
      </w:pPr>
      <w:rPr>
        <w:rFonts w:hint="default"/>
      </w:rPr>
    </w:lvl>
    <w:lvl w:ilvl="4">
      <w:start w:val="1"/>
      <w:numFmt w:val="decimal"/>
      <w:isLgl/>
      <w:lvlText w:val="%1.%2.%3.%4.%5."/>
      <w:lvlJc w:val="left"/>
      <w:pPr>
        <w:ind w:left="992" w:hanging="1080"/>
      </w:pPr>
      <w:rPr>
        <w:rFonts w:hint="default"/>
      </w:rPr>
    </w:lvl>
    <w:lvl w:ilvl="5">
      <w:start w:val="1"/>
      <w:numFmt w:val="decimal"/>
      <w:isLgl/>
      <w:lvlText w:val="%1.%2.%3.%4.%5.%6."/>
      <w:lvlJc w:val="left"/>
      <w:pPr>
        <w:ind w:left="1559" w:hanging="1440"/>
      </w:pPr>
      <w:rPr>
        <w:rFonts w:hint="default"/>
      </w:rPr>
    </w:lvl>
    <w:lvl w:ilvl="6">
      <w:start w:val="1"/>
      <w:numFmt w:val="decimal"/>
      <w:isLgl/>
      <w:lvlText w:val="%1.%2.%3.%4.%5.%6.%7."/>
      <w:lvlJc w:val="left"/>
      <w:pPr>
        <w:ind w:left="2126" w:hanging="1800"/>
      </w:pPr>
      <w:rPr>
        <w:rFonts w:hint="default"/>
      </w:rPr>
    </w:lvl>
    <w:lvl w:ilvl="7">
      <w:start w:val="1"/>
      <w:numFmt w:val="decimal"/>
      <w:isLgl/>
      <w:lvlText w:val="%1.%2.%3.%4.%5.%6.%7.%8."/>
      <w:lvlJc w:val="left"/>
      <w:pPr>
        <w:ind w:left="2333" w:hanging="1800"/>
      </w:pPr>
      <w:rPr>
        <w:rFonts w:hint="default"/>
      </w:rPr>
    </w:lvl>
    <w:lvl w:ilvl="8">
      <w:start w:val="1"/>
      <w:numFmt w:val="decimal"/>
      <w:isLgl/>
      <w:lvlText w:val="%1.%2.%3.%4.%5.%6.%7.%8.%9."/>
      <w:lvlJc w:val="left"/>
      <w:pPr>
        <w:ind w:left="2900" w:hanging="2160"/>
      </w:pPr>
      <w:rPr>
        <w:rFonts w:hint="default"/>
      </w:rPr>
    </w:lvl>
  </w:abstractNum>
  <w:abstractNum w:abstractNumId="24" w15:restartNumberingAfterBreak="0">
    <w:nsid w:val="505D38B7"/>
    <w:multiLevelType w:val="hybridMultilevel"/>
    <w:tmpl w:val="0974E12A"/>
    <w:lvl w:ilvl="0" w:tplc="FEACA3CC">
      <w:start w:val="1"/>
      <w:numFmt w:val="bullet"/>
      <w:lvlText w:val=""/>
      <w:lvlJc w:val="left"/>
      <w:pPr>
        <w:ind w:left="1211" w:hanging="360"/>
      </w:pPr>
      <w:rPr>
        <w:rFonts w:ascii="Symbol" w:hAnsi="Symbol" w:hint="default"/>
      </w:rPr>
    </w:lvl>
    <w:lvl w:ilvl="1" w:tplc="04150003" w:tentative="1">
      <w:start w:val="1"/>
      <w:numFmt w:val="bullet"/>
      <w:lvlText w:val="o"/>
      <w:lvlJc w:val="left"/>
      <w:pPr>
        <w:ind w:left="1931" w:hanging="360"/>
      </w:pPr>
      <w:rPr>
        <w:rFonts w:ascii="Courier New" w:hAnsi="Courier New" w:cs="Courier New" w:hint="default"/>
      </w:rPr>
    </w:lvl>
    <w:lvl w:ilvl="2" w:tplc="04150005" w:tentative="1">
      <w:start w:val="1"/>
      <w:numFmt w:val="bullet"/>
      <w:lvlText w:val=""/>
      <w:lvlJc w:val="left"/>
      <w:pPr>
        <w:ind w:left="2651" w:hanging="360"/>
      </w:pPr>
      <w:rPr>
        <w:rFonts w:ascii="Wingdings" w:hAnsi="Wingdings" w:hint="default"/>
      </w:rPr>
    </w:lvl>
    <w:lvl w:ilvl="3" w:tplc="04150001" w:tentative="1">
      <w:start w:val="1"/>
      <w:numFmt w:val="bullet"/>
      <w:lvlText w:val=""/>
      <w:lvlJc w:val="left"/>
      <w:pPr>
        <w:ind w:left="3371" w:hanging="360"/>
      </w:pPr>
      <w:rPr>
        <w:rFonts w:ascii="Symbol" w:hAnsi="Symbol" w:hint="default"/>
      </w:rPr>
    </w:lvl>
    <w:lvl w:ilvl="4" w:tplc="04150003" w:tentative="1">
      <w:start w:val="1"/>
      <w:numFmt w:val="bullet"/>
      <w:lvlText w:val="o"/>
      <w:lvlJc w:val="left"/>
      <w:pPr>
        <w:ind w:left="4091" w:hanging="360"/>
      </w:pPr>
      <w:rPr>
        <w:rFonts w:ascii="Courier New" w:hAnsi="Courier New" w:cs="Courier New" w:hint="default"/>
      </w:rPr>
    </w:lvl>
    <w:lvl w:ilvl="5" w:tplc="04150005" w:tentative="1">
      <w:start w:val="1"/>
      <w:numFmt w:val="bullet"/>
      <w:lvlText w:val=""/>
      <w:lvlJc w:val="left"/>
      <w:pPr>
        <w:ind w:left="4811" w:hanging="360"/>
      </w:pPr>
      <w:rPr>
        <w:rFonts w:ascii="Wingdings" w:hAnsi="Wingdings" w:hint="default"/>
      </w:rPr>
    </w:lvl>
    <w:lvl w:ilvl="6" w:tplc="04150001" w:tentative="1">
      <w:start w:val="1"/>
      <w:numFmt w:val="bullet"/>
      <w:lvlText w:val=""/>
      <w:lvlJc w:val="left"/>
      <w:pPr>
        <w:ind w:left="5531" w:hanging="360"/>
      </w:pPr>
      <w:rPr>
        <w:rFonts w:ascii="Symbol" w:hAnsi="Symbol" w:hint="default"/>
      </w:rPr>
    </w:lvl>
    <w:lvl w:ilvl="7" w:tplc="04150003" w:tentative="1">
      <w:start w:val="1"/>
      <w:numFmt w:val="bullet"/>
      <w:lvlText w:val="o"/>
      <w:lvlJc w:val="left"/>
      <w:pPr>
        <w:ind w:left="6251" w:hanging="360"/>
      </w:pPr>
      <w:rPr>
        <w:rFonts w:ascii="Courier New" w:hAnsi="Courier New" w:cs="Courier New" w:hint="default"/>
      </w:rPr>
    </w:lvl>
    <w:lvl w:ilvl="8" w:tplc="04150005" w:tentative="1">
      <w:start w:val="1"/>
      <w:numFmt w:val="bullet"/>
      <w:lvlText w:val=""/>
      <w:lvlJc w:val="left"/>
      <w:pPr>
        <w:ind w:left="6971" w:hanging="360"/>
      </w:pPr>
      <w:rPr>
        <w:rFonts w:ascii="Wingdings" w:hAnsi="Wingdings" w:hint="default"/>
      </w:rPr>
    </w:lvl>
  </w:abstractNum>
  <w:abstractNum w:abstractNumId="25" w15:restartNumberingAfterBreak="0">
    <w:nsid w:val="53C7327C"/>
    <w:multiLevelType w:val="hybridMultilevel"/>
    <w:tmpl w:val="0798961A"/>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54260606"/>
    <w:multiLevelType w:val="hybridMultilevel"/>
    <w:tmpl w:val="A2540A7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5AEC5BBC"/>
    <w:multiLevelType w:val="hybridMultilevel"/>
    <w:tmpl w:val="C9EAA70A"/>
    <w:lvl w:ilvl="0" w:tplc="931E8F7A">
      <w:start w:val="1"/>
      <w:numFmt w:val="lowerLetter"/>
      <w:lvlText w:val="%1)"/>
      <w:lvlJc w:val="left"/>
      <w:pPr>
        <w:ind w:left="644" w:hanging="360"/>
      </w:pPr>
      <w:rPr>
        <w:rFonts w:hint="default"/>
        <w:u w:val="single"/>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8" w15:restartNumberingAfterBreak="0">
    <w:nsid w:val="5DBC44AE"/>
    <w:multiLevelType w:val="multilevel"/>
    <w:tmpl w:val="0B121C86"/>
    <w:lvl w:ilvl="0">
      <w:start w:val="1"/>
      <w:numFmt w:val="decimal"/>
      <w:lvlText w:val="%1."/>
      <w:lvlJc w:val="left"/>
      <w:pPr>
        <w:tabs>
          <w:tab w:val="num" w:pos="360"/>
        </w:tabs>
        <w:ind w:left="360" w:hanging="360"/>
      </w:pPr>
      <w:rPr>
        <w:b w:val="0"/>
        <w:color w:val="auto"/>
        <w:sz w:val="18"/>
        <w:szCs w:val="18"/>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9" w15:restartNumberingAfterBreak="0">
    <w:nsid w:val="5DDE5344"/>
    <w:multiLevelType w:val="hybridMultilevel"/>
    <w:tmpl w:val="03A8B99E"/>
    <w:lvl w:ilvl="0" w:tplc="2BDCE3B4">
      <w:start w:val="1"/>
      <w:numFmt w:val="decimal"/>
      <w:lvlText w:val="%1)"/>
      <w:lvlJc w:val="left"/>
      <w:pPr>
        <w:ind w:left="-289" w:hanging="420"/>
      </w:pPr>
      <w:rPr>
        <w:rFonts w:hint="default"/>
      </w:rPr>
    </w:lvl>
    <w:lvl w:ilvl="1" w:tplc="04150019" w:tentative="1">
      <w:start w:val="1"/>
      <w:numFmt w:val="lowerLetter"/>
      <w:lvlText w:val="%2."/>
      <w:lvlJc w:val="left"/>
      <w:pPr>
        <w:ind w:left="371" w:hanging="360"/>
      </w:pPr>
    </w:lvl>
    <w:lvl w:ilvl="2" w:tplc="0415001B" w:tentative="1">
      <w:start w:val="1"/>
      <w:numFmt w:val="lowerRoman"/>
      <w:lvlText w:val="%3."/>
      <w:lvlJc w:val="right"/>
      <w:pPr>
        <w:ind w:left="1091" w:hanging="180"/>
      </w:pPr>
    </w:lvl>
    <w:lvl w:ilvl="3" w:tplc="0415000F" w:tentative="1">
      <w:start w:val="1"/>
      <w:numFmt w:val="decimal"/>
      <w:lvlText w:val="%4."/>
      <w:lvlJc w:val="left"/>
      <w:pPr>
        <w:ind w:left="1811" w:hanging="360"/>
      </w:pPr>
    </w:lvl>
    <w:lvl w:ilvl="4" w:tplc="04150019" w:tentative="1">
      <w:start w:val="1"/>
      <w:numFmt w:val="lowerLetter"/>
      <w:lvlText w:val="%5."/>
      <w:lvlJc w:val="left"/>
      <w:pPr>
        <w:ind w:left="2531" w:hanging="360"/>
      </w:pPr>
    </w:lvl>
    <w:lvl w:ilvl="5" w:tplc="0415001B" w:tentative="1">
      <w:start w:val="1"/>
      <w:numFmt w:val="lowerRoman"/>
      <w:lvlText w:val="%6."/>
      <w:lvlJc w:val="right"/>
      <w:pPr>
        <w:ind w:left="3251" w:hanging="180"/>
      </w:pPr>
    </w:lvl>
    <w:lvl w:ilvl="6" w:tplc="0415000F" w:tentative="1">
      <w:start w:val="1"/>
      <w:numFmt w:val="decimal"/>
      <w:lvlText w:val="%7."/>
      <w:lvlJc w:val="left"/>
      <w:pPr>
        <w:ind w:left="3971" w:hanging="360"/>
      </w:pPr>
    </w:lvl>
    <w:lvl w:ilvl="7" w:tplc="04150019" w:tentative="1">
      <w:start w:val="1"/>
      <w:numFmt w:val="lowerLetter"/>
      <w:lvlText w:val="%8."/>
      <w:lvlJc w:val="left"/>
      <w:pPr>
        <w:ind w:left="4691" w:hanging="360"/>
      </w:pPr>
    </w:lvl>
    <w:lvl w:ilvl="8" w:tplc="0415001B" w:tentative="1">
      <w:start w:val="1"/>
      <w:numFmt w:val="lowerRoman"/>
      <w:lvlText w:val="%9."/>
      <w:lvlJc w:val="right"/>
      <w:pPr>
        <w:ind w:left="5411" w:hanging="180"/>
      </w:pPr>
    </w:lvl>
  </w:abstractNum>
  <w:abstractNum w:abstractNumId="30" w15:restartNumberingAfterBreak="0">
    <w:nsid w:val="5FE234C6"/>
    <w:multiLevelType w:val="hybridMultilevel"/>
    <w:tmpl w:val="A51A81F2"/>
    <w:lvl w:ilvl="0" w:tplc="8138B6DA">
      <w:start w:val="1"/>
      <w:numFmt w:val="bullet"/>
      <w:lvlText w:val=""/>
      <w:lvlJc w:val="left"/>
      <w:pPr>
        <w:ind w:left="1429" w:hanging="360"/>
      </w:pPr>
      <w:rPr>
        <w:rFonts w:ascii="Symbol" w:hAnsi="Symbol" w:hint="default"/>
      </w:rPr>
    </w:lvl>
    <w:lvl w:ilvl="1" w:tplc="04150003">
      <w:start w:val="1"/>
      <w:numFmt w:val="bullet"/>
      <w:lvlText w:val="o"/>
      <w:lvlJc w:val="left"/>
      <w:pPr>
        <w:ind w:left="2149" w:hanging="360"/>
      </w:pPr>
      <w:rPr>
        <w:rFonts w:ascii="Courier New" w:hAnsi="Courier New" w:cs="Courier New" w:hint="default"/>
      </w:rPr>
    </w:lvl>
    <w:lvl w:ilvl="2" w:tplc="04150005">
      <w:start w:val="1"/>
      <w:numFmt w:val="bullet"/>
      <w:lvlText w:val=""/>
      <w:lvlJc w:val="left"/>
      <w:pPr>
        <w:ind w:left="2869" w:hanging="360"/>
      </w:pPr>
      <w:rPr>
        <w:rFonts w:ascii="Wingdings" w:hAnsi="Wingdings" w:hint="default"/>
      </w:rPr>
    </w:lvl>
    <w:lvl w:ilvl="3" w:tplc="04150001">
      <w:start w:val="1"/>
      <w:numFmt w:val="bullet"/>
      <w:lvlText w:val=""/>
      <w:lvlJc w:val="left"/>
      <w:pPr>
        <w:ind w:left="3589" w:hanging="360"/>
      </w:pPr>
      <w:rPr>
        <w:rFonts w:ascii="Symbol" w:hAnsi="Symbol" w:hint="default"/>
      </w:rPr>
    </w:lvl>
    <w:lvl w:ilvl="4" w:tplc="04150003">
      <w:start w:val="1"/>
      <w:numFmt w:val="bullet"/>
      <w:lvlText w:val="o"/>
      <w:lvlJc w:val="left"/>
      <w:pPr>
        <w:ind w:left="4309" w:hanging="360"/>
      </w:pPr>
      <w:rPr>
        <w:rFonts w:ascii="Courier New" w:hAnsi="Courier New" w:cs="Courier New" w:hint="default"/>
      </w:rPr>
    </w:lvl>
    <w:lvl w:ilvl="5" w:tplc="04150005">
      <w:start w:val="1"/>
      <w:numFmt w:val="bullet"/>
      <w:lvlText w:val=""/>
      <w:lvlJc w:val="left"/>
      <w:pPr>
        <w:ind w:left="5029" w:hanging="360"/>
      </w:pPr>
      <w:rPr>
        <w:rFonts w:ascii="Wingdings" w:hAnsi="Wingdings" w:hint="default"/>
      </w:rPr>
    </w:lvl>
    <w:lvl w:ilvl="6" w:tplc="04150001">
      <w:start w:val="1"/>
      <w:numFmt w:val="bullet"/>
      <w:lvlText w:val=""/>
      <w:lvlJc w:val="left"/>
      <w:pPr>
        <w:ind w:left="5749" w:hanging="360"/>
      </w:pPr>
      <w:rPr>
        <w:rFonts w:ascii="Symbol" w:hAnsi="Symbol" w:hint="default"/>
      </w:rPr>
    </w:lvl>
    <w:lvl w:ilvl="7" w:tplc="04150003">
      <w:start w:val="1"/>
      <w:numFmt w:val="bullet"/>
      <w:lvlText w:val="o"/>
      <w:lvlJc w:val="left"/>
      <w:pPr>
        <w:ind w:left="6469" w:hanging="360"/>
      </w:pPr>
      <w:rPr>
        <w:rFonts w:ascii="Courier New" w:hAnsi="Courier New" w:cs="Courier New" w:hint="default"/>
      </w:rPr>
    </w:lvl>
    <w:lvl w:ilvl="8" w:tplc="04150005">
      <w:start w:val="1"/>
      <w:numFmt w:val="bullet"/>
      <w:lvlText w:val=""/>
      <w:lvlJc w:val="left"/>
      <w:pPr>
        <w:ind w:left="7189" w:hanging="360"/>
      </w:pPr>
      <w:rPr>
        <w:rFonts w:ascii="Wingdings" w:hAnsi="Wingdings" w:hint="default"/>
      </w:rPr>
    </w:lvl>
  </w:abstractNum>
  <w:abstractNum w:abstractNumId="31" w15:restartNumberingAfterBreak="0">
    <w:nsid w:val="601C5DE5"/>
    <w:multiLevelType w:val="hybridMultilevel"/>
    <w:tmpl w:val="65920A3C"/>
    <w:lvl w:ilvl="0" w:tplc="A23206C6">
      <w:start w:val="1"/>
      <w:numFmt w:val="bullet"/>
      <w:lvlText w:val=""/>
      <w:lvlJc w:val="left"/>
      <w:pPr>
        <w:ind w:left="-698" w:hanging="360"/>
      </w:pPr>
      <w:rPr>
        <w:rFonts w:ascii="Symbol" w:hAnsi="Symbol" w:hint="default"/>
        <w:color w:val="auto"/>
      </w:rPr>
    </w:lvl>
    <w:lvl w:ilvl="1" w:tplc="04150003" w:tentative="1">
      <w:start w:val="1"/>
      <w:numFmt w:val="bullet"/>
      <w:lvlText w:val="o"/>
      <w:lvlJc w:val="left"/>
      <w:pPr>
        <w:ind w:left="22" w:hanging="360"/>
      </w:pPr>
      <w:rPr>
        <w:rFonts w:ascii="Courier New" w:hAnsi="Courier New" w:cs="Courier New" w:hint="default"/>
      </w:rPr>
    </w:lvl>
    <w:lvl w:ilvl="2" w:tplc="04150005" w:tentative="1">
      <w:start w:val="1"/>
      <w:numFmt w:val="bullet"/>
      <w:lvlText w:val=""/>
      <w:lvlJc w:val="left"/>
      <w:pPr>
        <w:ind w:left="742" w:hanging="360"/>
      </w:pPr>
      <w:rPr>
        <w:rFonts w:ascii="Wingdings" w:hAnsi="Wingdings" w:hint="default"/>
      </w:rPr>
    </w:lvl>
    <w:lvl w:ilvl="3" w:tplc="04150001" w:tentative="1">
      <w:start w:val="1"/>
      <w:numFmt w:val="bullet"/>
      <w:lvlText w:val=""/>
      <w:lvlJc w:val="left"/>
      <w:pPr>
        <w:ind w:left="1462" w:hanging="360"/>
      </w:pPr>
      <w:rPr>
        <w:rFonts w:ascii="Symbol" w:hAnsi="Symbol" w:hint="default"/>
      </w:rPr>
    </w:lvl>
    <w:lvl w:ilvl="4" w:tplc="04150003" w:tentative="1">
      <w:start w:val="1"/>
      <w:numFmt w:val="bullet"/>
      <w:lvlText w:val="o"/>
      <w:lvlJc w:val="left"/>
      <w:pPr>
        <w:ind w:left="2182" w:hanging="360"/>
      </w:pPr>
      <w:rPr>
        <w:rFonts w:ascii="Courier New" w:hAnsi="Courier New" w:cs="Courier New" w:hint="default"/>
      </w:rPr>
    </w:lvl>
    <w:lvl w:ilvl="5" w:tplc="04150005" w:tentative="1">
      <w:start w:val="1"/>
      <w:numFmt w:val="bullet"/>
      <w:lvlText w:val=""/>
      <w:lvlJc w:val="left"/>
      <w:pPr>
        <w:ind w:left="2902" w:hanging="360"/>
      </w:pPr>
      <w:rPr>
        <w:rFonts w:ascii="Wingdings" w:hAnsi="Wingdings" w:hint="default"/>
      </w:rPr>
    </w:lvl>
    <w:lvl w:ilvl="6" w:tplc="04150001" w:tentative="1">
      <w:start w:val="1"/>
      <w:numFmt w:val="bullet"/>
      <w:lvlText w:val=""/>
      <w:lvlJc w:val="left"/>
      <w:pPr>
        <w:ind w:left="3622" w:hanging="360"/>
      </w:pPr>
      <w:rPr>
        <w:rFonts w:ascii="Symbol" w:hAnsi="Symbol" w:hint="default"/>
      </w:rPr>
    </w:lvl>
    <w:lvl w:ilvl="7" w:tplc="04150003" w:tentative="1">
      <w:start w:val="1"/>
      <w:numFmt w:val="bullet"/>
      <w:lvlText w:val="o"/>
      <w:lvlJc w:val="left"/>
      <w:pPr>
        <w:ind w:left="4342" w:hanging="360"/>
      </w:pPr>
      <w:rPr>
        <w:rFonts w:ascii="Courier New" w:hAnsi="Courier New" w:cs="Courier New" w:hint="default"/>
      </w:rPr>
    </w:lvl>
    <w:lvl w:ilvl="8" w:tplc="04150005" w:tentative="1">
      <w:start w:val="1"/>
      <w:numFmt w:val="bullet"/>
      <w:lvlText w:val=""/>
      <w:lvlJc w:val="left"/>
      <w:pPr>
        <w:ind w:left="5062" w:hanging="360"/>
      </w:pPr>
      <w:rPr>
        <w:rFonts w:ascii="Wingdings" w:hAnsi="Wingdings" w:hint="default"/>
      </w:rPr>
    </w:lvl>
  </w:abstractNum>
  <w:abstractNum w:abstractNumId="32" w15:restartNumberingAfterBreak="0">
    <w:nsid w:val="616A7DDC"/>
    <w:multiLevelType w:val="hybridMultilevel"/>
    <w:tmpl w:val="05140ED4"/>
    <w:lvl w:ilvl="0" w:tplc="B164B694">
      <w:start w:val="1"/>
      <w:numFmt w:val="decimal"/>
      <w:lvlText w:val="%1."/>
      <w:lvlJc w:val="left"/>
      <w:pPr>
        <w:ind w:left="720" w:hanging="360"/>
      </w:pPr>
      <w:rPr>
        <w:rFonts w:cs="Times New Roman" w:hint="default"/>
        <w:sz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623E1F3E"/>
    <w:multiLevelType w:val="hybridMultilevel"/>
    <w:tmpl w:val="65143878"/>
    <w:lvl w:ilvl="0" w:tplc="E2FC9978">
      <w:start w:val="1"/>
      <w:numFmt w:val="decimal"/>
      <w:lvlText w:val="%1."/>
      <w:lvlJc w:val="left"/>
      <w:pPr>
        <w:tabs>
          <w:tab w:val="num" w:pos="502"/>
        </w:tabs>
        <w:ind w:left="502" w:hanging="360"/>
      </w:pPr>
      <w:rPr>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4" w15:restartNumberingAfterBreak="0">
    <w:nsid w:val="65DA1CB2"/>
    <w:multiLevelType w:val="hybridMultilevel"/>
    <w:tmpl w:val="23D6394A"/>
    <w:lvl w:ilvl="0" w:tplc="7CDC8AD4">
      <w:start w:val="1"/>
      <w:numFmt w:val="bullet"/>
      <w:lvlText w:val=""/>
      <w:lvlJc w:val="left"/>
      <w:pPr>
        <w:ind w:left="-698" w:hanging="360"/>
      </w:pPr>
      <w:rPr>
        <w:rFonts w:ascii="Symbol" w:hAnsi="Symbol" w:hint="default"/>
      </w:rPr>
    </w:lvl>
    <w:lvl w:ilvl="1" w:tplc="04150003" w:tentative="1">
      <w:start w:val="1"/>
      <w:numFmt w:val="bullet"/>
      <w:lvlText w:val="o"/>
      <w:lvlJc w:val="left"/>
      <w:pPr>
        <w:ind w:left="22" w:hanging="360"/>
      </w:pPr>
      <w:rPr>
        <w:rFonts w:ascii="Courier New" w:hAnsi="Courier New" w:cs="Courier New" w:hint="default"/>
      </w:rPr>
    </w:lvl>
    <w:lvl w:ilvl="2" w:tplc="04150005" w:tentative="1">
      <w:start w:val="1"/>
      <w:numFmt w:val="bullet"/>
      <w:lvlText w:val=""/>
      <w:lvlJc w:val="left"/>
      <w:pPr>
        <w:ind w:left="742" w:hanging="360"/>
      </w:pPr>
      <w:rPr>
        <w:rFonts w:ascii="Wingdings" w:hAnsi="Wingdings" w:hint="default"/>
      </w:rPr>
    </w:lvl>
    <w:lvl w:ilvl="3" w:tplc="04150001" w:tentative="1">
      <w:start w:val="1"/>
      <w:numFmt w:val="bullet"/>
      <w:lvlText w:val=""/>
      <w:lvlJc w:val="left"/>
      <w:pPr>
        <w:ind w:left="1462" w:hanging="360"/>
      </w:pPr>
      <w:rPr>
        <w:rFonts w:ascii="Symbol" w:hAnsi="Symbol" w:hint="default"/>
      </w:rPr>
    </w:lvl>
    <w:lvl w:ilvl="4" w:tplc="04150003" w:tentative="1">
      <w:start w:val="1"/>
      <w:numFmt w:val="bullet"/>
      <w:lvlText w:val="o"/>
      <w:lvlJc w:val="left"/>
      <w:pPr>
        <w:ind w:left="2182" w:hanging="360"/>
      </w:pPr>
      <w:rPr>
        <w:rFonts w:ascii="Courier New" w:hAnsi="Courier New" w:cs="Courier New" w:hint="default"/>
      </w:rPr>
    </w:lvl>
    <w:lvl w:ilvl="5" w:tplc="04150005" w:tentative="1">
      <w:start w:val="1"/>
      <w:numFmt w:val="bullet"/>
      <w:lvlText w:val=""/>
      <w:lvlJc w:val="left"/>
      <w:pPr>
        <w:ind w:left="2902" w:hanging="360"/>
      </w:pPr>
      <w:rPr>
        <w:rFonts w:ascii="Wingdings" w:hAnsi="Wingdings" w:hint="default"/>
      </w:rPr>
    </w:lvl>
    <w:lvl w:ilvl="6" w:tplc="04150001" w:tentative="1">
      <w:start w:val="1"/>
      <w:numFmt w:val="bullet"/>
      <w:lvlText w:val=""/>
      <w:lvlJc w:val="left"/>
      <w:pPr>
        <w:ind w:left="3622" w:hanging="360"/>
      </w:pPr>
      <w:rPr>
        <w:rFonts w:ascii="Symbol" w:hAnsi="Symbol" w:hint="default"/>
      </w:rPr>
    </w:lvl>
    <w:lvl w:ilvl="7" w:tplc="04150003" w:tentative="1">
      <w:start w:val="1"/>
      <w:numFmt w:val="bullet"/>
      <w:lvlText w:val="o"/>
      <w:lvlJc w:val="left"/>
      <w:pPr>
        <w:ind w:left="4342" w:hanging="360"/>
      </w:pPr>
      <w:rPr>
        <w:rFonts w:ascii="Courier New" w:hAnsi="Courier New" w:cs="Courier New" w:hint="default"/>
      </w:rPr>
    </w:lvl>
    <w:lvl w:ilvl="8" w:tplc="04150005" w:tentative="1">
      <w:start w:val="1"/>
      <w:numFmt w:val="bullet"/>
      <w:lvlText w:val=""/>
      <w:lvlJc w:val="left"/>
      <w:pPr>
        <w:ind w:left="5062" w:hanging="360"/>
      </w:pPr>
      <w:rPr>
        <w:rFonts w:ascii="Wingdings" w:hAnsi="Wingdings" w:hint="default"/>
      </w:rPr>
    </w:lvl>
  </w:abstractNum>
  <w:abstractNum w:abstractNumId="35" w15:restartNumberingAfterBreak="0">
    <w:nsid w:val="6EEE70DF"/>
    <w:multiLevelType w:val="hybridMultilevel"/>
    <w:tmpl w:val="F37C6FE6"/>
    <w:lvl w:ilvl="0" w:tplc="8138B6DA">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6" w15:restartNumberingAfterBreak="0">
    <w:nsid w:val="6F613EFC"/>
    <w:multiLevelType w:val="hybridMultilevel"/>
    <w:tmpl w:val="65143878"/>
    <w:lvl w:ilvl="0" w:tplc="E2FC9978">
      <w:start w:val="1"/>
      <w:numFmt w:val="decimal"/>
      <w:lvlText w:val="%1."/>
      <w:lvlJc w:val="left"/>
      <w:pPr>
        <w:tabs>
          <w:tab w:val="num" w:pos="502"/>
        </w:tabs>
        <w:ind w:left="502" w:hanging="360"/>
      </w:pPr>
      <w:rPr>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7" w15:restartNumberingAfterBreak="0">
    <w:nsid w:val="6FA13C46"/>
    <w:multiLevelType w:val="hybridMultilevel"/>
    <w:tmpl w:val="7B4229E4"/>
    <w:lvl w:ilvl="0" w:tplc="CDF6DF22">
      <w:start w:val="2"/>
      <w:numFmt w:val="bullet"/>
      <w:lvlText w:val=""/>
      <w:lvlJc w:val="left"/>
      <w:pPr>
        <w:tabs>
          <w:tab w:val="num" w:pos="360"/>
        </w:tabs>
        <w:ind w:left="360" w:hanging="360"/>
      </w:pPr>
      <w:rPr>
        <w:rFonts w:ascii="Symbol" w:hAnsi="Symbol" w:hint="default"/>
      </w:rPr>
    </w:lvl>
    <w:lvl w:ilvl="1" w:tplc="67AA6D44">
      <w:start w:val="4"/>
      <w:numFmt w:val="decimal"/>
      <w:lvlText w:val="%2)"/>
      <w:lvlJc w:val="left"/>
      <w:pPr>
        <w:tabs>
          <w:tab w:val="num" w:pos="1440"/>
        </w:tabs>
        <w:ind w:left="1440" w:hanging="360"/>
      </w:pPr>
      <w:rPr>
        <w:rFonts w:hint="default"/>
        <w:b w:val="0"/>
        <w:i w:val="0"/>
        <w:color w:val="auto"/>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8" w15:restartNumberingAfterBreak="0">
    <w:nsid w:val="729E6C18"/>
    <w:multiLevelType w:val="hybridMultilevel"/>
    <w:tmpl w:val="5B2405D0"/>
    <w:lvl w:ilvl="0" w:tplc="A23206C6">
      <w:start w:val="1"/>
      <w:numFmt w:val="bullet"/>
      <w:lvlText w:val=""/>
      <w:lvlJc w:val="left"/>
      <w:pPr>
        <w:ind w:left="720" w:hanging="360"/>
      </w:pPr>
      <w:rPr>
        <w:rFonts w:ascii="Symbol" w:hAnsi="Symbol" w:hint="default"/>
        <w:b w:val="0"/>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75F502C0"/>
    <w:multiLevelType w:val="hybridMultilevel"/>
    <w:tmpl w:val="5F6C1032"/>
    <w:lvl w:ilvl="0" w:tplc="8138B6DA">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40" w15:restartNumberingAfterBreak="0">
    <w:nsid w:val="779C6D1C"/>
    <w:multiLevelType w:val="hybridMultilevel"/>
    <w:tmpl w:val="36C0E1E0"/>
    <w:lvl w:ilvl="0" w:tplc="8138B6DA">
      <w:start w:val="1"/>
      <w:numFmt w:val="bullet"/>
      <w:lvlText w:val=""/>
      <w:lvlJc w:val="left"/>
      <w:pPr>
        <w:ind w:left="1146" w:hanging="360"/>
      </w:pPr>
      <w:rPr>
        <w:rFonts w:ascii="Symbol" w:hAnsi="Symbol" w:hint="default"/>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1" w15:restartNumberingAfterBreak="0">
    <w:nsid w:val="799361D0"/>
    <w:multiLevelType w:val="hybridMultilevel"/>
    <w:tmpl w:val="4218E4FE"/>
    <w:lvl w:ilvl="0" w:tplc="04150019">
      <w:start w:val="1"/>
      <w:numFmt w:val="lowerLetter"/>
      <w:lvlText w:val="%1."/>
      <w:lvlJc w:val="left"/>
      <w:pPr>
        <w:ind w:left="152" w:hanging="360"/>
      </w:pPr>
    </w:lvl>
    <w:lvl w:ilvl="1" w:tplc="04150019" w:tentative="1">
      <w:start w:val="1"/>
      <w:numFmt w:val="lowerLetter"/>
      <w:lvlText w:val="%2."/>
      <w:lvlJc w:val="left"/>
      <w:pPr>
        <w:ind w:left="872" w:hanging="360"/>
      </w:pPr>
    </w:lvl>
    <w:lvl w:ilvl="2" w:tplc="0415001B" w:tentative="1">
      <w:start w:val="1"/>
      <w:numFmt w:val="lowerRoman"/>
      <w:lvlText w:val="%3."/>
      <w:lvlJc w:val="right"/>
      <w:pPr>
        <w:ind w:left="1592" w:hanging="180"/>
      </w:pPr>
    </w:lvl>
    <w:lvl w:ilvl="3" w:tplc="0415000F" w:tentative="1">
      <w:start w:val="1"/>
      <w:numFmt w:val="decimal"/>
      <w:lvlText w:val="%4."/>
      <w:lvlJc w:val="left"/>
      <w:pPr>
        <w:ind w:left="2312" w:hanging="360"/>
      </w:pPr>
    </w:lvl>
    <w:lvl w:ilvl="4" w:tplc="04150019" w:tentative="1">
      <w:start w:val="1"/>
      <w:numFmt w:val="lowerLetter"/>
      <w:lvlText w:val="%5."/>
      <w:lvlJc w:val="left"/>
      <w:pPr>
        <w:ind w:left="3032" w:hanging="360"/>
      </w:pPr>
    </w:lvl>
    <w:lvl w:ilvl="5" w:tplc="0415001B" w:tentative="1">
      <w:start w:val="1"/>
      <w:numFmt w:val="lowerRoman"/>
      <w:lvlText w:val="%6."/>
      <w:lvlJc w:val="right"/>
      <w:pPr>
        <w:ind w:left="3752" w:hanging="180"/>
      </w:pPr>
    </w:lvl>
    <w:lvl w:ilvl="6" w:tplc="0415000F" w:tentative="1">
      <w:start w:val="1"/>
      <w:numFmt w:val="decimal"/>
      <w:lvlText w:val="%7."/>
      <w:lvlJc w:val="left"/>
      <w:pPr>
        <w:ind w:left="4472" w:hanging="360"/>
      </w:pPr>
    </w:lvl>
    <w:lvl w:ilvl="7" w:tplc="04150019" w:tentative="1">
      <w:start w:val="1"/>
      <w:numFmt w:val="lowerLetter"/>
      <w:lvlText w:val="%8."/>
      <w:lvlJc w:val="left"/>
      <w:pPr>
        <w:ind w:left="5192" w:hanging="360"/>
      </w:pPr>
    </w:lvl>
    <w:lvl w:ilvl="8" w:tplc="0415001B" w:tentative="1">
      <w:start w:val="1"/>
      <w:numFmt w:val="lowerRoman"/>
      <w:lvlText w:val="%9."/>
      <w:lvlJc w:val="right"/>
      <w:pPr>
        <w:ind w:left="5912" w:hanging="180"/>
      </w:pPr>
    </w:lvl>
  </w:abstractNum>
  <w:abstractNum w:abstractNumId="42" w15:restartNumberingAfterBreak="0">
    <w:nsid w:val="7C744B41"/>
    <w:multiLevelType w:val="hybridMultilevel"/>
    <w:tmpl w:val="ED28B7F2"/>
    <w:lvl w:ilvl="0" w:tplc="30D60846">
      <w:start w:val="1"/>
      <w:numFmt w:val="lowerLetter"/>
      <w:lvlText w:val="%1)"/>
      <w:lvlJc w:val="left"/>
      <w:pPr>
        <w:ind w:left="720" w:hanging="360"/>
      </w:pPr>
      <w:rPr>
        <w:rFonts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7E3042CB"/>
    <w:multiLevelType w:val="hybridMultilevel"/>
    <w:tmpl w:val="3558F6EA"/>
    <w:lvl w:ilvl="0" w:tplc="A23206C6">
      <w:start w:val="1"/>
      <w:numFmt w:val="bullet"/>
      <w:lvlText w:val=""/>
      <w:lvlJc w:val="left"/>
      <w:pPr>
        <w:ind w:left="1571" w:hanging="360"/>
      </w:pPr>
      <w:rPr>
        <w:rFonts w:ascii="Symbol" w:hAnsi="Symbol" w:hint="default"/>
        <w:color w:val="auto"/>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num w:numId="1">
    <w:abstractNumId w:val="12"/>
  </w:num>
  <w:num w:numId="2">
    <w:abstractNumId w:val="10"/>
  </w:num>
  <w:num w:numId="3">
    <w:abstractNumId w:val="7"/>
  </w:num>
  <w:num w:numId="4">
    <w:abstractNumId w:val="9"/>
  </w:num>
  <w:num w:numId="5">
    <w:abstractNumId w:val="40"/>
  </w:num>
  <w:num w:numId="6">
    <w:abstractNumId w:val="26"/>
  </w:num>
  <w:num w:numId="7">
    <w:abstractNumId w:val="28"/>
  </w:num>
  <w:num w:numId="8">
    <w:abstractNumId w:val="22"/>
  </w:num>
  <w:num w:numId="9">
    <w:abstractNumId w:val="32"/>
  </w:num>
  <w:num w:numId="10">
    <w:abstractNumId w:val="11"/>
  </w:num>
  <w:num w:numId="11">
    <w:abstractNumId w:val="25"/>
  </w:num>
  <w:num w:numId="12">
    <w:abstractNumId w:val="34"/>
  </w:num>
  <w:num w:numId="13">
    <w:abstractNumId w:val="31"/>
  </w:num>
  <w:num w:numId="14">
    <w:abstractNumId w:val="41"/>
  </w:num>
  <w:num w:numId="15">
    <w:abstractNumId w:val="17"/>
  </w:num>
  <w:num w:numId="16">
    <w:abstractNumId w:val="16"/>
  </w:num>
  <w:num w:numId="17">
    <w:abstractNumId w:val="24"/>
  </w:num>
  <w:num w:numId="18">
    <w:abstractNumId w:val="18"/>
  </w:num>
  <w:num w:numId="19">
    <w:abstractNumId w:val="20"/>
  </w:num>
  <w:num w:numId="20">
    <w:abstractNumId w:val="30"/>
  </w:num>
  <w:num w:numId="21">
    <w:abstractNumId w:val="8"/>
  </w:num>
  <w:num w:numId="22">
    <w:abstractNumId w:val="0"/>
  </w:num>
  <w:num w:numId="23">
    <w:abstractNumId w:val="19"/>
  </w:num>
  <w:num w:numId="24">
    <w:abstractNumId w:val="37"/>
  </w:num>
  <w:num w:numId="25">
    <w:abstractNumId w:val="6"/>
  </w:num>
  <w:num w:numId="26">
    <w:abstractNumId w:val="15"/>
  </w:num>
  <w:num w:numId="27">
    <w:abstractNumId w:val="21"/>
  </w:num>
  <w:num w:numId="28">
    <w:abstractNumId w:val="42"/>
  </w:num>
  <w:num w:numId="29">
    <w:abstractNumId w:val="4"/>
  </w:num>
  <w:num w:numId="30">
    <w:abstractNumId w:val="29"/>
  </w:num>
  <w:num w:numId="31">
    <w:abstractNumId w:val="27"/>
  </w:num>
  <w:num w:numId="32">
    <w:abstractNumId w:val="5"/>
  </w:num>
  <w:num w:numId="33">
    <w:abstractNumId w:val="3"/>
  </w:num>
  <w:num w:numId="34">
    <w:abstractNumId w:val="43"/>
  </w:num>
  <w:num w:numId="35">
    <w:abstractNumId w:val="33"/>
  </w:num>
  <w:num w:numId="36">
    <w:abstractNumId w:val="14"/>
  </w:num>
  <w:num w:numId="37">
    <w:abstractNumId w:val="36"/>
  </w:num>
  <w:num w:numId="38">
    <w:abstractNumId w:val="38"/>
  </w:num>
  <w:num w:numId="39">
    <w:abstractNumId w:val="1"/>
  </w:num>
  <w:num w:numId="40">
    <w:abstractNumId w:val="35"/>
  </w:num>
  <w:num w:numId="41">
    <w:abstractNumId w:val="39"/>
  </w:num>
  <w:num w:numId="42">
    <w:abstractNumId w:val="13"/>
  </w:num>
  <w:num w:numId="43">
    <w:abstractNumId w:val="23"/>
  </w:num>
  <w:num w:numId="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2"/>
  <w:embedSystemFonts/>
  <w:proofState w:spelling="clean"/>
  <w:doNotTrackMoves/>
  <w:defaultTabStop w:val="170"/>
  <w:hyphenationZone w:val="425"/>
  <w:doNotHyphenateCaps/>
  <w:drawingGridHorizontalSpacing w:val="119"/>
  <w:drawingGridVerticalSpacing w:val="57"/>
  <w:displayHorizontalDrawingGridEvery w:val="2"/>
  <w:displayVerticalDrawingGridEvery w:val="2"/>
  <w:doNotUseMarginsForDrawingGridOrigin/>
  <w:drawingGridHorizontalOrigin w:val="2552"/>
  <w:drawingGridVerticalOrigin w:val="907"/>
  <w:characterSpacingControl w:val="doNotCompress"/>
  <w:doNotValidateAgainstSchema/>
  <w:doNotDemarcateInvalidXml/>
  <w:hdrShapeDefaults>
    <o:shapedefaults v:ext="edit" spidmax="2053"/>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541B7"/>
    <w:rsid w:val="00000B5B"/>
    <w:rsid w:val="0000196A"/>
    <w:rsid w:val="0000700B"/>
    <w:rsid w:val="00007F01"/>
    <w:rsid w:val="000101CB"/>
    <w:rsid w:val="00011C14"/>
    <w:rsid w:val="0001296F"/>
    <w:rsid w:val="00013F31"/>
    <w:rsid w:val="000148CA"/>
    <w:rsid w:val="0002023B"/>
    <w:rsid w:val="00021C91"/>
    <w:rsid w:val="0002210D"/>
    <w:rsid w:val="000226AD"/>
    <w:rsid w:val="0002349E"/>
    <w:rsid w:val="00025E6D"/>
    <w:rsid w:val="00026173"/>
    <w:rsid w:val="00032699"/>
    <w:rsid w:val="00033413"/>
    <w:rsid w:val="00035DCB"/>
    <w:rsid w:val="0004168F"/>
    <w:rsid w:val="00047378"/>
    <w:rsid w:val="00047720"/>
    <w:rsid w:val="00052BE6"/>
    <w:rsid w:val="00054E50"/>
    <w:rsid w:val="00055A2A"/>
    <w:rsid w:val="000622FA"/>
    <w:rsid w:val="00064AA1"/>
    <w:rsid w:val="000664E5"/>
    <w:rsid w:val="00073981"/>
    <w:rsid w:val="00075A02"/>
    <w:rsid w:val="00082742"/>
    <w:rsid w:val="00082B90"/>
    <w:rsid w:val="00083BE6"/>
    <w:rsid w:val="00086815"/>
    <w:rsid w:val="00091F16"/>
    <w:rsid w:val="00095C9B"/>
    <w:rsid w:val="00096823"/>
    <w:rsid w:val="00096911"/>
    <w:rsid w:val="00096F4F"/>
    <w:rsid w:val="000A5FCC"/>
    <w:rsid w:val="000A6063"/>
    <w:rsid w:val="000A619B"/>
    <w:rsid w:val="000B0014"/>
    <w:rsid w:val="000B0344"/>
    <w:rsid w:val="000B3D9C"/>
    <w:rsid w:val="000B68BF"/>
    <w:rsid w:val="000B72A5"/>
    <w:rsid w:val="000C048F"/>
    <w:rsid w:val="000C124F"/>
    <w:rsid w:val="000C28A7"/>
    <w:rsid w:val="000C6CC6"/>
    <w:rsid w:val="000C7B98"/>
    <w:rsid w:val="000E4F9E"/>
    <w:rsid w:val="000E56AE"/>
    <w:rsid w:val="000F28A0"/>
    <w:rsid w:val="000F3A8A"/>
    <w:rsid w:val="00101015"/>
    <w:rsid w:val="00103BB5"/>
    <w:rsid w:val="00112E58"/>
    <w:rsid w:val="00113205"/>
    <w:rsid w:val="00116D09"/>
    <w:rsid w:val="00120AF1"/>
    <w:rsid w:val="00120E7F"/>
    <w:rsid w:val="0012505A"/>
    <w:rsid w:val="00125226"/>
    <w:rsid w:val="00126845"/>
    <w:rsid w:val="00130A5B"/>
    <w:rsid w:val="00133CC2"/>
    <w:rsid w:val="00134709"/>
    <w:rsid w:val="00136593"/>
    <w:rsid w:val="00137F5A"/>
    <w:rsid w:val="001522AB"/>
    <w:rsid w:val="001544AC"/>
    <w:rsid w:val="00155D63"/>
    <w:rsid w:val="00155F1C"/>
    <w:rsid w:val="001577DC"/>
    <w:rsid w:val="00160791"/>
    <w:rsid w:val="0016096B"/>
    <w:rsid w:val="00160CF2"/>
    <w:rsid w:val="001624CB"/>
    <w:rsid w:val="001647FA"/>
    <w:rsid w:val="00164949"/>
    <w:rsid w:val="00166D2A"/>
    <w:rsid w:val="0017039B"/>
    <w:rsid w:val="00170D45"/>
    <w:rsid w:val="00186EBF"/>
    <w:rsid w:val="001872D3"/>
    <w:rsid w:val="00191432"/>
    <w:rsid w:val="001922E2"/>
    <w:rsid w:val="00194E45"/>
    <w:rsid w:val="00195E5C"/>
    <w:rsid w:val="001A3A2A"/>
    <w:rsid w:val="001B096F"/>
    <w:rsid w:val="001B1921"/>
    <w:rsid w:val="001B3243"/>
    <w:rsid w:val="001B4A27"/>
    <w:rsid w:val="001C037D"/>
    <w:rsid w:val="001C5FDA"/>
    <w:rsid w:val="001C7E62"/>
    <w:rsid w:val="001D2797"/>
    <w:rsid w:val="001E06A5"/>
    <w:rsid w:val="001E1EFF"/>
    <w:rsid w:val="001E5436"/>
    <w:rsid w:val="001F0109"/>
    <w:rsid w:val="001F172A"/>
    <w:rsid w:val="001F2DBE"/>
    <w:rsid w:val="001F3552"/>
    <w:rsid w:val="00200EED"/>
    <w:rsid w:val="00211FD5"/>
    <w:rsid w:val="00212F57"/>
    <w:rsid w:val="00213627"/>
    <w:rsid w:val="00214BA2"/>
    <w:rsid w:val="0021567B"/>
    <w:rsid w:val="00220A49"/>
    <w:rsid w:val="002227A7"/>
    <w:rsid w:val="002265CF"/>
    <w:rsid w:val="002311F9"/>
    <w:rsid w:val="002326DF"/>
    <w:rsid w:val="00236101"/>
    <w:rsid w:val="002371DB"/>
    <w:rsid w:val="002454B2"/>
    <w:rsid w:val="00245AD5"/>
    <w:rsid w:val="0024600A"/>
    <w:rsid w:val="002566CD"/>
    <w:rsid w:val="00256BFE"/>
    <w:rsid w:val="002631D6"/>
    <w:rsid w:val="00264F14"/>
    <w:rsid w:val="0026600A"/>
    <w:rsid w:val="002665FE"/>
    <w:rsid w:val="00266F4B"/>
    <w:rsid w:val="00273C09"/>
    <w:rsid w:val="00273D3A"/>
    <w:rsid w:val="002741DD"/>
    <w:rsid w:val="00280C0B"/>
    <w:rsid w:val="002827AA"/>
    <w:rsid w:val="002828BE"/>
    <w:rsid w:val="00283A92"/>
    <w:rsid w:val="00285116"/>
    <w:rsid w:val="002879B1"/>
    <w:rsid w:val="002902A6"/>
    <w:rsid w:val="00290378"/>
    <w:rsid w:val="00291CBC"/>
    <w:rsid w:val="002A1E19"/>
    <w:rsid w:val="002A4573"/>
    <w:rsid w:val="002A4DFA"/>
    <w:rsid w:val="002A4F52"/>
    <w:rsid w:val="002A5AA9"/>
    <w:rsid w:val="002A5BD8"/>
    <w:rsid w:val="002B4D4D"/>
    <w:rsid w:val="002B645A"/>
    <w:rsid w:val="002C4335"/>
    <w:rsid w:val="002D23DB"/>
    <w:rsid w:val="002E127D"/>
    <w:rsid w:val="002F2300"/>
    <w:rsid w:val="002F5DA7"/>
    <w:rsid w:val="00300F39"/>
    <w:rsid w:val="003030A3"/>
    <w:rsid w:val="003060C8"/>
    <w:rsid w:val="00307B3F"/>
    <w:rsid w:val="0031155E"/>
    <w:rsid w:val="00312272"/>
    <w:rsid w:val="003145A1"/>
    <w:rsid w:val="0031772F"/>
    <w:rsid w:val="003216B8"/>
    <w:rsid w:val="00321FD7"/>
    <w:rsid w:val="0032472A"/>
    <w:rsid w:val="0033145B"/>
    <w:rsid w:val="00337A2F"/>
    <w:rsid w:val="00341A8A"/>
    <w:rsid w:val="00343CED"/>
    <w:rsid w:val="0035169B"/>
    <w:rsid w:val="003543E0"/>
    <w:rsid w:val="003544A4"/>
    <w:rsid w:val="0035502A"/>
    <w:rsid w:val="003557B1"/>
    <w:rsid w:val="00360441"/>
    <w:rsid w:val="0036386F"/>
    <w:rsid w:val="00364342"/>
    <w:rsid w:val="003663D7"/>
    <w:rsid w:val="003732BF"/>
    <w:rsid w:val="00373D11"/>
    <w:rsid w:val="00393395"/>
    <w:rsid w:val="00394196"/>
    <w:rsid w:val="00396723"/>
    <w:rsid w:val="00397E93"/>
    <w:rsid w:val="003A03D6"/>
    <w:rsid w:val="003A10D4"/>
    <w:rsid w:val="003A1507"/>
    <w:rsid w:val="003A1588"/>
    <w:rsid w:val="003A1905"/>
    <w:rsid w:val="003A3869"/>
    <w:rsid w:val="003A45B2"/>
    <w:rsid w:val="003A481D"/>
    <w:rsid w:val="003A70D0"/>
    <w:rsid w:val="003A754F"/>
    <w:rsid w:val="003B27BC"/>
    <w:rsid w:val="003B28C5"/>
    <w:rsid w:val="003B5078"/>
    <w:rsid w:val="003C2082"/>
    <w:rsid w:val="003C2C62"/>
    <w:rsid w:val="003C53EA"/>
    <w:rsid w:val="003D259A"/>
    <w:rsid w:val="003D27AA"/>
    <w:rsid w:val="003D2834"/>
    <w:rsid w:val="003D311C"/>
    <w:rsid w:val="003D6F91"/>
    <w:rsid w:val="003D7750"/>
    <w:rsid w:val="003E0819"/>
    <w:rsid w:val="003E5093"/>
    <w:rsid w:val="003E5EC9"/>
    <w:rsid w:val="003F3A42"/>
    <w:rsid w:val="003F6349"/>
    <w:rsid w:val="003F7FD3"/>
    <w:rsid w:val="004115E1"/>
    <w:rsid w:val="004128EA"/>
    <w:rsid w:val="0041599F"/>
    <w:rsid w:val="00423224"/>
    <w:rsid w:val="00423C85"/>
    <w:rsid w:val="004247DA"/>
    <w:rsid w:val="00425403"/>
    <w:rsid w:val="00425A08"/>
    <w:rsid w:val="00426520"/>
    <w:rsid w:val="00431784"/>
    <w:rsid w:val="0043209E"/>
    <w:rsid w:val="0043263E"/>
    <w:rsid w:val="004326EC"/>
    <w:rsid w:val="00437576"/>
    <w:rsid w:val="0044302C"/>
    <w:rsid w:val="00446EB4"/>
    <w:rsid w:val="004501AB"/>
    <w:rsid w:val="0045136A"/>
    <w:rsid w:val="00451E70"/>
    <w:rsid w:val="0046118F"/>
    <w:rsid w:val="004619EB"/>
    <w:rsid w:val="004621AB"/>
    <w:rsid w:val="0046396B"/>
    <w:rsid w:val="004730ED"/>
    <w:rsid w:val="0047438B"/>
    <w:rsid w:val="00475B11"/>
    <w:rsid w:val="00477FDC"/>
    <w:rsid w:val="00480B61"/>
    <w:rsid w:val="00483908"/>
    <w:rsid w:val="00483D54"/>
    <w:rsid w:val="0049025A"/>
    <w:rsid w:val="00490A2E"/>
    <w:rsid w:val="00496674"/>
    <w:rsid w:val="004A32EC"/>
    <w:rsid w:val="004A6953"/>
    <w:rsid w:val="004B148E"/>
    <w:rsid w:val="004B1DE7"/>
    <w:rsid w:val="004B1E55"/>
    <w:rsid w:val="004C2885"/>
    <w:rsid w:val="004C66AD"/>
    <w:rsid w:val="004D04F7"/>
    <w:rsid w:val="004E067B"/>
    <w:rsid w:val="004E2353"/>
    <w:rsid w:val="004E3199"/>
    <w:rsid w:val="004E3239"/>
    <w:rsid w:val="004E7951"/>
    <w:rsid w:val="004E7A19"/>
    <w:rsid w:val="004F100F"/>
    <w:rsid w:val="004F4261"/>
    <w:rsid w:val="004F5316"/>
    <w:rsid w:val="004F67BD"/>
    <w:rsid w:val="004F7F06"/>
    <w:rsid w:val="005006E3"/>
    <w:rsid w:val="005038BC"/>
    <w:rsid w:val="0051205C"/>
    <w:rsid w:val="00513D55"/>
    <w:rsid w:val="00513E58"/>
    <w:rsid w:val="00515258"/>
    <w:rsid w:val="00520760"/>
    <w:rsid w:val="00520EF4"/>
    <w:rsid w:val="00522CD7"/>
    <w:rsid w:val="00526F74"/>
    <w:rsid w:val="005275B9"/>
    <w:rsid w:val="005301DF"/>
    <w:rsid w:val="0053360D"/>
    <w:rsid w:val="0053616D"/>
    <w:rsid w:val="005400C5"/>
    <w:rsid w:val="005418B3"/>
    <w:rsid w:val="00544E00"/>
    <w:rsid w:val="00545F02"/>
    <w:rsid w:val="005528C0"/>
    <w:rsid w:val="00552A37"/>
    <w:rsid w:val="0056001C"/>
    <w:rsid w:val="0056152D"/>
    <w:rsid w:val="005625D8"/>
    <w:rsid w:val="00563996"/>
    <w:rsid w:val="00570AE4"/>
    <w:rsid w:val="005747A7"/>
    <w:rsid w:val="00576865"/>
    <w:rsid w:val="00580B7A"/>
    <w:rsid w:val="00580BA5"/>
    <w:rsid w:val="00584262"/>
    <w:rsid w:val="005901AB"/>
    <w:rsid w:val="0059502E"/>
    <w:rsid w:val="005950F0"/>
    <w:rsid w:val="00596075"/>
    <w:rsid w:val="005A3173"/>
    <w:rsid w:val="005A3603"/>
    <w:rsid w:val="005A6854"/>
    <w:rsid w:val="005A7590"/>
    <w:rsid w:val="005B2032"/>
    <w:rsid w:val="005B25BB"/>
    <w:rsid w:val="005B5C36"/>
    <w:rsid w:val="005B66C1"/>
    <w:rsid w:val="005C5605"/>
    <w:rsid w:val="005C7FDB"/>
    <w:rsid w:val="005D1B74"/>
    <w:rsid w:val="005D2AA4"/>
    <w:rsid w:val="005D4247"/>
    <w:rsid w:val="005D42EB"/>
    <w:rsid w:val="005E01A5"/>
    <w:rsid w:val="005F0ADA"/>
    <w:rsid w:val="005F1534"/>
    <w:rsid w:val="005F1969"/>
    <w:rsid w:val="005F55A9"/>
    <w:rsid w:val="005F6B13"/>
    <w:rsid w:val="005F6DF3"/>
    <w:rsid w:val="00600C4A"/>
    <w:rsid w:val="00600D2B"/>
    <w:rsid w:val="00601588"/>
    <w:rsid w:val="00603B08"/>
    <w:rsid w:val="0061210A"/>
    <w:rsid w:val="006129B6"/>
    <w:rsid w:val="00614320"/>
    <w:rsid w:val="00614F0E"/>
    <w:rsid w:val="00622A58"/>
    <w:rsid w:val="00623A40"/>
    <w:rsid w:val="00624625"/>
    <w:rsid w:val="0062591C"/>
    <w:rsid w:val="00626091"/>
    <w:rsid w:val="0062706E"/>
    <w:rsid w:val="00630580"/>
    <w:rsid w:val="00632F62"/>
    <w:rsid w:val="006335DC"/>
    <w:rsid w:val="00633C30"/>
    <w:rsid w:val="00636D2A"/>
    <w:rsid w:val="00640374"/>
    <w:rsid w:val="00640BE9"/>
    <w:rsid w:val="00641B80"/>
    <w:rsid w:val="00642066"/>
    <w:rsid w:val="006437BE"/>
    <w:rsid w:val="006438A9"/>
    <w:rsid w:val="00644109"/>
    <w:rsid w:val="006454D5"/>
    <w:rsid w:val="0064625E"/>
    <w:rsid w:val="00652998"/>
    <w:rsid w:val="00652C6C"/>
    <w:rsid w:val="00653F46"/>
    <w:rsid w:val="00654A66"/>
    <w:rsid w:val="006630CE"/>
    <w:rsid w:val="00663A26"/>
    <w:rsid w:val="006664F4"/>
    <w:rsid w:val="00670C70"/>
    <w:rsid w:val="006821D4"/>
    <w:rsid w:val="00682B88"/>
    <w:rsid w:val="006877F7"/>
    <w:rsid w:val="00690723"/>
    <w:rsid w:val="00691640"/>
    <w:rsid w:val="0069361E"/>
    <w:rsid w:val="00694E8E"/>
    <w:rsid w:val="006950A0"/>
    <w:rsid w:val="006951FC"/>
    <w:rsid w:val="00695593"/>
    <w:rsid w:val="00695E50"/>
    <w:rsid w:val="0069689E"/>
    <w:rsid w:val="00697BAF"/>
    <w:rsid w:val="00697BED"/>
    <w:rsid w:val="00697D92"/>
    <w:rsid w:val="006A125D"/>
    <w:rsid w:val="006A46F6"/>
    <w:rsid w:val="006A6306"/>
    <w:rsid w:val="006A74B6"/>
    <w:rsid w:val="006B293D"/>
    <w:rsid w:val="006B5B61"/>
    <w:rsid w:val="006C1C6F"/>
    <w:rsid w:val="006C1D60"/>
    <w:rsid w:val="006C1F61"/>
    <w:rsid w:val="006C2833"/>
    <w:rsid w:val="006C3EC7"/>
    <w:rsid w:val="006D6784"/>
    <w:rsid w:val="006E4004"/>
    <w:rsid w:val="006E5EEA"/>
    <w:rsid w:val="006E64C7"/>
    <w:rsid w:val="006F22D7"/>
    <w:rsid w:val="007054FC"/>
    <w:rsid w:val="00706AB3"/>
    <w:rsid w:val="00706D65"/>
    <w:rsid w:val="0070702C"/>
    <w:rsid w:val="007167E1"/>
    <w:rsid w:val="007172A8"/>
    <w:rsid w:val="007204FD"/>
    <w:rsid w:val="00721700"/>
    <w:rsid w:val="00722DB5"/>
    <w:rsid w:val="00725FBB"/>
    <w:rsid w:val="00727771"/>
    <w:rsid w:val="007279D4"/>
    <w:rsid w:val="00740259"/>
    <w:rsid w:val="00740670"/>
    <w:rsid w:val="00740AFF"/>
    <w:rsid w:val="00743447"/>
    <w:rsid w:val="0074437A"/>
    <w:rsid w:val="0074768B"/>
    <w:rsid w:val="00754FCC"/>
    <w:rsid w:val="00762B48"/>
    <w:rsid w:val="00762F66"/>
    <w:rsid w:val="007638E2"/>
    <w:rsid w:val="007652AA"/>
    <w:rsid w:val="00767643"/>
    <w:rsid w:val="00767B84"/>
    <w:rsid w:val="0077789D"/>
    <w:rsid w:val="00777A1F"/>
    <w:rsid w:val="00780E4D"/>
    <w:rsid w:val="007824AA"/>
    <w:rsid w:val="00787FAC"/>
    <w:rsid w:val="00795124"/>
    <w:rsid w:val="0079739D"/>
    <w:rsid w:val="007A576C"/>
    <w:rsid w:val="007A5EDE"/>
    <w:rsid w:val="007B07D7"/>
    <w:rsid w:val="007B1CC3"/>
    <w:rsid w:val="007B3BCC"/>
    <w:rsid w:val="007B6EF5"/>
    <w:rsid w:val="007C05AF"/>
    <w:rsid w:val="007C3B72"/>
    <w:rsid w:val="007C3F17"/>
    <w:rsid w:val="007C4CDB"/>
    <w:rsid w:val="007C6A1B"/>
    <w:rsid w:val="007C7FB6"/>
    <w:rsid w:val="007E1C39"/>
    <w:rsid w:val="007E2559"/>
    <w:rsid w:val="007E4C8D"/>
    <w:rsid w:val="007E7AD3"/>
    <w:rsid w:val="007F3535"/>
    <w:rsid w:val="007F454C"/>
    <w:rsid w:val="00801B58"/>
    <w:rsid w:val="0080344D"/>
    <w:rsid w:val="00804A38"/>
    <w:rsid w:val="0080774E"/>
    <w:rsid w:val="008111B9"/>
    <w:rsid w:val="008169D8"/>
    <w:rsid w:val="00816A4E"/>
    <w:rsid w:val="008240F3"/>
    <w:rsid w:val="00824359"/>
    <w:rsid w:val="00825F1F"/>
    <w:rsid w:val="00826956"/>
    <w:rsid w:val="00837C27"/>
    <w:rsid w:val="00837C4F"/>
    <w:rsid w:val="00843F54"/>
    <w:rsid w:val="008462E1"/>
    <w:rsid w:val="00855C81"/>
    <w:rsid w:val="00855EC5"/>
    <w:rsid w:val="008563C5"/>
    <w:rsid w:val="008568E3"/>
    <w:rsid w:val="00856A5D"/>
    <w:rsid w:val="0086089D"/>
    <w:rsid w:val="00860BB9"/>
    <w:rsid w:val="00861241"/>
    <w:rsid w:val="00866C22"/>
    <w:rsid w:val="00872000"/>
    <w:rsid w:val="00872CDF"/>
    <w:rsid w:val="008758D2"/>
    <w:rsid w:val="00881684"/>
    <w:rsid w:val="00883E5B"/>
    <w:rsid w:val="008863D3"/>
    <w:rsid w:val="00891414"/>
    <w:rsid w:val="00891A4F"/>
    <w:rsid w:val="00896AB0"/>
    <w:rsid w:val="008A15B5"/>
    <w:rsid w:val="008A37B1"/>
    <w:rsid w:val="008A3BB0"/>
    <w:rsid w:val="008B0EE8"/>
    <w:rsid w:val="008B18E8"/>
    <w:rsid w:val="008B613D"/>
    <w:rsid w:val="008C15DA"/>
    <w:rsid w:val="008C29DE"/>
    <w:rsid w:val="008D26CF"/>
    <w:rsid w:val="008D2C0D"/>
    <w:rsid w:val="008D4E17"/>
    <w:rsid w:val="008D5B01"/>
    <w:rsid w:val="008E06D6"/>
    <w:rsid w:val="008E134E"/>
    <w:rsid w:val="008E5516"/>
    <w:rsid w:val="008E7303"/>
    <w:rsid w:val="008E764D"/>
    <w:rsid w:val="008F4F3F"/>
    <w:rsid w:val="00906184"/>
    <w:rsid w:val="0091459B"/>
    <w:rsid w:val="0091610E"/>
    <w:rsid w:val="00916C45"/>
    <w:rsid w:val="0093105E"/>
    <w:rsid w:val="00934863"/>
    <w:rsid w:val="00940400"/>
    <w:rsid w:val="0094381C"/>
    <w:rsid w:val="0095140C"/>
    <w:rsid w:val="009529BD"/>
    <w:rsid w:val="00961578"/>
    <w:rsid w:val="00961EDE"/>
    <w:rsid w:val="0096343B"/>
    <w:rsid w:val="009641E9"/>
    <w:rsid w:val="0096789C"/>
    <w:rsid w:val="00967CAD"/>
    <w:rsid w:val="0097035E"/>
    <w:rsid w:val="00976B7F"/>
    <w:rsid w:val="00977FD9"/>
    <w:rsid w:val="0098327C"/>
    <w:rsid w:val="009860EF"/>
    <w:rsid w:val="009A0240"/>
    <w:rsid w:val="009A315E"/>
    <w:rsid w:val="009A3DD1"/>
    <w:rsid w:val="009A529E"/>
    <w:rsid w:val="009B0079"/>
    <w:rsid w:val="009B0698"/>
    <w:rsid w:val="009B0A70"/>
    <w:rsid w:val="009B51DF"/>
    <w:rsid w:val="009C5B5F"/>
    <w:rsid w:val="009C658E"/>
    <w:rsid w:val="009D06D6"/>
    <w:rsid w:val="009D0CAB"/>
    <w:rsid w:val="009E107F"/>
    <w:rsid w:val="009E1E59"/>
    <w:rsid w:val="009E3C5F"/>
    <w:rsid w:val="009F052B"/>
    <w:rsid w:val="009F2BF4"/>
    <w:rsid w:val="009F2CC7"/>
    <w:rsid w:val="009F5485"/>
    <w:rsid w:val="009F59BF"/>
    <w:rsid w:val="009F6C45"/>
    <w:rsid w:val="009F7307"/>
    <w:rsid w:val="00A07AC0"/>
    <w:rsid w:val="00A13FA7"/>
    <w:rsid w:val="00A20DBA"/>
    <w:rsid w:val="00A217BE"/>
    <w:rsid w:val="00A23321"/>
    <w:rsid w:val="00A25B46"/>
    <w:rsid w:val="00A26FA6"/>
    <w:rsid w:val="00A3278E"/>
    <w:rsid w:val="00A33588"/>
    <w:rsid w:val="00A33641"/>
    <w:rsid w:val="00A34CC8"/>
    <w:rsid w:val="00A35B00"/>
    <w:rsid w:val="00A40890"/>
    <w:rsid w:val="00A41DC9"/>
    <w:rsid w:val="00A4487B"/>
    <w:rsid w:val="00A45C79"/>
    <w:rsid w:val="00A45E15"/>
    <w:rsid w:val="00A46B1C"/>
    <w:rsid w:val="00A47C2D"/>
    <w:rsid w:val="00A520ED"/>
    <w:rsid w:val="00A55014"/>
    <w:rsid w:val="00A55A1C"/>
    <w:rsid w:val="00A56E36"/>
    <w:rsid w:val="00A675F9"/>
    <w:rsid w:val="00A67B89"/>
    <w:rsid w:val="00A730C6"/>
    <w:rsid w:val="00A778D2"/>
    <w:rsid w:val="00A81234"/>
    <w:rsid w:val="00A81787"/>
    <w:rsid w:val="00A8652B"/>
    <w:rsid w:val="00A903F6"/>
    <w:rsid w:val="00A929C3"/>
    <w:rsid w:val="00AA3A58"/>
    <w:rsid w:val="00AA4AB0"/>
    <w:rsid w:val="00AA5063"/>
    <w:rsid w:val="00AB3840"/>
    <w:rsid w:val="00AC15AB"/>
    <w:rsid w:val="00AC2BD9"/>
    <w:rsid w:val="00AD5C12"/>
    <w:rsid w:val="00AE53DE"/>
    <w:rsid w:val="00AE5B3D"/>
    <w:rsid w:val="00AE6D04"/>
    <w:rsid w:val="00AF1081"/>
    <w:rsid w:val="00AF3E86"/>
    <w:rsid w:val="00AF556E"/>
    <w:rsid w:val="00AF5D44"/>
    <w:rsid w:val="00AF7A5D"/>
    <w:rsid w:val="00B00386"/>
    <w:rsid w:val="00B047E4"/>
    <w:rsid w:val="00B053C5"/>
    <w:rsid w:val="00B05458"/>
    <w:rsid w:val="00B06857"/>
    <w:rsid w:val="00B072B5"/>
    <w:rsid w:val="00B07792"/>
    <w:rsid w:val="00B11B5A"/>
    <w:rsid w:val="00B149C8"/>
    <w:rsid w:val="00B22C1C"/>
    <w:rsid w:val="00B23562"/>
    <w:rsid w:val="00B333E4"/>
    <w:rsid w:val="00B40287"/>
    <w:rsid w:val="00B44E8B"/>
    <w:rsid w:val="00B46EA8"/>
    <w:rsid w:val="00B47328"/>
    <w:rsid w:val="00B51C5D"/>
    <w:rsid w:val="00B51F5E"/>
    <w:rsid w:val="00B529A6"/>
    <w:rsid w:val="00B53C9F"/>
    <w:rsid w:val="00B541B7"/>
    <w:rsid w:val="00B61D45"/>
    <w:rsid w:val="00B65F99"/>
    <w:rsid w:val="00B66981"/>
    <w:rsid w:val="00B674B6"/>
    <w:rsid w:val="00B702D0"/>
    <w:rsid w:val="00B73F06"/>
    <w:rsid w:val="00B7645A"/>
    <w:rsid w:val="00B83E56"/>
    <w:rsid w:val="00B85098"/>
    <w:rsid w:val="00B85F56"/>
    <w:rsid w:val="00B86206"/>
    <w:rsid w:val="00B90397"/>
    <w:rsid w:val="00B9130D"/>
    <w:rsid w:val="00B94F53"/>
    <w:rsid w:val="00BA0C3D"/>
    <w:rsid w:val="00BB0D1B"/>
    <w:rsid w:val="00BB12B6"/>
    <w:rsid w:val="00BB3CD4"/>
    <w:rsid w:val="00BB6855"/>
    <w:rsid w:val="00BC2A7B"/>
    <w:rsid w:val="00BC7CE9"/>
    <w:rsid w:val="00BD00B7"/>
    <w:rsid w:val="00BD093E"/>
    <w:rsid w:val="00BD3232"/>
    <w:rsid w:val="00BD5AF9"/>
    <w:rsid w:val="00BD5BA7"/>
    <w:rsid w:val="00BE156D"/>
    <w:rsid w:val="00BE160F"/>
    <w:rsid w:val="00BE3958"/>
    <w:rsid w:val="00BE7486"/>
    <w:rsid w:val="00BF0D6D"/>
    <w:rsid w:val="00BF789F"/>
    <w:rsid w:val="00BF7A49"/>
    <w:rsid w:val="00C02C8B"/>
    <w:rsid w:val="00C03554"/>
    <w:rsid w:val="00C03D3E"/>
    <w:rsid w:val="00C068D1"/>
    <w:rsid w:val="00C14617"/>
    <w:rsid w:val="00C15E79"/>
    <w:rsid w:val="00C160A9"/>
    <w:rsid w:val="00C22409"/>
    <w:rsid w:val="00C228E5"/>
    <w:rsid w:val="00C24632"/>
    <w:rsid w:val="00C3181D"/>
    <w:rsid w:val="00C360D3"/>
    <w:rsid w:val="00C364AC"/>
    <w:rsid w:val="00C36A48"/>
    <w:rsid w:val="00C4050C"/>
    <w:rsid w:val="00C44526"/>
    <w:rsid w:val="00C451CD"/>
    <w:rsid w:val="00C467D3"/>
    <w:rsid w:val="00C46A57"/>
    <w:rsid w:val="00C47325"/>
    <w:rsid w:val="00C47BE3"/>
    <w:rsid w:val="00C51371"/>
    <w:rsid w:val="00C55992"/>
    <w:rsid w:val="00C57A0A"/>
    <w:rsid w:val="00C61946"/>
    <w:rsid w:val="00C62239"/>
    <w:rsid w:val="00C62643"/>
    <w:rsid w:val="00C642AE"/>
    <w:rsid w:val="00C661CF"/>
    <w:rsid w:val="00C66E8A"/>
    <w:rsid w:val="00C67510"/>
    <w:rsid w:val="00C7117B"/>
    <w:rsid w:val="00C74893"/>
    <w:rsid w:val="00C75BE7"/>
    <w:rsid w:val="00C76E7F"/>
    <w:rsid w:val="00C76F15"/>
    <w:rsid w:val="00C77C27"/>
    <w:rsid w:val="00C82D51"/>
    <w:rsid w:val="00C83D82"/>
    <w:rsid w:val="00C876B8"/>
    <w:rsid w:val="00C911B2"/>
    <w:rsid w:val="00C91356"/>
    <w:rsid w:val="00C9446B"/>
    <w:rsid w:val="00C9475F"/>
    <w:rsid w:val="00C94798"/>
    <w:rsid w:val="00CA36F6"/>
    <w:rsid w:val="00CA5CE3"/>
    <w:rsid w:val="00CB0143"/>
    <w:rsid w:val="00CB7BBC"/>
    <w:rsid w:val="00CC16D5"/>
    <w:rsid w:val="00CC7344"/>
    <w:rsid w:val="00CD1374"/>
    <w:rsid w:val="00CD17D5"/>
    <w:rsid w:val="00CD20A0"/>
    <w:rsid w:val="00CD74E4"/>
    <w:rsid w:val="00CE057B"/>
    <w:rsid w:val="00CE213C"/>
    <w:rsid w:val="00CE40AD"/>
    <w:rsid w:val="00CE4B8D"/>
    <w:rsid w:val="00CE7439"/>
    <w:rsid w:val="00CF1F43"/>
    <w:rsid w:val="00CF5E8C"/>
    <w:rsid w:val="00CF6326"/>
    <w:rsid w:val="00D01A48"/>
    <w:rsid w:val="00D0293A"/>
    <w:rsid w:val="00D02F55"/>
    <w:rsid w:val="00D066A8"/>
    <w:rsid w:val="00D07AA9"/>
    <w:rsid w:val="00D07CA3"/>
    <w:rsid w:val="00D11744"/>
    <w:rsid w:val="00D13664"/>
    <w:rsid w:val="00D1548A"/>
    <w:rsid w:val="00D17950"/>
    <w:rsid w:val="00D22729"/>
    <w:rsid w:val="00D23691"/>
    <w:rsid w:val="00D26EB8"/>
    <w:rsid w:val="00D32CB2"/>
    <w:rsid w:val="00D35A50"/>
    <w:rsid w:val="00D3692C"/>
    <w:rsid w:val="00D42D0B"/>
    <w:rsid w:val="00D453E2"/>
    <w:rsid w:val="00D605B5"/>
    <w:rsid w:val="00D62907"/>
    <w:rsid w:val="00D62F47"/>
    <w:rsid w:val="00D66942"/>
    <w:rsid w:val="00D716DD"/>
    <w:rsid w:val="00D73537"/>
    <w:rsid w:val="00D737E4"/>
    <w:rsid w:val="00D81239"/>
    <w:rsid w:val="00D823A6"/>
    <w:rsid w:val="00D872B7"/>
    <w:rsid w:val="00D904A6"/>
    <w:rsid w:val="00D946D2"/>
    <w:rsid w:val="00DA1027"/>
    <w:rsid w:val="00DA7FF0"/>
    <w:rsid w:val="00DB72C8"/>
    <w:rsid w:val="00DC0A19"/>
    <w:rsid w:val="00DC14C7"/>
    <w:rsid w:val="00DC260A"/>
    <w:rsid w:val="00DC42C3"/>
    <w:rsid w:val="00DC5A88"/>
    <w:rsid w:val="00DC6DA2"/>
    <w:rsid w:val="00DD386C"/>
    <w:rsid w:val="00DD4BF3"/>
    <w:rsid w:val="00DE4C2F"/>
    <w:rsid w:val="00DE6154"/>
    <w:rsid w:val="00DE6AF8"/>
    <w:rsid w:val="00DE7D9E"/>
    <w:rsid w:val="00DF2298"/>
    <w:rsid w:val="00DF47D4"/>
    <w:rsid w:val="00E0046E"/>
    <w:rsid w:val="00E02EE0"/>
    <w:rsid w:val="00E04A8F"/>
    <w:rsid w:val="00E061EA"/>
    <w:rsid w:val="00E1283A"/>
    <w:rsid w:val="00E133EA"/>
    <w:rsid w:val="00E1530A"/>
    <w:rsid w:val="00E15F2C"/>
    <w:rsid w:val="00E17CD2"/>
    <w:rsid w:val="00E20C92"/>
    <w:rsid w:val="00E30852"/>
    <w:rsid w:val="00E30B05"/>
    <w:rsid w:val="00E31910"/>
    <w:rsid w:val="00E32081"/>
    <w:rsid w:val="00E3401C"/>
    <w:rsid w:val="00E34776"/>
    <w:rsid w:val="00E34909"/>
    <w:rsid w:val="00E37101"/>
    <w:rsid w:val="00E43EB0"/>
    <w:rsid w:val="00E44D16"/>
    <w:rsid w:val="00E44E8E"/>
    <w:rsid w:val="00E45E93"/>
    <w:rsid w:val="00E47C3F"/>
    <w:rsid w:val="00E51E1C"/>
    <w:rsid w:val="00E533F2"/>
    <w:rsid w:val="00E7058E"/>
    <w:rsid w:val="00E705DA"/>
    <w:rsid w:val="00E7268F"/>
    <w:rsid w:val="00E730FF"/>
    <w:rsid w:val="00E732B5"/>
    <w:rsid w:val="00E737E0"/>
    <w:rsid w:val="00E76E3E"/>
    <w:rsid w:val="00E80CB0"/>
    <w:rsid w:val="00E8158A"/>
    <w:rsid w:val="00E83CC6"/>
    <w:rsid w:val="00E8551E"/>
    <w:rsid w:val="00E901B2"/>
    <w:rsid w:val="00E9158F"/>
    <w:rsid w:val="00E92D48"/>
    <w:rsid w:val="00E937D4"/>
    <w:rsid w:val="00E93846"/>
    <w:rsid w:val="00E9427F"/>
    <w:rsid w:val="00E962DD"/>
    <w:rsid w:val="00E96DEB"/>
    <w:rsid w:val="00E9773F"/>
    <w:rsid w:val="00EA6627"/>
    <w:rsid w:val="00EA7096"/>
    <w:rsid w:val="00EB433C"/>
    <w:rsid w:val="00EB45D2"/>
    <w:rsid w:val="00EC0260"/>
    <w:rsid w:val="00EC3EA7"/>
    <w:rsid w:val="00EC76E1"/>
    <w:rsid w:val="00ED1B36"/>
    <w:rsid w:val="00ED24A4"/>
    <w:rsid w:val="00ED27D1"/>
    <w:rsid w:val="00ED3070"/>
    <w:rsid w:val="00ED38BA"/>
    <w:rsid w:val="00ED6BCE"/>
    <w:rsid w:val="00ED7327"/>
    <w:rsid w:val="00ED765D"/>
    <w:rsid w:val="00EE53A8"/>
    <w:rsid w:val="00EF09DF"/>
    <w:rsid w:val="00F02479"/>
    <w:rsid w:val="00F02846"/>
    <w:rsid w:val="00F04460"/>
    <w:rsid w:val="00F0700F"/>
    <w:rsid w:val="00F07F4E"/>
    <w:rsid w:val="00F10A86"/>
    <w:rsid w:val="00F24799"/>
    <w:rsid w:val="00F2572C"/>
    <w:rsid w:val="00F30EE4"/>
    <w:rsid w:val="00F3163F"/>
    <w:rsid w:val="00F31E2E"/>
    <w:rsid w:val="00F32F62"/>
    <w:rsid w:val="00F35042"/>
    <w:rsid w:val="00F36AB1"/>
    <w:rsid w:val="00F3729F"/>
    <w:rsid w:val="00F42025"/>
    <w:rsid w:val="00F450A8"/>
    <w:rsid w:val="00F4754D"/>
    <w:rsid w:val="00F51D16"/>
    <w:rsid w:val="00F554AD"/>
    <w:rsid w:val="00F55F56"/>
    <w:rsid w:val="00F57FB8"/>
    <w:rsid w:val="00F62292"/>
    <w:rsid w:val="00F6538A"/>
    <w:rsid w:val="00F71106"/>
    <w:rsid w:val="00F711A0"/>
    <w:rsid w:val="00F85194"/>
    <w:rsid w:val="00F919C9"/>
    <w:rsid w:val="00F91F05"/>
    <w:rsid w:val="00F91F27"/>
    <w:rsid w:val="00F92204"/>
    <w:rsid w:val="00F929B8"/>
    <w:rsid w:val="00FA06D6"/>
    <w:rsid w:val="00FA0D2B"/>
    <w:rsid w:val="00FA459F"/>
    <w:rsid w:val="00FA4BA3"/>
    <w:rsid w:val="00FB0629"/>
    <w:rsid w:val="00FB114B"/>
    <w:rsid w:val="00FB648D"/>
    <w:rsid w:val="00FC33EF"/>
    <w:rsid w:val="00FC5116"/>
    <w:rsid w:val="00FC5E5D"/>
    <w:rsid w:val="00FD34A7"/>
    <w:rsid w:val="00FD3DB2"/>
    <w:rsid w:val="00FD6EFE"/>
    <w:rsid w:val="00FE527C"/>
    <w:rsid w:val="00FE753F"/>
    <w:rsid w:val="00FF00C8"/>
    <w:rsid w:val="00FF27C4"/>
    <w:rsid w:val="00FF3F04"/>
    <w:rsid w:val="00FF71E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0D99CD6A"/>
  <w15:docId w15:val="{9B1C0449-BD9B-4AF8-949F-A772E1B02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Verdana" w:eastAsia="Verdana" w:hAnsi="Verdana" w:cs="Verdana"/>
        <w:lang w:val="pl-PL" w:eastAsia="pl-PL" w:bidi="ar-SA"/>
      </w:rPr>
    </w:rPrDefault>
    <w:pPrDefault/>
  </w:docDefaults>
  <w:latentStyles w:defLockedState="0" w:defUIPriority="0" w:defSemiHidden="0" w:defUnhideWhenUsed="0" w:defQFormat="0" w:count="375">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ny">
    <w:name w:val="Normal"/>
    <w:qFormat/>
    <w:rsid w:val="00622A58"/>
    <w:rPr>
      <w:sz w:val="24"/>
      <w:szCs w:val="24"/>
    </w:rPr>
  </w:style>
  <w:style w:type="paragraph" w:styleId="Nagwek3">
    <w:name w:val="heading 3"/>
    <w:basedOn w:val="Normalny"/>
    <w:next w:val="Normalny"/>
    <w:link w:val="Nagwek3Znak"/>
    <w:qFormat/>
    <w:locked/>
    <w:rsid w:val="00E3401C"/>
    <w:pPr>
      <w:keepNext/>
      <w:spacing w:before="240" w:after="60"/>
      <w:outlineLvl w:val="2"/>
    </w:pPr>
    <w:rPr>
      <w:rFonts w:ascii="Arial" w:eastAsia="Times New Roman" w:hAnsi="Arial" w:cs="Arial"/>
      <w:b/>
      <w:b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Adresowy">
    <w:name w:val="Adresowy"/>
    <w:rsid w:val="00291CBC"/>
    <w:pPr>
      <w:ind w:firstLine="2340"/>
    </w:pPr>
    <w:rPr>
      <w:rFonts w:ascii="Tahoma" w:hAnsi="Tahoma" w:cs="Tahoma"/>
      <w:i/>
      <w:iCs/>
      <w:color w:val="000080"/>
    </w:rPr>
  </w:style>
  <w:style w:type="paragraph" w:customStyle="1" w:styleId="Nagwekstrony">
    <w:name w:val="Nagłówek strony"/>
    <w:rsid w:val="00291CBC"/>
    <w:pPr>
      <w:tabs>
        <w:tab w:val="center" w:pos="4536"/>
        <w:tab w:val="right" w:pos="9072"/>
      </w:tabs>
    </w:pPr>
    <w:rPr>
      <w:kern w:val="20"/>
      <w:sz w:val="24"/>
      <w:szCs w:val="24"/>
    </w:rPr>
  </w:style>
  <w:style w:type="paragraph" w:customStyle="1" w:styleId="Tekst">
    <w:name w:val="Tekst"/>
    <w:rsid w:val="00291CBC"/>
    <w:pPr>
      <w:jc w:val="both"/>
    </w:pPr>
    <w:rPr>
      <w:kern w:val="20"/>
      <w:sz w:val="24"/>
      <w:szCs w:val="24"/>
    </w:rPr>
  </w:style>
  <w:style w:type="paragraph" w:customStyle="1" w:styleId="Body">
    <w:name w:val="Body"/>
    <w:link w:val="BodyZnak"/>
    <w:rsid w:val="00291CBC"/>
    <w:pPr>
      <w:spacing w:after="120" w:line="360" w:lineRule="atLeast"/>
      <w:jc w:val="both"/>
    </w:pPr>
    <w:rPr>
      <w:kern w:val="20"/>
      <w:sz w:val="24"/>
      <w:szCs w:val="24"/>
    </w:rPr>
  </w:style>
  <w:style w:type="paragraph" w:styleId="Stopka">
    <w:name w:val="footer"/>
    <w:basedOn w:val="Normalny"/>
    <w:link w:val="StopkaZnak"/>
    <w:uiPriority w:val="99"/>
    <w:rsid w:val="00291CBC"/>
    <w:pPr>
      <w:tabs>
        <w:tab w:val="center" w:pos="4536"/>
        <w:tab w:val="right" w:pos="9072"/>
      </w:tabs>
    </w:pPr>
    <w:rPr>
      <w:kern w:val="20"/>
    </w:rPr>
  </w:style>
  <w:style w:type="character" w:customStyle="1" w:styleId="StopkaZnak">
    <w:name w:val="Stopka Znak"/>
    <w:link w:val="Stopka"/>
    <w:uiPriority w:val="99"/>
    <w:locked/>
    <w:rsid w:val="00BE160F"/>
    <w:rPr>
      <w:rFonts w:cs="Verdana"/>
      <w:sz w:val="24"/>
      <w:szCs w:val="24"/>
    </w:rPr>
  </w:style>
  <w:style w:type="character" w:styleId="Numerstrony">
    <w:name w:val="page number"/>
    <w:rsid w:val="00291CBC"/>
    <w:rPr>
      <w:rFonts w:cs="Verdana"/>
    </w:rPr>
  </w:style>
  <w:style w:type="character" w:styleId="Odwoaniedokomentarza">
    <w:name w:val="annotation reference"/>
    <w:rsid w:val="00291CBC"/>
    <w:rPr>
      <w:rFonts w:cs="Verdana"/>
      <w:sz w:val="16"/>
      <w:szCs w:val="16"/>
    </w:rPr>
  </w:style>
  <w:style w:type="paragraph" w:styleId="Tekstkomentarza">
    <w:name w:val="annotation text"/>
    <w:basedOn w:val="Normalny"/>
    <w:link w:val="TekstkomentarzaZnak"/>
    <w:rsid w:val="00291CBC"/>
    <w:rPr>
      <w:sz w:val="20"/>
      <w:szCs w:val="20"/>
    </w:rPr>
  </w:style>
  <w:style w:type="character" w:customStyle="1" w:styleId="TekstkomentarzaZnak">
    <w:name w:val="Tekst komentarza Znak"/>
    <w:link w:val="Tekstkomentarza"/>
    <w:locked/>
    <w:rsid w:val="00BE160F"/>
    <w:rPr>
      <w:rFonts w:cs="Verdana"/>
      <w:sz w:val="20"/>
      <w:szCs w:val="20"/>
    </w:rPr>
  </w:style>
  <w:style w:type="paragraph" w:styleId="Nagwek">
    <w:name w:val="header"/>
    <w:basedOn w:val="Normalny"/>
    <w:link w:val="NagwekZnak"/>
    <w:uiPriority w:val="99"/>
    <w:rsid w:val="00E04A8F"/>
    <w:pPr>
      <w:tabs>
        <w:tab w:val="center" w:pos="4536"/>
        <w:tab w:val="right" w:pos="9072"/>
      </w:tabs>
    </w:pPr>
  </w:style>
  <w:style w:type="character" w:customStyle="1" w:styleId="NagwekZnak">
    <w:name w:val="Nagłówek Znak"/>
    <w:link w:val="Nagwek"/>
    <w:uiPriority w:val="99"/>
    <w:locked/>
    <w:rsid w:val="00BE160F"/>
    <w:rPr>
      <w:rFonts w:cs="Verdana"/>
      <w:sz w:val="24"/>
      <w:szCs w:val="24"/>
    </w:rPr>
  </w:style>
  <w:style w:type="paragraph" w:customStyle="1" w:styleId="Styl">
    <w:name w:val="Styl"/>
    <w:basedOn w:val="Normalny"/>
    <w:next w:val="Nagwek"/>
    <w:rsid w:val="00FB0629"/>
    <w:pPr>
      <w:tabs>
        <w:tab w:val="center" w:pos="4536"/>
        <w:tab w:val="right" w:pos="9072"/>
      </w:tabs>
    </w:pPr>
    <w:rPr>
      <w:kern w:val="20"/>
    </w:rPr>
  </w:style>
  <w:style w:type="table" w:styleId="Tabela-Siatka">
    <w:name w:val="Table Grid"/>
    <w:basedOn w:val="Standardowy"/>
    <w:rsid w:val="00D154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qFormat/>
    <w:locked/>
    <w:rsid w:val="00622A58"/>
    <w:rPr>
      <w:rFonts w:cs="Verdana"/>
      <w:b/>
      <w:bCs/>
    </w:rPr>
  </w:style>
  <w:style w:type="character" w:styleId="Hipercze">
    <w:name w:val="Hyperlink"/>
    <w:uiPriority w:val="99"/>
    <w:rsid w:val="00E1283A"/>
    <w:rPr>
      <w:color w:val="0000FF"/>
      <w:u w:val="single"/>
    </w:rPr>
  </w:style>
  <w:style w:type="character" w:customStyle="1" w:styleId="Nierozpoznanawzmianka1">
    <w:name w:val="Nierozpoznana wzmianka1"/>
    <w:rsid w:val="00E1283A"/>
    <w:rPr>
      <w:color w:val="605E5C"/>
      <w:shd w:val="clear" w:color="auto" w:fill="E1DFDD"/>
    </w:rPr>
  </w:style>
  <w:style w:type="paragraph" w:styleId="Tekstdymka">
    <w:name w:val="Balloon Text"/>
    <w:basedOn w:val="Normalny"/>
    <w:link w:val="TekstdymkaZnak"/>
    <w:rsid w:val="0062706E"/>
    <w:rPr>
      <w:rFonts w:ascii="Tahoma" w:hAnsi="Tahoma" w:cs="Tahoma"/>
      <w:sz w:val="16"/>
      <w:szCs w:val="16"/>
    </w:rPr>
  </w:style>
  <w:style w:type="character" w:customStyle="1" w:styleId="TekstdymkaZnak">
    <w:name w:val="Tekst dymka Znak"/>
    <w:link w:val="Tekstdymka"/>
    <w:rsid w:val="0062706E"/>
    <w:rPr>
      <w:rFonts w:ascii="Tahoma" w:hAnsi="Tahoma" w:cs="Tahoma"/>
      <w:sz w:val="16"/>
      <w:szCs w:val="16"/>
    </w:rPr>
  </w:style>
  <w:style w:type="character" w:customStyle="1" w:styleId="Nierozpoznanawzmianka2">
    <w:name w:val="Nierozpoznana wzmianka2"/>
    <w:rsid w:val="003B27BC"/>
    <w:rPr>
      <w:color w:val="605E5C"/>
      <w:shd w:val="clear" w:color="auto" w:fill="E1DFDD"/>
    </w:rPr>
  </w:style>
  <w:style w:type="paragraph" w:styleId="Tematkomentarza">
    <w:name w:val="annotation subject"/>
    <w:basedOn w:val="Tekstkomentarza"/>
    <w:next w:val="Tekstkomentarza"/>
    <w:link w:val="TematkomentarzaZnak"/>
    <w:rsid w:val="00A55014"/>
    <w:rPr>
      <w:b/>
      <w:bCs/>
    </w:rPr>
  </w:style>
  <w:style w:type="character" w:customStyle="1" w:styleId="TematkomentarzaZnak">
    <w:name w:val="Temat komentarza Znak"/>
    <w:link w:val="Tematkomentarza"/>
    <w:rsid w:val="00A55014"/>
    <w:rPr>
      <w:rFonts w:cs="Verdana"/>
      <w:b/>
      <w:bCs/>
      <w:sz w:val="20"/>
      <w:szCs w:val="20"/>
    </w:rPr>
  </w:style>
  <w:style w:type="character" w:customStyle="1" w:styleId="Nagwek3Znak">
    <w:name w:val="Nagłówek 3 Znak"/>
    <w:link w:val="Nagwek3"/>
    <w:rsid w:val="00E3401C"/>
    <w:rPr>
      <w:rFonts w:ascii="Arial" w:eastAsia="Times New Roman" w:hAnsi="Arial" w:cs="Arial"/>
      <w:b/>
      <w:bCs/>
      <w:sz w:val="26"/>
      <w:szCs w:val="26"/>
    </w:rPr>
  </w:style>
  <w:style w:type="paragraph" w:styleId="Tekstpodstawowy">
    <w:name w:val="Body Text"/>
    <w:basedOn w:val="Normalny"/>
    <w:link w:val="TekstpodstawowyZnak"/>
    <w:rsid w:val="00E3401C"/>
    <w:rPr>
      <w:rFonts w:ascii="Times New Roman" w:eastAsia="Times New Roman" w:hAnsi="Times New Roman" w:cs="Times New Roman"/>
      <w:b/>
      <w:szCs w:val="20"/>
    </w:rPr>
  </w:style>
  <w:style w:type="character" w:customStyle="1" w:styleId="TekstpodstawowyZnak">
    <w:name w:val="Tekst podstawowy Znak"/>
    <w:link w:val="Tekstpodstawowy"/>
    <w:rsid w:val="00E3401C"/>
    <w:rPr>
      <w:rFonts w:ascii="Times New Roman" w:eastAsia="Times New Roman" w:hAnsi="Times New Roman" w:cs="Times New Roman"/>
      <w:b/>
      <w:sz w:val="24"/>
    </w:rPr>
  </w:style>
  <w:style w:type="paragraph" w:customStyle="1" w:styleId="urzdowy">
    <w:name w:val="urzędowy"/>
    <w:basedOn w:val="Normalny"/>
    <w:link w:val="urzdowyZnak"/>
    <w:rsid w:val="00E3401C"/>
    <w:pPr>
      <w:ind w:left="839" w:right="-357"/>
    </w:pPr>
    <w:rPr>
      <w:rFonts w:ascii="Times New Roman" w:eastAsia="Times New Roman" w:hAnsi="Times New Roman" w:cs="Times New Roman"/>
      <w:szCs w:val="20"/>
    </w:rPr>
  </w:style>
  <w:style w:type="character" w:customStyle="1" w:styleId="urzdowyZnak">
    <w:name w:val="urzędowy Znak"/>
    <w:link w:val="urzdowy"/>
    <w:locked/>
    <w:rsid w:val="00E3401C"/>
    <w:rPr>
      <w:rFonts w:ascii="Times New Roman" w:eastAsia="Times New Roman" w:hAnsi="Times New Roman" w:cs="Times New Roman"/>
      <w:sz w:val="24"/>
    </w:rPr>
  </w:style>
  <w:style w:type="paragraph" w:styleId="Tekstpodstawowywcity2">
    <w:name w:val="Body Text Indent 2"/>
    <w:basedOn w:val="Normalny"/>
    <w:link w:val="Tekstpodstawowywcity2Znak"/>
    <w:rsid w:val="00E3401C"/>
    <w:pPr>
      <w:spacing w:after="120" w:line="480" w:lineRule="auto"/>
      <w:ind w:left="283"/>
    </w:pPr>
    <w:rPr>
      <w:rFonts w:ascii="Times New Roman" w:eastAsia="Times New Roman" w:hAnsi="Times New Roman" w:cs="Times New Roman"/>
    </w:rPr>
  </w:style>
  <w:style w:type="character" w:customStyle="1" w:styleId="Tekstpodstawowywcity2Znak">
    <w:name w:val="Tekst podstawowy wcięty 2 Znak"/>
    <w:link w:val="Tekstpodstawowywcity2"/>
    <w:rsid w:val="00E3401C"/>
    <w:rPr>
      <w:rFonts w:ascii="Times New Roman" w:eastAsia="Times New Roman" w:hAnsi="Times New Roman" w:cs="Times New Roman"/>
      <w:sz w:val="24"/>
      <w:szCs w:val="24"/>
    </w:rPr>
  </w:style>
  <w:style w:type="character" w:customStyle="1" w:styleId="BodyZnak">
    <w:name w:val="Body Znak"/>
    <w:link w:val="Body"/>
    <w:locked/>
    <w:rsid w:val="00E3401C"/>
    <w:rPr>
      <w:kern w:val="20"/>
      <w:sz w:val="24"/>
      <w:szCs w:val="24"/>
    </w:rPr>
  </w:style>
  <w:style w:type="paragraph" w:styleId="Tekstpodstawowy2">
    <w:name w:val="Body Text 2"/>
    <w:basedOn w:val="Normalny"/>
    <w:link w:val="Tekstpodstawowy2Znak"/>
    <w:rsid w:val="00E3401C"/>
    <w:pPr>
      <w:spacing w:after="120" w:line="480" w:lineRule="auto"/>
    </w:pPr>
    <w:rPr>
      <w:rFonts w:ascii="Times New Roman" w:eastAsia="Times New Roman" w:hAnsi="Times New Roman" w:cs="Times New Roman"/>
    </w:rPr>
  </w:style>
  <w:style w:type="character" w:customStyle="1" w:styleId="Tekstpodstawowy2Znak">
    <w:name w:val="Tekst podstawowy 2 Znak"/>
    <w:link w:val="Tekstpodstawowy2"/>
    <w:rsid w:val="00E3401C"/>
    <w:rPr>
      <w:rFonts w:ascii="Times New Roman" w:eastAsia="Times New Roman" w:hAnsi="Times New Roman" w:cs="Times New Roman"/>
      <w:sz w:val="24"/>
      <w:szCs w:val="24"/>
    </w:rPr>
  </w:style>
  <w:style w:type="character" w:customStyle="1" w:styleId="highlight">
    <w:name w:val="highlight"/>
    <w:rsid w:val="00E3401C"/>
  </w:style>
  <w:style w:type="paragraph" w:styleId="Tekstpodstawowy3">
    <w:name w:val="Body Text 3"/>
    <w:basedOn w:val="Normalny"/>
    <w:link w:val="Tekstpodstawowy3Znak"/>
    <w:rsid w:val="00636D2A"/>
    <w:pPr>
      <w:spacing w:after="120"/>
    </w:pPr>
    <w:rPr>
      <w:rFonts w:ascii="Times New Roman" w:eastAsia="Times New Roman" w:hAnsi="Times New Roman" w:cs="Times New Roman"/>
      <w:sz w:val="16"/>
      <w:szCs w:val="16"/>
    </w:rPr>
  </w:style>
  <w:style w:type="character" w:customStyle="1" w:styleId="Tekstpodstawowy3Znak">
    <w:name w:val="Tekst podstawowy 3 Znak"/>
    <w:link w:val="Tekstpodstawowy3"/>
    <w:rsid w:val="00636D2A"/>
    <w:rPr>
      <w:rFonts w:ascii="Times New Roman" w:eastAsia="Times New Roman" w:hAnsi="Times New Roman" w:cs="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1281</TotalTime>
  <Pages>12</Pages>
  <Words>6476</Words>
  <Characters>38857</Characters>
  <Application>Microsoft Office Word</Application>
  <DocSecurity>0</DocSecurity>
  <Lines>323</Lines>
  <Paragraphs>90</Paragraphs>
  <ScaleCrop>false</ScaleCrop>
  <HeadingPairs>
    <vt:vector size="2" baseType="variant">
      <vt:variant>
        <vt:lpstr>Tytuł</vt:lpstr>
      </vt:variant>
      <vt:variant>
        <vt:i4>1</vt:i4>
      </vt:variant>
    </vt:vector>
  </HeadingPairs>
  <TitlesOfParts>
    <vt:vector size="1" baseType="lpstr">
      <vt:lpstr>514_2024_dec_hale_FM_Capital.docx</vt:lpstr>
    </vt:vector>
  </TitlesOfParts>
  <Company>Urząd Miejski w Gliwicach</Company>
  <LinksUpToDate>false</LinksUpToDate>
  <CharactersWithSpaces>45243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514_2024_dec_hale_FM_Capital.docx</dc:title>
  <dc:subject/>
  <dc:creator>KAROLINA CHRÓST</dc:creator>
  <cp:keywords/>
  <dc:description/>
  <cp:lastModifiedBy>Chróst Karolina</cp:lastModifiedBy>
  <cp:revision>233</cp:revision>
  <cp:lastPrinted>2025-02-13T11:34:00Z</cp:lastPrinted>
  <dcterms:created xsi:type="dcterms:W3CDTF">2025-01-31T11:46:00Z</dcterms:created>
  <dcterms:modified xsi:type="dcterms:W3CDTF">2025-02-13T13:06:00Z</dcterms:modified>
</cp:coreProperties>
</file>