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96F" w:rsidRPr="00681349" w:rsidRDefault="0001296F" w:rsidP="00292B2A">
      <w:pPr>
        <w:pStyle w:val="Body"/>
        <w:spacing w:after="0" w:line="240" w:lineRule="auto"/>
        <w:jc w:val="right"/>
        <w:rPr>
          <w:sz w:val="18"/>
          <w:szCs w:val="18"/>
          <w:lang w:val="en-US"/>
        </w:rPr>
      </w:pPr>
      <w:r w:rsidRPr="00681349">
        <w:rPr>
          <w:iCs/>
          <w:sz w:val="18"/>
          <w:szCs w:val="18"/>
        </w:rPr>
        <w:t xml:space="preserve">Gliwice, </w:t>
      </w:r>
      <w:r w:rsidR="00FB114B" w:rsidRPr="00681349">
        <w:rPr>
          <w:sz w:val="18"/>
          <w:szCs w:val="18"/>
          <w:lang w:val="en-US"/>
        </w:rPr>
        <w:t>2</w:t>
      </w:r>
      <w:r w:rsidR="00292B2A" w:rsidRPr="00681349">
        <w:rPr>
          <w:sz w:val="18"/>
          <w:szCs w:val="18"/>
          <w:lang w:val="en-US"/>
        </w:rPr>
        <w:t>4</w:t>
      </w:r>
      <w:r w:rsidR="00FB114B" w:rsidRPr="00681349">
        <w:rPr>
          <w:sz w:val="18"/>
          <w:szCs w:val="18"/>
          <w:lang w:val="en-US"/>
        </w:rPr>
        <w:t>.01.2025 r.</w:t>
      </w:r>
    </w:p>
    <w:p w:rsidR="00292B2A" w:rsidRPr="00681349" w:rsidRDefault="000665EA" w:rsidP="000665EA">
      <w:pPr>
        <w:pStyle w:val="Body"/>
        <w:spacing w:after="0" w:line="240" w:lineRule="auto"/>
        <w:ind w:left="1700" w:firstLine="170"/>
        <w:jc w:val="left"/>
        <w:rPr>
          <w:iCs/>
          <w:sz w:val="18"/>
          <w:szCs w:val="18"/>
        </w:rPr>
      </w:pPr>
      <w:r w:rsidRPr="0027608D">
        <w:rPr>
          <w:b/>
          <w:iCs/>
          <w:sz w:val="18"/>
          <w:szCs w:val="18"/>
        </w:rPr>
        <w:t>AB.6740.7.3.2024</w:t>
      </w:r>
    </w:p>
    <w:p w:rsidR="00E9773F" w:rsidRPr="00681349" w:rsidRDefault="00E9773F" w:rsidP="00292B2A">
      <w:pPr>
        <w:pStyle w:val="Body"/>
        <w:spacing w:after="0" w:line="240" w:lineRule="auto"/>
        <w:jc w:val="right"/>
        <w:rPr>
          <w:b/>
          <w:noProof/>
          <w:sz w:val="12"/>
          <w:szCs w:val="12"/>
        </w:rPr>
      </w:pPr>
      <w:r w:rsidRPr="00681349">
        <w:rPr>
          <w:b/>
          <w:bCs/>
          <w:sz w:val="12"/>
          <w:szCs w:val="12"/>
        </w:rPr>
        <w:t xml:space="preserve">UM.159464.2025 </w:t>
      </w:r>
      <w:r w:rsidR="00050CE5">
        <w:rPr>
          <w:b/>
          <w:noProof/>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 o:spid="_x0000_i1025" type="#_x0000_t75" style="width:97.5pt;height:13.5pt;visibility:visible;mso-wrap-style:square">
            <v:imagedata r:id="rId7" o:title=""/>
            <o:lock v:ext="edit" aspectratio="f"/>
          </v:shape>
        </w:pict>
      </w:r>
    </w:p>
    <w:p w:rsidR="00292B2A" w:rsidRPr="0027608D" w:rsidRDefault="00292B2A" w:rsidP="00292B2A">
      <w:pPr>
        <w:pStyle w:val="Body"/>
        <w:spacing w:after="0" w:line="240" w:lineRule="auto"/>
        <w:rPr>
          <w:b/>
          <w:bCs/>
          <w:sz w:val="18"/>
          <w:szCs w:val="18"/>
        </w:rPr>
      </w:pPr>
    </w:p>
    <w:p w:rsidR="00681349" w:rsidRPr="0027608D" w:rsidRDefault="00681349" w:rsidP="00681349">
      <w:pPr>
        <w:pStyle w:val="Tekst"/>
        <w:jc w:val="center"/>
        <w:rPr>
          <w:b/>
          <w:bCs/>
          <w:sz w:val="18"/>
          <w:szCs w:val="18"/>
          <w:u w:val="single"/>
        </w:rPr>
      </w:pPr>
      <w:r w:rsidRPr="0027608D">
        <w:rPr>
          <w:b/>
          <w:bCs/>
          <w:sz w:val="18"/>
          <w:szCs w:val="18"/>
          <w:u w:val="single"/>
        </w:rPr>
        <w:t>DECYZJA  NR  ZRID-</w:t>
      </w:r>
      <w:r w:rsidR="006F79CB">
        <w:rPr>
          <w:b/>
          <w:bCs/>
          <w:sz w:val="18"/>
          <w:szCs w:val="18"/>
          <w:u w:val="single"/>
        </w:rPr>
        <w:t>1</w:t>
      </w:r>
      <w:r w:rsidRPr="0027608D">
        <w:rPr>
          <w:b/>
          <w:bCs/>
          <w:sz w:val="18"/>
          <w:szCs w:val="18"/>
          <w:u w:val="single"/>
        </w:rPr>
        <w:t>/2025</w:t>
      </w:r>
    </w:p>
    <w:p w:rsidR="00681349" w:rsidRPr="0027608D" w:rsidRDefault="00681349" w:rsidP="00681349">
      <w:pPr>
        <w:jc w:val="center"/>
        <w:rPr>
          <w:b/>
          <w:bCs/>
          <w:sz w:val="18"/>
          <w:szCs w:val="18"/>
          <w:u w:val="single"/>
        </w:rPr>
      </w:pPr>
    </w:p>
    <w:p w:rsidR="00162537" w:rsidRDefault="00681349" w:rsidP="00681349">
      <w:pPr>
        <w:ind w:firstLine="284"/>
        <w:jc w:val="both"/>
        <w:rPr>
          <w:sz w:val="18"/>
          <w:szCs w:val="18"/>
        </w:rPr>
      </w:pPr>
      <w:r w:rsidRPr="0027608D">
        <w:rPr>
          <w:sz w:val="18"/>
          <w:szCs w:val="18"/>
        </w:rPr>
        <w:t xml:space="preserve">Działając na podstawie art. 11a oraz art. </w:t>
      </w:r>
      <w:smartTag w:uri="urn:schemas-microsoft-com:office:smarttags" w:element="metricconverter">
        <w:smartTagPr>
          <w:attr w:name="ProductID" w:val="11f"/>
        </w:smartTagPr>
        <w:r w:rsidRPr="0027608D">
          <w:rPr>
            <w:sz w:val="18"/>
            <w:szCs w:val="18"/>
          </w:rPr>
          <w:t>11f</w:t>
        </w:r>
      </w:smartTag>
      <w:r w:rsidRPr="0027608D">
        <w:rPr>
          <w:sz w:val="18"/>
          <w:szCs w:val="18"/>
        </w:rPr>
        <w:t xml:space="preserve"> ustawy z dnia 10 kwietnia 2003 r.</w:t>
      </w:r>
      <w:r w:rsidR="00381272" w:rsidRPr="0027608D">
        <w:rPr>
          <w:sz w:val="18"/>
          <w:szCs w:val="18"/>
        </w:rPr>
        <w:t xml:space="preserve"> </w:t>
      </w:r>
      <w:r w:rsidRPr="0027608D">
        <w:rPr>
          <w:i/>
          <w:sz w:val="18"/>
          <w:szCs w:val="18"/>
        </w:rPr>
        <w:t>o szczególnych zasadach przygotowania i realizacji inwestycji w zakresie dróg publicznych</w:t>
      </w:r>
      <w:r w:rsidRPr="0027608D">
        <w:rPr>
          <w:sz w:val="18"/>
          <w:szCs w:val="18"/>
        </w:rPr>
        <w:t xml:space="preserve"> (tekst jedn. Dz. U.</w:t>
      </w:r>
      <w:r w:rsidR="00381272" w:rsidRPr="0027608D">
        <w:rPr>
          <w:sz w:val="18"/>
          <w:szCs w:val="18"/>
        </w:rPr>
        <w:br/>
      </w:r>
      <w:r w:rsidRPr="0027608D">
        <w:rPr>
          <w:sz w:val="18"/>
          <w:szCs w:val="18"/>
        </w:rPr>
        <w:t>z 202</w:t>
      </w:r>
      <w:r w:rsidR="00381272" w:rsidRPr="0027608D">
        <w:rPr>
          <w:sz w:val="18"/>
          <w:szCs w:val="18"/>
        </w:rPr>
        <w:t>4</w:t>
      </w:r>
      <w:r w:rsidRPr="0027608D">
        <w:rPr>
          <w:sz w:val="18"/>
          <w:szCs w:val="18"/>
        </w:rPr>
        <w:t xml:space="preserve"> r., poz. </w:t>
      </w:r>
      <w:r w:rsidR="00381272" w:rsidRPr="0027608D">
        <w:rPr>
          <w:sz w:val="18"/>
          <w:szCs w:val="18"/>
        </w:rPr>
        <w:t>311</w:t>
      </w:r>
      <w:r w:rsidRPr="0027608D">
        <w:rPr>
          <w:sz w:val="18"/>
          <w:szCs w:val="18"/>
        </w:rPr>
        <w:t xml:space="preserve">) zwanej dalej </w:t>
      </w:r>
      <w:r w:rsidRPr="0027608D">
        <w:rPr>
          <w:i/>
          <w:sz w:val="18"/>
          <w:szCs w:val="18"/>
        </w:rPr>
        <w:t>„specustawą drogową”,</w:t>
      </w:r>
      <w:r w:rsidRPr="0027608D">
        <w:rPr>
          <w:sz w:val="18"/>
          <w:szCs w:val="18"/>
        </w:rPr>
        <w:t xml:space="preserve"> a także na podstawie art. 104 ustawy</w:t>
      </w:r>
      <w:r w:rsidR="00381272" w:rsidRPr="0027608D">
        <w:rPr>
          <w:sz w:val="18"/>
          <w:szCs w:val="18"/>
        </w:rPr>
        <w:br/>
      </w:r>
      <w:r w:rsidRPr="0027608D">
        <w:rPr>
          <w:sz w:val="18"/>
          <w:szCs w:val="18"/>
        </w:rPr>
        <w:t xml:space="preserve">z dnia 14 czerwca 1960 r. </w:t>
      </w:r>
      <w:r w:rsidRPr="0027608D">
        <w:rPr>
          <w:i/>
          <w:sz w:val="18"/>
          <w:szCs w:val="18"/>
        </w:rPr>
        <w:t>Kodeks postępowania administracyjnego</w:t>
      </w:r>
      <w:r w:rsidRPr="0027608D">
        <w:rPr>
          <w:sz w:val="18"/>
          <w:szCs w:val="18"/>
        </w:rPr>
        <w:t xml:space="preserve"> (tekst jedn. Dz. U. z 202</w:t>
      </w:r>
      <w:r w:rsidR="00521C31" w:rsidRPr="0027608D">
        <w:rPr>
          <w:sz w:val="18"/>
          <w:szCs w:val="18"/>
        </w:rPr>
        <w:t>4</w:t>
      </w:r>
      <w:r w:rsidRPr="0027608D">
        <w:rPr>
          <w:sz w:val="18"/>
          <w:szCs w:val="18"/>
        </w:rPr>
        <w:t xml:space="preserve"> r., poz. </w:t>
      </w:r>
      <w:r w:rsidR="00381272" w:rsidRPr="0027608D">
        <w:rPr>
          <w:sz w:val="18"/>
          <w:szCs w:val="18"/>
        </w:rPr>
        <w:t>572</w:t>
      </w:r>
      <w:r w:rsidRPr="0027608D">
        <w:rPr>
          <w:sz w:val="18"/>
          <w:szCs w:val="18"/>
        </w:rPr>
        <w:t>),</w:t>
      </w:r>
    </w:p>
    <w:p w:rsidR="00162537" w:rsidRDefault="00162537" w:rsidP="00162537">
      <w:pPr>
        <w:jc w:val="both"/>
        <w:rPr>
          <w:sz w:val="18"/>
          <w:szCs w:val="18"/>
        </w:rPr>
      </w:pPr>
    </w:p>
    <w:p w:rsidR="00681349" w:rsidRPr="0027608D" w:rsidRDefault="00681349" w:rsidP="00162537">
      <w:pPr>
        <w:jc w:val="both"/>
        <w:rPr>
          <w:sz w:val="18"/>
          <w:szCs w:val="18"/>
        </w:rPr>
      </w:pPr>
      <w:r w:rsidRPr="0027608D">
        <w:rPr>
          <w:sz w:val="18"/>
          <w:szCs w:val="18"/>
        </w:rPr>
        <w:t xml:space="preserve">po rozpatrzeniu wniosku z dnia </w:t>
      </w:r>
      <w:r w:rsidR="00381272" w:rsidRPr="0027608D">
        <w:rPr>
          <w:sz w:val="18"/>
          <w:szCs w:val="18"/>
        </w:rPr>
        <w:t>19.08.2024</w:t>
      </w:r>
      <w:r w:rsidRPr="0027608D">
        <w:rPr>
          <w:sz w:val="18"/>
          <w:szCs w:val="18"/>
        </w:rPr>
        <w:t xml:space="preserve"> r.:</w:t>
      </w:r>
    </w:p>
    <w:p w:rsidR="00681349" w:rsidRPr="0027608D" w:rsidRDefault="00681349" w:rsidP="00681349">
      <w:pPr>
        <w:ind w:firstLine="284"/>
        <w:jc w:val="both"/>
        <w:rPr>
          <w:b/>
          <w:sz w:val="18"/>
          <w:szCs w:val="18"/>
          <w:u w:val="single"/>
        </w:rPr>
      </w:pPr>
    </w:p>
    <w:p w:rsidR="00681349" w:rsidRPr="0027608D" w:rsidRDefault="00681349" w:rsidP="00681349">
      <w:pPr>
        <w:jc w:val="center"/>
        <w:rPr>
          <w:sz w:val="18"/>
          <w:szCs w:val="18"/>
        </w:rPr>
      </w:pPr>
      <w:r w:rsidRPr="0027608D">
        <w:rPr>
          <w:b/>
          <w:sz w:val="18"/>
          <w:szCs w:val="18"/>
          <w:u w:val="single"/>
        </w:rPr>
        <w:t>UDZIELAM</w:t>
      </w:r>
    </w:p>
    <w:p w:rsidR="00681349" w:rsidRPr="0027608D" w:rsidRDefault="00681349" w:rsidP="00681349">
      <w:pPr>
        <w:jc w:val="center"/>
        <w:rPr>
          <w:b/>
          <w:sz w:val="18"/>
          <w:szCs w:val="18"/>
          <w:u w:val="single"/>
        </w:rPr>
      </w:pPr>
      <w:r w:rsidRPr="0027608D">
        <w:rPr>
          <w:b/>
          <w:sz w:val="18"/>
          <w:szCs w:val="18"/>
          <w:u w:val="single"/>
        </w:rPr>
        <w:t>zezwolenia na realizację inwestycji drogowej pn.:</w:t>
      </w:r>
    </w:p>
    <w:p w:rsidR="00681349" w:rsidRPr="0027608D" w:rsidRDefault="00681349" w:rsidP="00681349">
      <w:pPr>
        <w:jc w:val="center"/>
        <w:rPr>
          <w:b/>
          <w:sz w:val="18"/>
          <w:szCs w:val="18"/>
          <w:u w:val="single"/>
        </w:rPr>
      </w:pPr>
    </w:p>
    <w:p w:rsidR="00681349" w:rsidRPr="0027608D" w:rsidRDefault="00681349" w:rsidP="00681349">
      <w:pPr>
        <w:pStyle w:val="urzdowy"/>
        <w:tabs>
          <w:tab w:val="left" w:pos="284"/>
          <w:tab w:val="left" w:pos="426"/>
        </w:tabs>
        <w:ind w:left="0" w:right="0"/>
        <w:jc w:val="both"/>
        <w:rPr>
          <w:rFonts w:ascii="Verdana" w:hAnsi="Verdana"/>
          <w:b/>
          <w:sz w:val="18"/>
          <w:szCs w:val="18"/>
          <w:lang w:val="pl-PL"/>
        </w:rPr>
      </w:pPr>
      <w:r w:rsidRPr="0027608D">
        <w:rPr>
          <w:rFonts w:ascii="Verdana" w:hAnsi="Verdana"/>
          <w:b/>
          <w:sz w:val="18"/>
          <w:szCs w:val="18"/>
        </w:rPr>
        <w:t>„</w:t>
      </w:r>
      <w:r w:rsidR="00381272" w:rsidRPr="0027608D">
        <w:rPr>
          <w:rFonts w:ascii="Verdana" w:hAnsi="Verdana"/>
          <w:b/>
          <w:sz w:val="18"/>
          <w:szCs w:val="18"/>
        </w:rPr>
        <w:t>Budowa drogi publicznej stanowiącej przedłużenie ul. Tymiankowej (droga gminna</w:t>
      </w:r>
      <w:r w:rsidR="00381272" w:rsidRPr="0027608D">
        <w:rPr>
          <w:rFonts w:ascii="Verdana" w:hAnsi="Verdana"/>
          <w:b/>
          <w:sz w:val="18"/>
          <w:szCs w:val="18"/>
        </w:rPr>
        <w:br/>
        <w:t>nr 130501 S)</w:t>
      </w:r>
      <w:r w:rsidRPr="0027608D">
        <w:rPr>
          <w:rFonts w:ascii="Verdana" w:hAnsi="Verdana"/>
          <w:b/>
          <w:sz w:val="18"/>
          <w:szCs w:val="18"/>
        </w:rPr>
        <w:t>”</w:t>
      </w:r>
      <w:r w:rsidRPr="0027608D">
        <w:rPr>
          <w:rFonts w:ascii="Verdana" w:hAnsi="Verdana"/>
          <w:b/>
          <w:sz w:val="18"/>
          <w:szCs w:val="18"/>
          <w:lang w:val="pl-PL"/>
        </w:rPr>
        <w:t>,</w:t>
      </w:r>
    </w:p>
    <w:p w:rsidR="00681349" w:rsidRPr="0027608D" w:rsidRDefault="00681349" w:rsidP="00681349">
      <w:pPr>
        <w:tabs>
          <w:tab w:val="left" w:pos="567"/>
        </w:tabs>
        <w:jc w:val="center"/>
        <w:rPr>
          <w:sz w:val="18"/>
          <w:szCs w:val="18"/>
        </w:rPr>
      </w:pPr>
      <w:r w:rsidRPr="0027608D">
        <w:rPr>
          <w:sz w:val="18"/>
          <w:szCs w:val="18"/>
        </w:rPr>
        <w:t>na rzecz:</w:t>
      </w:r>
    </w:p>
    <w:p w:rsidR="00681349" w:rsidRPr="0027608D" w:rsidRDefault="00681349" w:rsidP="00681349">
      <w:pPr>
        <w:tabs>
          <w:tab w:val="left" w:pos="567"/>
        </w:tabs>
        <w:jc w:val="center"/>
        <w:rPr>
          <w:b/>
          <w:sz w:val="18"/>
          <w:szCs w:val="18"/>
        </w:rPr>
      </w:pPr>
      <w:r w:rsidRPr="0027608D">
        <w:rPr>
          <w:b/>
          <w:sz w:val="18"/>
          <w:szCs w:val="18"/>
        </w:rPr>
        <w:t>Prezydenta Miasta Gliwice</w:t>
      </w:r>
    </w:p>
    <w:p w:rsidR="00681349" w:rsidRPr="0027608D" w:rsidRDefault="00681349" w:rsidP="00681349">
      <w:pPr>
        <w:jc w:val="both"/>
        <w:rPr>
          <w:bCs/>
          <w:sz w:val="18"/>
          <w:szCs w:val="18"/>
          <w:u w:val="single"/>
        </w:rPr>
      </w:pPr>
    </w:p>
    <w:p w:rsidR="00681349" w:rsidRPr="0027608D" w:rsidRDefault="00681349" w:rsidP="00681349">
      <w:pPr>
        <w:jc w:val="both"/>
        <w:rPr>
          <w:bCs/>
          <w:sz w:val="18"/>
          <w:szCs w:val="18"/>
          <w:u w:val="single"/>
        </w:rPr>
      </w:pPr>
      <w:r w:rsidRPr="0027608D">
        <w:rPr>
          <w:bCs/>
          <w:sz w:val="18"/>
          <w:szCs w:val="18"/>
          <w:u w:val="single"/>
        </w:rPr>
        <w:t>jednocześnie niniejszą decyzją:</w:t>
      </w:r>
    </w:p>
    <w:p w:rsidR="00681349" w:rsidRPr="0027608D" w:rsidRDefault="00681349" w:rsidP="00681349">
      <w:pPr>
        <w:tabs>
          <w:tab w:val="left" w:pos="284"/>
        </w:tabs>
        <w:jc w:val="both"/>
        <w:rPr>
          <w:b/>
          <w:sz w:val="18"/>
          <w:szCs w:val="18"/>
        </w:rPr>
      </w:pPr>
      <w:r w:rsidRPr="0027608D">
        <w:rPr>
          <w:b/>
          <w:sz w:val="18"/>
          <w:szCs w:val="18"/>
        </w:rPr>
        <w:t>-</w:t>
      </w:r>
      <w:r w:rsidRPr="0027608D">
        <w:rPr>
          <w:b/>
          <w:sz w:val="18"/>
          <w:szCs w:val="18"/>
        </w:rPr>
        <w:tab/>
        <w:t>określam linie rozgraniczające teren inwestycji drogowej,</w:t>
      </w:r>
    </w:p>
    <w:p w:rsidR="00681349" w:rsidRPr="0027608D" w:rsidRDefault="00681349" w:rsidP="00681349">
      <w:pPr>
        <w:tabs>
          <w:tab w:val="left" w:pos="284"/>
        </w:tabs>
        <w:ind w:left="284" w:hanging="284"/>
        <w:jc w:val="both"/>
        <w:rPr>
          <w:b/>
          <w:sz w:val="18"/>
          <w:szCs w:val="18"/>
        </w:rPr>
      </w:pPr>
      <w:r w:rsidRPr="0027608D">
        <w:rPr>
          <w:b/>
          <w:sz w:val="18"/>
          <w:szCs w:val="18"/>
        </w:rPr>
        <w:t>-</w:t>
      </w:r>
      <w:r w:rsidRPr="0027608D">
        <w:rPr>
          <w:b/>
          <w:sz w:val="18"/>
          <w:szCs w:val="18"/>
        </w:rPr>
        <w:tab/>
        <w:t>zatwierdzam podział nieruchomości wyznaczony liniami rozgraniczającymi teren,</w:t>
      </w:r>
    </w:p>
    <w:p w:rsidR="00681349" w:rsidRPr="0027608D" w:rsidRDefault="00681349" w:rsidP="00681349">
      <w:pPr>
        <w:tabs>
          <w:tab w:val="left" w:pos="284"/>
        </w:tabs>
        <w:ind w:left="284" w:hanging="284"/>
        <w:jc w:val="both"/>
        <w:rPr>
          <w:b/>
          <w:sz w:val="18"/>
          <w:szCs w:val="18"/>
        </w:rPr>
      </w:pPr>
      <w:r w:rsidRPr="0027608D">
        <w:rPr>
          <w:b/>
          <w:sz w:val="18"/>
          <w:szCs w:val="18"/>
        </w:rPr>
        <w:t>-</w:t>
      </w:r>
      <w:r w:rsidRPr="0027608D">
        <w:rPr>
          <w:b/>
          <w:sz w:val="18"/>
          <w:szCs w:val="18"/>
        </w:rPr>
        <w:tab/>
        <w:t>stwierdzam nabycie z mocy prawa przez Gminę Gliwice nieruchomości znajdujących się</w:t>
      </w:r>
      <w:r w:rsidR="005E07C7" w:rsidRPr="0027608D">
        <w:rPr>
          <w:b/>
          <w:sz w:val="18"/>
          <w:szCs w:val="18"/>
        </w:rPr>
        <w:t xml:space="preserve"> </w:t>
      </w:r>
      <w:r w:rsidRPr="0027608D">
        <w:rPr>
          <w:b/>
          <w:sz w:val="18"/>
          <w:szCs w:val="18"/>
        </w:rPr>
        <w:t>w liniach rozgraniczających teren,</w:t>
      </w:r>
    </w:p>
    <w:p w:rsidR="00681349" w:rsidRPr="0027608D" w:rsidRDefault="00681349" w:rsidP="00681349">
      <w:pPr>
        <w:tabs>
          <w:tab w:val="left" w:pos="284"/>
        </w:tabs>
        <w:ind w:left="284" w:hanging="284"/>
        <w:jc w:val="both"/>
        <w:rPr>
          <w:b/>
          <w:sz w:val="18"/>
          <w:szCs w:val="18"/>
        </w:rPr>
      </w:pPr>
      <w:r w:rsidRPr="0027608D">
        <w:rPr>
          <w:b/>
          <w:sz w:val="18"/>
          <w:szCs w:val="18"/>
        </w:rPr>
        <w:t>-</w:t>
      </w:r>
      <w:r w:rsidRPr="0027608D">
        <w:rPr>
          <w:b/>
          <w:sz w:val="18"/>
          <w:szCs w:val="18"/>
        </w:rPr>
        <w:tab/>
        <w:t>zatwierdzam projekt zagospodarowania terenu,</w:t>
      </w:r>
    </w:p>
    <w:p w:rsidR="006C2B04" w:rsidRPr="0027608D" w:rsidRDefault="00E263F4" w:rsidP="00E263F4">
      <w:pPr>
        <w:tabs>
          <w:tab w:val="left" w:pos="284"/>
        </w:tabs>
        <w:ind w:left="284" w:hanging="284"/>
        <w:jc w:val="both"/>
        <w:rPr>
          <w:b/>
          <w:sz w:val="18"/>
          <w:szCs w:val="18"/>
        </w:rPr>
      </w:pPr>
      <w:r w:rsidRPr="0027608D">
        <w:rPr>
          <w:b/>
          <w:sz w:val="18"/>
          <w:szCs w:val="18"/>
        </w:rPr>
        <w:t>-</w:t>
      </w:r>
      <w:r w:rsidRPr="0027608D">
        <w:rPr>
          <w:b/>
          <w:sz w:val="18"/>
          <w:szCs w:val="18"/>
        </w:rPr>
        <w:tab/>
        <w:t xml:space="preserve">ustalam obowiązek </w:t>
      </w:r>
      <w:r w:rsidR="00162537">
        <w:rPr>
          <w:b/>
          <w:sz w:val="18"/>
          <w:szCs w:val="18"/>
        </w:rPr>
        <w:t>roz</w:t>
      </w:r>
      <w:r w:rsidRPr="0027608D">
        <w:rPr>
          <w:b/>
          <w:sz w:val="18"/>
          <w:szCs w:val="18"/>
        </w:rPr>
        <w:t>budowy innej drogi publicznej</w:t>
      </w:r>
      <w:r w:rsidR="006C2B04" w:rsidRPr="0027608D">
        <w:rPr>
          <w:b/>
          <w:sz w:val="18"/>
          <w:szCs w:val="18"/>
        </w:rPr>
        <w:t xml:space="preserve"> –</w:t>
      </w:r>
      <w:r w:rsidR="00162537">
        <w:rPr>
          <w:b/>
          <w:sz w:val="18"/>
          <w:szCs w:val="18"/>
        </w:rPr>
        <w:t xml:space="preserve"> </w:t>
      </w:r>
      <w:r w:rsidR="006C2B04" w:rsidRPr="0027608D">
        <w:rPr>
          <w:b/>
          <w:sz w:val="18"/>
          <w:szCs w:val="18"/>
        </w:rPr>
        <w:t>ul. Nowych Perspektyw (drogi gminnej nr 130520 S)</w:t>
      </w:r>
      <w:r w:rsidR="001638B1" w:rsidRPr="0027608D">
        <w:rPr>
          <w:b/>
          <w:sz w:val="18"/>
          <w:szCs w:val="18"/>
        </w:rPr>
        <w:t xml:space="preserve"> i równocześnie zezwalam na wykonanie tego obowiązku</w:t>
      </w:r>
      <w:r w:rsidR="006C2B04" w:rsidRPr="0027608D">
        <w:rPr>
          <w:b/>
          <w:sz w:val="18"/>
          <w:szCs w:val="18"/>
        </w:rPr>
        <w:t>,</w:t>
      </w:r>
    </w:p>
    <w:p w:rsidR="006C2B04" w:rsidRPr="0027608D" w:rsidRDefault="006C2B04" w:rsidP="006C2B04">
      <w:pPr>
        <w:tabs>
          <w:tab w:val="left" w:pos="284"/>
        </w:tabs>
        <w:ind w:left="284" w:hanging="284"/>
        <w:jc w:val="both"/>
        <w:rPr>
          <w:b/>
          <w:sz w:val="18"/>
          <w:szCs w:val="18"/>
        </w:rPr>
      </w:pPr>
      <w:r w:rsidRPr="0027608D">
        <w:rPr>
          <w:b/>
          <w:sz w:val="18"/>
          <w:szCs w:val="18"/>
        </w:rPr>
        <w:t>-</w:t>
      </w:r>
      <w:r w:rsidRPr="0027608D">
        <w:rPr>
          <w:b/>
          <w:sz w:val="18"/>
          <w:szCs w:val="18"/>
        </w:rPr>
        <w:tab/>
        <w:t>ustalam obowiązek przebudowy innej drogi publicznej – ul. Tymiankowej (drogi gminnej nr 130501 S)</w:t>
      </w:r>
      <w:r w:rsidR="001638B1" w:rsidRPr="0027608D">
        <w:rPr>
          <w:b/>
          <w:sz w:val="18"/>
          <w:szCs w:val="18"/>
        </w:rPr>
        <w:t xml:space="preserve"> i równocześnie zezwalam na wykonanie tego obowiązku.</w:t>
      </w:r>
    </w:p>
    <w:p w:rsidR="00681349" w:rsidRPr="0027608D" w:rsidRDefault="00681349" w:rsidP="00681349">
      <w:pPr>
        <w:rPr>
          <w:sz w:val="18"/>
          <w:szCs w:val="18"/>
        </w:rPr>
      </w:pPr>
    </w:p>
    <w:p w:rsidR="00681349" w:rsidRPr="0027608D" w:rsidRDefault="00681349" w:rsidP="00681349">
      <w:pPr>
        <w:jc w:val="both"/>
        <w:rPr>
          <w:b/>
          <w:sz w:val="18"/>
          <w:szCs w:val="18"/>
        </w:rPr>
      </w:pPr>
      <w:r w:rsidRPr="0027608D">
        <w:rPr>
          <w:b/>
          <w:sz w:val="18"/>
          <w:szCs w:val="18"/>
        </w:rPr>
        <w:t>Inwestycja zlokalizowana jest na następujących nieruchomościach</w:t>
      </w:r>
      <w:r w:rsidR="00373784" w:rsidRPr="0027608D">
        <w:rPr>
          <w:b/>
          <w:sz w:val="18"/>
          <w:szCs w:val="18"/>
        </w:rPr>
        <w:t xml:space="preserve"> </w:t>
      </w:r>
      <w:r w:rsidRPr="0027608D">
        <w:rPr>
          <w:i/>
          <w:sz w:val="18"/>
          <w:szCs w:val="18"/>
        </w:rPr>
        <w:t>(</w:t>
      </w:r>
      <w:r w:rsidR="00373784" w:rsidRPr="0027608D">
        <w:rPr>
          <w:i/>
          <w:sz w:val="18"/>
          <w:szCs w:val="18"/>
        </w:rPr>
        <w:t>wskazano</w:t>
      </w:r>
      <w:r w:rsidRPr="0027608D">
        <w:rPr>
          <w:i/>
          <w:sz w:val="18"/>
          <w:szCs w:val="18"/>
        </w:rPr>
        <w:t xml:space="preserve"> pierwotn</w:t>
      </w:r>
      <w:r w:rsidR="00373784" w:rsidRPr="0027608D">
        <w:rPr>
          <w:i/>
          <w:sz w:val="18"/>
          <w:szCs w:val="18"/>
        </w:rPr>
        <w:t>e</w:t>
      </w:r>
      <w:r w:rsidRPr="0027608D">
        <w:rPr>
          <w:i/>
          <w:sz w:val="18"/>
          <w:szCs w:val="18"/>
        </w:rPr>
        <w:t xml:space="preserve"> numer</w:t>
      </w:r>
      <w:r w:rsidR="00373784" w:rsidRPr="0027608D">
        <w:rPr>
          <w:i/>
          <w:sz w:val="18"/>
          <w:szCs w:val="18"/>
        </w:rPr>
        <w:t>y</w:t>
      </w:r>
      <w:r w:rsidRPr="0027608D">
        <w:rPr>
          <w:i/>
          <w:sz w:val="18"/>
          <w:szCs w:val="18"/>
        </w:rPr>
        <w:t xml:space="preserve"> dział</w:t>
      </w:r>
      <w:r w:rsidR="00373784" w:rsidRPr="0027608D">
        <w:rPr>
          <w:i/>
          <w:sz w:val="18"/>
          <w:szCs w:val="18"/>
        </w:rPr>
        <w:t>ek</w:t>
      </w:r>
      <w:r w:rsidRPr="0027608D">
        <w:rPr>
          <w:i/>
          <w:sz w:val="18"/>
          <w:szCs w:val="18"/>
        </w:rPr>
        <w:t>)</w:t>
      </w:r>
      <w:r w:rsidRPr="0027608D">
        <w:rPr>
          <w:b/>
          <w:sz w:val="18"/>
          <w:szCs w:val="18"/>
        </w:rPr>
        <w:t>:</w:t>
      </w:r>
    </w:p>
    <w:p w:rsidR="00373784" w:rsidRPr="0027608D" w:rsidRDefault="00373784" w:rsidP="00681349">
      <w:pPr>
        <w:tabs>
          <w:tab w:val="left" w:pos="284"/>
          <w:tab w:val="left" w:pos="1985"/>
        </w:tabs>
        <w:autoSpaceDE w:val="0"/>
        <w:autoSpaceDN w:val="0"/>
        <w:adjustRightInd w:val="0"/>
        <w:ind w:left="2832" w:hanging="2832"/>
        <w:jc w:val="both"/>
        <w:rPr>
          <w:b/>
          <w:sz w:val="18"/>
          <w:szCs w:val="18"/>
        </w:rPr>
      </w:pPr>
    </w:p>
    <w:p w:rsidR="00681349" w:rsidRPr="0027608D" w:rsidRDefault="00681349" w:rsidP="00322AAD">
      <w:pPr>
        <w:tabs>
          <w:tab w:val="left" w:pos="284"/>
          <w:tab w:val="left" w:pos="1985"/>
        </w:tabs>
        <w:autoSpaceDE w:val="0"/>
        <w:autoSpaceDN w:val="0"/>
        <w:adjustRightInd w:val="0"/>
        <w:ind w:left="1985" w:hanging="1985"/>
        <w:jc w:val="both"/>
        <w:rPr>
          <w:b/>
          <w:sz w:val="18"/>
          <w:szCs w:val="18"/>
        </w:rPr>
      </w:pPr>
      <w:r w:rsidRPr="0027608D">
        <w:rPr>
          <w:b/>
          <w:sz w:val="18"/>
          <w:szCs w:val="18"/>
        </w:rPr>
        <w:t>obręb Bojków:</w:t>
      </w:r>
      <w:r w:rsidR="00D5482F" w:rsidRPr="0027608D">
        <w:rPr>
          <w:b/>
          <w:sz w:val="18"/>
          <w:szCs w:val="18"/>
        </w:rPr>
        <w:tab/>
      </w:r>
      <w:r w:rsidR="00CB2CE7" w:rsidRPr="0027608D">
        <w:rPr>
          <w:b/>
          <w:sz w:val="18"/>
          <w:szCs w:val="18"/>
        </w:rPr>
        <w:t xml:space="preserve">48, 52, 54, 56, 58, 60, 62, 64, 66, 68, 70, 72, 74, 76, 78, 80, 81, </w:t>
      </w:r>
      <w:r w:rsidR="00581211" w:rsidRPr="0027608D">
        <w:rPr>
          <w:b/>
          <w:sz w:val="18"/>
          <w:szCs w:val="18"/>
        </w:rPr>
        <w:t>144/1,</w:t>
      </w:r>
      <w:r w:rsidR="00322AAD" w:rsidRPr="0027608D">
        <w:rPr>
          <w:b/>
          <w:sz w:val="18"/>
          <w:szCs w:val="18"/>
        </w:rPr>
        <w:t xml:space="preserve"> </w:t>
      </w:r>
      <w:r w:rsidR="00581211" w:rsidRPr="0027608D">
        <w:rPr>
          <w:b/>
          <w:sz w:val="18"/>
          <w:szCs w:val="18"/>
        </w:rPr>
        <w:t xml:space="preserve">144/2, </w:t>
      </w:r>
      <w:r w:rsidR="00CB2CE7" w:rsidRPr="0027608D">
        <w:rPr>
          <w:b/>
          <w:sz w:val="18"/>
          <w:szCs w:val="18"/>
        </w:rPr>
        <w:t>1553, 1559</w:t>
      </w:r>
      <w:r w:rsidR="00581211" w:rsidRPr="0027608D">
        <w:rPr>
          <w:b/>
          <w:sz w:val="18"/>
          <w:szCs w:val="18"/>
        </w:rPr>
        <w:t>, 1595/5, 1599/1, 1599/2, 1602, 1613, 1616, 1618,</w:t>
      </w:r>
      <w:r w:rsidR="00322AAD" w:rsidRPr="0027608D">
        <w:rPr>
          <w:b/>
          <w:sz w:val="18"/>
          <w:szCs w:val="18"/>
        </w:rPr>
        <w:t xml:space="preserve"> </w:t>
      </w:r>
      <w:r w:rsidR="00581211" w:rsidRPr="0027608D">
        <w:rPr>
          <w:b/>
          <w:sz w:val="18"/>
          <w:szCs w:val="18"/>
        </w:rPr>
        <w:t>1622.</w:t>
      </w:r>
    </w:p>
    <w:p w:rsidR="00681349" w:rsidRPr="0027608D" w:rsidRDefault="00681349" w:rsidP="00681349">
      <w:pPr>
        <w:jc w:val="both"/>
        <w:rPr>
          <w:sz w:val="18"/>
          <w:szCs w:val="18"/>
        </w:rPr>
      </w:pPr>
    </w:p>
    <w:p w:rsidR="00681349" w:rsidRPr="000B1F64" w:rsidRDefault="00681349" w:rsidP="00681349">
      <w:pPr>
        <w:numPr>
          <w:ilvl w:val="0"/>
          <w:numId w:val="8"/>
        </w:numPr>
        <w:tabs>
          <w:tab w:val="left" w:pos="-1418"/>
          <w:tab w:val="num" w:pos="567"/>
        </w:tabs>
        <w:ind w:left="567" w:hanging="567"/>
        <w:jc w:val="both"/>
        <w:rPr>
          <w:b/>
          <w:bCs/>
          <w:sz w:val="18"/>
          <w:szCs w:val="18"/>
        </w:rPr>
      </w:pPr>
      <w:r w:rsidRPr="000B1F64">
        <w:rPr>
          <w:b/>
          <w:bCs/>
          <w:sz w:val="18"/>
          <w:szCs w:val="18"/>
        </w:rPr>
        <w:t>Wymagania dotyczące powiązania drogi z innymi drogami publicznymi,</w:t>
      </w:r>
      <w:r w:rsidR="00463C23" w:rsidRPr="000B1F64">
        <w:rPr>
          <w:b/>
          <w:bCs/>
          <w:sz w:val="18"/>
          <w:szCs w:val="18"/>
        </w:rPr>
        <w:br/>
      </w:r>
      <w:r w:rsidRPr="000B1F64">
        <w:rPr>
          <w:b/>
          <w:bCs/>
          <w:sz w:val="18"/>
          <w:szCs w:val="18"/>
        </w:rPr>
        <w:t>z określeniem ich kategorii.</w:t>
      </w:r>
    </w:p>
    <w:p w:rsidR="003F48F8" w:rsidRDefault="00681349" w:rsidP="00681349">
      <w:pPr>
        <w:tabs>
          <w:tab w:val="left" w:pos="-1418"/>
          <w:tab w:val="left" w:pos="284"/>
        </w:tabs>
        <w:jc w:val="both"/>
        <w:rPr>
          <w:sz w:val="18"/>
          <w:szCs w:val="18"/>
        </w:rPr>
      </w:pPr>
      <w:bookmarkStart w:id="0" w:name="_Hlk156998210"/>
      <w:r w:rsidRPr="000B1F64">
        <w:rPr>
          <w:sz w:val="18"/>
          <w:szCs w:val="18"/>
        </w:rPr>
        <w:tab/>
        <w:t>Przedmiotowa inwestycja drogowa zlokalizowana została w południowej części miasta Gliwice,</w:t>
      </w:r>
      <w:r w:rsidRPr="000B1F64">
        <w:rPr>
          <w:sz w:val="18"/>
          <w:szCs w:val="18"/>
        </w:rPr>
        <w:br/>
        <w:t>w północno-</w:t>
      </w:r>
      <w:r w:rsidR="00463C23" w:rsidRPr="000B1F64">
        <w:rPr>
          <w:sz w:val="18"/>
          <w:szCs w:val="18"/>
        </w:rPr>
        <w:t>za</w:t>
      </w:r>
      <w:r w:rsidRPr="000B1F64">
        <w:rPr>
          <w:sz w:val="18"/>
          <w:szCs w:val="18"/>
        </w:rPr>
        <w:t xml:space="preserve">chodniej części dzielnicy Bojków, na obszarze położonym </w:t>
      </w:r>
      <w:r w:rsidR="00B66226" w:rsidRPr="000B1F64">
        <w:rPr>
          <w:sz w:val="18"/>
          <w:szCs w:val="18"/>
        </w:rPr>
        <w:t xml:space="preserve">pomiędzy </w:t>
      </w:r>
      <w:r w:rsidRPr="000B1F64">
        <w:rPr>
          <w:sz w:val="18"/>
          <w:szCs w:val="18"/>
        </w:rPr>
        <w:t>skrzyżowani</w:t>
      </w:r>
      <w:r w:rsidR="003F48F8" w:rsidRPr="000B1F64">
        <w:rPr>
          <w:sz w:val="18"/>
          <w:szCs w:val="18"/>
        </w:rPr>
        <w:t>em</w:t>
      </w:r>
      <w:r w:rsidRPr="000B1F64">
        <w:rPr>
          <w:sz w:val="18"/>
          <w:szCs w:val="18"/>
        </w:rPr>
        <w:br/>
      </w:r>
      <w:r w:rsidR="003F48F8" w:rsidRPr="000B1F64">
        <w:rPr>
          <w:sz w:val="18"/>
          <w:szCs w:val="18"/>
        </w:rPr>
        <w:t xml:space="preserve">istniejącego odcinka ul. Tymiankowej (drogi gminnej nr </w:t>
      </w:r>
      <w:r w:rsidR="005146FD" w:rsidRPr="000B1F64">
        <w:rPr>
          <w:sz w:val="18"/>
          <w:szCs w:val="18"/>
        </w:rPr>
        <w:t xml:space="preserve">130501 S) </w:t>
      </w:r>
      <w:r w:rsidR="003F48F8" w:rsidRPr="000B1F64">
        <w:rPr>
          <w:sz w:val="18"/>
          <w:szCs w:val="18"/>
        </w:rPr>
        <w:t>z ul. Warzywną</w:t>
      </w:r>
      <w:r w:rsidR="005146FD" w:rsidRPr="000B1F64">
        <w:rPr>
          <w:sz w:val="18"/>
          <w:szCs w:val="18"/>
        </w:rPr>
        <w:t xml:space="preserve"> (drogą gminną nr 130384 S) </w:t>
      </w:r>
      <w:r w:rsidR="003F48F8" w:rsidRPr="000B1F64">
        <w:rPr>
          <w:sz w:val="18"/>
          <w:szCs w:val="18"/>
        </w:rPr>
        <w:t xml:space="preserve">a drogą wewnętrzną </w:t>
      </w:r>
      <w:r w:rsidR="00162537">
        <w:rPr>
          <w:sz w:val="18"/>
          <w:szCs w:val="18"/>
        </w:rPr>
        <w:t xml:space="preserve">własności gminy Gliwice </w:t>
      </w:r>
      <w:r w:rsidR="005146FD" w:rsidRPr="000B1F64">
        <w:rPr>
          <w:sz w:val="18"/>
          <w:szCs w:val="18"/>
        </w:rPr>
        <w:t xml:space="preserve">stanowiącą przedłużenie ul. Nowych Perspektyw (drogi gminnej nr 130520 S) i </w:t>
      </w:r>
      <w:r w:rsidR="003F48F8" w:rsidRPr="000B1F64">
        <w:rPr>
          <w:sz w:val="18"/>
          <w:szCs w:val="18"/>
        </w:rPr>
        <w:t>biegnąc</w:t>
      </w:r>
      <w:r w:rsidR="005146FD" w:rsidRPr="000B1F64">
        <w:rPr>
          <w:sz w:val="18"/>
          <w:szCs w:val="18"/>
        </w:rPr>
        <w:t>ą</w:t>
      </w:r>
      <w:r w:rsidR="003F48F8" w:rsidRPr="000B1F64">
        <w:rPr>
          <w:sz w:val="18"/>
          <w:szCs w:val="18"/>
        </w:rPr>
        <w:t xml:space="preserve"> od Ronda Nowych Perspektyw</w:t>
      </w:r>
      <w:r w:rsidR="005146FD" w:rsidRPr="000B1F64">
        <w:rPr>
          <w:sz w:val="18"/>
          <w:szCs w:val="18"/>
        </w:rPr>
        <w:t xml:space="preserve">. </w:t>
      </w:r>
      <w:r w:rsidR="000B1F64" w:rsidRPr="000B1F64">
        <w:rPr>
          <w:sz w:val="18"/>
          <w:szCs w:val="18"/>
        </w:rPr>
        <w:t>Projektowana inwestycja drogowa stanowić będzie przedłużenie ul. Tymiankowej i zakończona zostanie projektowanym</w:t>
      </w:r>
      <w:r w:rsidR="000B1F64" w:rsidRPr="00FA5135">
        <w:rPr>
          <w:sz w:val="14"/>
          <w:szCs w:val="14"/>
        </w:rPr>
        <w:t xml:space="preserve"> </w:t>
      </w:r>
      <w:r w:rsidR="00963C0B">
        <w:rPr>
          <w:sz w:val="18"/>
          <w:szCs w:val="18"/>
        </w:rPr>
        <w:t>skrzyżowaniem</w:t>
      </w:r>
      <w:r w:rsidR="00963C0B" w:rsidRPr="00FA5135">
        <w:rPr>
          <w:sz w:val="14"/>
          <w:szCs w:val="14"/>
        </w:rPr>
        <w:t xml:space="preserve"> </w:t>
      </w:r>
      <w:r w:rsidR="00963C0B">
        <w:rPr>
          <w:sz w:val="18"/>
          <w:szCs w:val="18"/>
        </w:rPr>
        <w:t>–</w:t>
      </w:r>
      <w:r w:rsidR="00963C0B" w:rsidRPr="00FA5135">
        <w:rPr>
          <w:sz w:val="14"/>
          <w:szCs w:val="14"/>
        </w:rPr>
        <w:t xml:space="preserve"> </w:t>
      </w:r>
      <w:r w:rsidR="000B1F64" w:rsidRPr="000B1F64">
        <w:rPr>
          <w:sz w:val="18"/>
          <w:szCs w:val="18"/>
        </w:rPr>
        <w:t>odcinkiem</w:t>
      </w:r>
      <w:r w:rsidR="000B1F64" w:rsidRPr="00FA5135">
        <w:rPr>
          <w:sz w:val="14"/>
          <w:szCs w:val="14"/>
        </w:rPr>
        <w:t xml:space="preserve"> </w:t>
      </w:r>
      <w:r w:rsidR="000B1F64" w:rsidRPr="000B1F64">
        <w:rPr>
          <w:sz w:val="18"/>
          <w:szCs w:val="18"/>
        </w:rPr>
        <w:t>drogi</w:t>
      </w:r>
      <w:r w:rsidR="000B1F64" w:rsidRPr="00FA5135">
        <w:rPr>
          <w:sz w:val="14"/>
          <w:szCs w:val="14"/>
        </w:rPr>
        <w:t xml:space="preserve"> </w:t>
      </w:r>
      <w:r w:rsidR="000B1F64" w:rsidRPr="000B1F64">
        <w:rPr>
          <w:sz w:val="18"/>
          <w:szCs w:val="18"/>
        </w:rPr>
        <w:t>gminnej</w:t>
      </w:r>
      <w:r w:rsidR="000B1F64" w:rsidRPr="00FA5135">
        <w:rPr>
          <w:sz w:val="14"/>
          <w:szCs w:val="14"/>
        </w:rPr>
        <w:t xml:space="preserve"> </w:t>
      </w:r>
      <w:r w:rsidR="000B1F64" w:rsidRPr="000B1F64">
        <w:rPr>
          <w:sz w:val="18"/>
          <w:szCs w:val="18"/>
        </w:rPr>
        <w:t>–</w:t>
      </w:r>
      <w:r w:rsidR="000B1F64" w:rsidRPr="00FA5135">
        <w:rPr>
          <w:sz w:val="14"/>
          <w:szCs w:val="14"/>
        </w:rPr>
        <w:t xml:space="preserve"> </w:t>
      </w:r>
      <w:r w:rsidR="000B1F64" w:rsidRPr="000B1F64">
        <w:rPr>
          <w:sz w:val="18"/>
          <w:szCs w:val="18"/>
        </w:rPr>
        <w:t>ul.</w:t>
      </w:r>
      <w:r w:rsidR="000B1F64" w:rsidRPr="00FA5135">
        <w:rPr>
          <w:sz w:val="14"/>
          <w:szCs w:val="14"/>
        </w:rPr>
        <w:t xml:space="preserve"> </w:t>
      </w:r>
      <w:r w:rsidR="000B1F64" w:rsidRPr="000B1F64">
        <w:rPr>
          <w:sz w:val="18"/>
          <w:szCs w:val="18"/>
        </w:rPr>
        <w:t>Nowych</w:t>
      </w:r>
      <w:r w:rsidR="000B1F64" w:rsidRPr="00FA5135">
        <w:rPr>
          <w:sz w:val="14"/>
          <w:szCs w:val="14"/>
        </w:rPr>
        <w:t xml:space="preserve"> </w:t>
      </w:r>
      <w:r w:rsidR="000B1F64" w:rsidRPr="000B1F64">
        <w:rPr>
          <w:sz w:val="18"/>
          <w:szCs w:val="18"/>
        </w:rPr>
        <w:t>Perspektyw</w:t>
      </w:r>
      <w:r w:rsidR="00FA5135" w:rsidRPr="00FA5135">
        <w:rPr>
          <w:sz w:val="14"/>
          <w:szCs w:val="14"/>
        </w:rPr>
        <w:t xml:space="preserve"> </w:t>
      </w:r>
      <w:r w:rsidR="000B1F64" w:rsidRPr="000B1F64">
        <w:rPr>
          <w:sz w:val="18"/>
          <w:szCs w:val="18"/>
        </w:rPr>
        <w:t>z</w:t>
      </w:r>
      <w:r w:rsidR="000B1F64" w:rsidRPr="00FA5135">
        <w:rPr>
          <w:sz w:val="14"/>
          <w:szCs w:val="14"/>
        </w:rPr>
        <w:t xml:space="preserve"> </w:t>
      </w:r>
      <w:r w:rsidR="000B1F64" w:rsidRPr="000B1F64">
        <w:rPr>
          <w:sz w:val="18"/>
          <w:szCs w:val="18"/>
        </w:rPr>
        <w:t xml:space="preserve">projektowaną </w:t>
      </w:r>
      <w:r w:rsidR="00FA5135">
        <w:rPr>
          <w:sz w:val="18"/>
          <w:szCs w:val="18"/>
        </w:rPr>
        <w:t>drogą gminną (inwestycją główną)</w:t>
      </w:r>
      <w:r w:rsidR="000B1F64" w:rsidRPr="000B1F64">
        <w:rPr>
          <w:sz w:val="18"/>
          <w:szCs w:val="18"/>
        </w:rPr>
        <w:t>.</w:t>
      </w:r>
      <w:r w:rsidR="00162537">
        <w:rPr>
          <w:sz w:val="18"/>
          <w:szCs w:val="18"/>
        </w:rPr>
        <w:t xml:space="preserve"> </w:t>
      </w:r>
      <w:r w:rsidR="005745C3">
        <w:rPr>
          <w:sz w:val="18"/>
          <w:szCs w:val="18"/>
        </w:rPr>
        <w:t xml:space="preserve">W ramach </w:t>
      </w:r>
      <w:r w:rsidR="00AB2466">
        <w:rPr>
          <w:sz w:val="18"/>
          <w:szCs w:val="18"/>
        </w:rPr>
        <w:t>dalszej rozbudowy drogowego układu</w:t>
      </w:r>
      <w:r w:rsidR="00FA5135">
        <w:rPr>
          <w:sz w:val="18"/>
          <w:szCs w:val="18"/>
        </w:rPr>
        <w:t xml:space="preserve"> k</w:t>
      </w:r>
      <w:r w:rsidR="00AB2466">
        <w:rPr>
          <w:sz w:val="18"/>
          <w:szCs w:val="18"/>
        </w:rPr>
        <w:t xml:space="preserve">omunikacyjnego w tym rejonie </w:t>
      </w:r>
      <w:r w:rsidR="00CA51C5">
        <w:rPr>
          <w:sz w:val="18"/>
          <w:szCs w:val="18"/>
        </w:rPr>
        <w:t xml:space="preserve">docelowo </w:t>
      </w:r>
      <w:r w:rsidR="00AB2466">
        <w:rPr>
          <w:sz w:val="18"/>
          <w:szCs w:val="18"/>
        </w:rPr>
        <w:t>planowane jest połączenie projektowanego skrzyżowania</w:t>
      </w:r>
      <w:r w:rsidR="00CA51C5">
        <w:rPr>
          <w:sz w:val="18"/>
          <w:szCs w:val="18"/>
        </w:rPr>
        <w:t xml:space="preserve"> </w:t>
      </w:r>
      <w:r w:rsidR="00162537">
        <w:rPr>
          <w:sz w:val="18"/>
          <w:szCs w:val="18"/>
        </w:rPr>
        <w:t>u</w:t>
      </w:r>
      <w:r w:rsidR="00AB2466">
        <w:rPr>
          <w:sz w:val="18"/>
          <w:szCs w:val="18"/>
        </w:rPr>
        <w:t xml:space="preserve">l. Nowych Perspektyw z </w:t>
      </w:r>
      <w:r w:rsidR="00AB2466" w:rsidRPr="000B1F64">
        <w:rPr>
          <w:sz w:val="18"/>
          <w:szCs w:val="18"/>
        </w:rPr>
        <w:t>Rond</w:t>
      </w:r>
      <w:r w:rsidR="00AB2466">
        <w:rPr>
          <w:sz w:val="18"/>
          <w:szCs w:val="18"/>
        </w:rPr>
        <w:t>em</w:t>
      </w:r>
      <w:r w:rsidR="00AB2466" w:rsidRPr="000B1F64">
        <w:rPr>
          <w:sz w:val="18"/>
          <w:szCs w:val="18"/>
        </w:rPr>
        <w:t xml:space="preserve"> Nowych Perspektyw</w:t>
      </w:r>
      <w:r w:rsidR="00CA51C5">
        <w:rPr>
          <w:sz w:val="18"/>
          <w:szCs w:val="18"/>
        </w:rPr>
        <w:t xml:space="preserve"> (objęte odrębnym postępowaniem administracyjnym)</w:t>
      </w:r>
      <w:r w:rsidR="00AB2466">
        <w:rPr>
          <w:sz w:val="18"/>
          <w:szCs w:val="18"/>
        </w:rPr>
        <w:t>.</w:t>
      </w:r>
      <w:r w:rsidR="00CA51C5">
        <w:rPr>
          <w:sz w:val="18"/>
          <w:szCs w:val="18"/>
        </w:rPr>
        <w:t xml:space="preserve"> W ten sposób w przyszłości powstanie dodatkowe połączenie z siecią dróg publicznych, które zostało prze</w:t>
      </w:r>
      <w:r w:rsidR="0050126B">
        <w:rPr>
          <w:sz w:val="18"/>
          <w:szCs w:val="18"/>
        </w:rPr>
        <w:t>w</w:t>
      </w:r>
      <w:r w:rsidR="00CA51C5">
        <w:rPr>
          <w:sz w:val="18"/>
          <w:szCs w:val="18"/>
        </w:rPr>
        <w:t>idziane w miejscowym planie zagospodarowania przestrzennego.</w:t>
      </w:r>
    </w:p>
    <w:p w:rsidR="004D0420" w:rsidRDefault="004D0420" w:rsidP="00681349">
      <w:pPr>
        <w:tabs>
          <w:tab w:val="left" w:pos="-1418"/>
          <w:tab w:val="left" w:pos="284"/>
        </w:tabs>
        <w:jc w:val="both"/>
        <w:rPr>
          <w:sz w:val="18"/>
          <w:szCs w:val="18"/>
        </w:rPr>
      </w:pPr>
      <w:r>
        <w:rPr>
          <w:sz w:val="18"/>
          <w:szCs w:val="18"/>
        </w:rPr>
        <w:tab/>
        <w:t>Projektowan</w:t>
      </w:r>
      <w:r w:rsidR="00963C0B">
        <w:rPr>
          <w:sz w:val="18"/>
          <w:szCs w:val="18"/>
        </w:rPr>
        <w:t>y</w:t>
      </w:r>
      <w:r>
        <w:rPr>
          <w:sz w:val="18"/>
          <w:szCs w:val="18"/>
        </w:rPr>
        <w:t xml:space="preserve"> układ drogow</w:t>
      </w:r>
      <w:r w:rsidR="00963C0B">
        <w:rPr>
          <w:sz w:val="18"/>
          <w:szCs w:val="18"/>
        </w:rPr>
        <w:t>y</w:t>
      </w:r>
      <w:r>
        <w:rPr>
          <w:sz w:val="18"/>
          <w:szCs w:val="18"/>
        </w:rPr>
        <w:t xml:space="preserve"> objęt</w:t>
      </w:r>
      <w:r w:rsidR="00963C0B">
        <w:rPr>
          <w:sz w:val="18"/>
          <w:szCs w:val="18"/>
        </w:rPr>
        <w:t>y</w:t>
      </w:r>
      <w:r>
        <w:rPr>
          <w:sz w:val="18"/>
          <w:szCs w:val="18"/>
        </w:rPr>
        <w:t xml:space="preserve"> niniejszą decyzją obejmuje m. in.:</w:t>
      </w:r>
    </w:p>
    <w:p w:rsidR="004D0420" w:rsidRDefault="004D0420" w:rsidP="004D0420">
      <w:pPr>
        <w:tabs>
          <w:tab w:val="left" w:pos="284"/>
          <w:tab w:val="left" w:pos="851"/>
        </w:tabs>
        <w:jc w:val="both"/>
        <w:rPr>
          <w:sz w:val="18"/>
          <w:szCs w:val="18"/>
        </w:rPr>
      </w:pPr>
      <w:r>
        <w:rPr>
          <w:sz w:val="18"/>
          <w:szCs w:val="18"/>
        </w:rPr>
        <w:t>-</w:t>
      </w:r>
      <w:r>
        <w:rPr>
          <w:sz w:val="18"/>
          <w:szCs w:val="18"/>
        </w:rPr>
        <w:tab/>
      </w:r>
      <w:r w:rsidRPr="0027608D">
        <w:rPr>
          <w:sz w:val="18"/>
          <w:szCs w:val="18"/>
        </w:rPr>
        <w:t>budowę drogi gminnej stanowiącej przedłużenie drogi gminnej nr 130501 S</w:t>
      </w:r>
      <w:r>
        <w:rPr>
          <w:sz w:val="18"/>
          <w:szCs w:val="18"/>
        </w:rPr>
        <w:t xml:space="preserve"> </w:t>
      </w:r>
      <w:r w:rsidRPr="0027608D">
        <w:rPr>
          <w:sz w:val="18"/>
          <w:szCs w:val="18"/>
        </w:rPr>
        <w:t>– ul. Tymiankowej,</w:t>
      </w:r>
    </w:p>
    <w:p w:rsidR="004D0420" w:rsidRDefault="004D0420" w:rsidP="004D0420">
      <w:pPr>
        <w:tabs>
          <w:tab w:val="left" w:pos="284"/>
          <w:tab w:val="left" w:pos="851"/>
        </w:tabs>
        <w:ind w:left="284" w:hanging="284"/>
        <w:jc w:val="both"/>
        <w:rPr>
          <w:sz w:val="18"/>
          <w:szCs w:val="18"/>
        </w:rPr>
      </w:pPr>
      <w:r>
        <w:rPr>
          <w:sz w:val="18"/>
          <w:szCs w:val="18"/>
        </w:rPr>
        <w:t>-</w:t>
      </w:r>
      <w:r>
        <w:rPr>
          <w:sz w:val="18"/>
          <w:szCs w:val="18"/>
        </w:rPr>
        <w:tab/>
        <w:t>b</w:t>
      </w:r>
      <w:r w:rsidRPr="0027608D">
        <w:rPr>
          <w:sz w:val="18"/>
          <w:szCs w:val="18"/>
        </w:rPr>
        <w:t xml:space="preserve">udowę </w:t>
      </w:r>
      <w:r w:rsidR="000665EA">
        <w:rPr>
          <w:sz w:val="18"/>
          <w:szCs w:val="18"/>
        </w:rPr>
        <w:t xml:space="preserve">skrzyżowania z projektowaną drogą gminną </w:t>
      </w:r>
      <w:r w:rsidR="00963C0B">
        <w:rPr>
          <w:sz w:val="18"/>
          <w:szCs w:val="18"/>
        </w:rPr>
        <w:t xml:space="preserve">(inwestycją główną) </w:t>
      </w:r>
      <w:r w:rsidRPr="0027608D">
        <w:rPr>
          <w:sz w:val="18"/>
          <w:szCs w:val="18"/>
        </w:rPr>
        <w:t>stanowiące</w:t>
      </w:r>
      <w:r w:rsidR="000665EA">
        <w:rPr>
          <w:sz w:val="18"/>
          <w:szCs w:val="18"/>
        </w:rPr>
        <w:t>go</w:t>
      </w:r>
      <w:r w:rsidRPr="0027608D">
        <w:rPr>
          <w:sz w:val="18"/>
          <w:szCs w:val="18"/>
        </w:rPr>
        <w:t xml:space="preserve"> </w:t>
      </w:r>
      <w:r w:rsidR="000665EA">
        <w:rPr>
          <w:sz w:val="18"/>
          <w:szCs w:val="18"/>
        </w:rPr>
        <w:t>rozbudowę</w:t>
      </w:r>
      <w:r w:rsidRPr="0027608D">
        <w:rPr>
          <w:sz w:val="18"/>
          <w:szCs w:val="18"/>
        </w:rPr>
        <w:t xml:space="preserve"> drogi gminnej nr 130520 S</w:t>
      </w:r>
      <w:r>
        <w:rPr>
          <w:sz w:val="18"/>
          <w:szCs w:val="18"/>
        </w:rPr>
        <w:t xml:space="preserve"> </w:t>
      </w:r>
      <w:r w:rsidR="000665EA">
        <w:rPr>
          <w:sz w:val="18"/>
          <w:szCs w:val="18"/>
        </w:rPr>
        <w:t>–</w:t>
      </w:r>
      <w:r w:rsidRPr="0027608D">
        <w:rPr>
          <w:sz w:val="18"/>
          <w:szCs w:val="18"/>
        </w:rPr>
        <w:t xml:space="preserve"> ul. Nowych Perspektyw,</w:t>
      </w:r>
    </w:p>
    <w:p w:rsidR="004D0420" w:rsidRDefault="004D0420" w:rsidP="004D0420">
      <w:pPr>
        <w:tabs>
          <w:tab w:val="left" w:pos="284"/>
          <w:tab w:val="left" w:pos="851"/>
        </w:tabs>
        <w:ind w:left="284" w:hanging="284"/>
        <w:jc w:val="both"/>
        <w:rPr>
          <w:sz w:val="18"/>
          <w:szCs w:val="18"/>
        </w:rPr>
      </w:pPr>
      <w:r>
        <w:rPr>
          <w:sz w:val="18"/>
          <w:szCs w:val="18"/>
        </w:rPr>
        <w:t>-</w:t>
      </w:r>
      <w:r>
        <w:rPr>
          <w:sz w:val="18"/>
          <w:szCs w:val="18"/>
        </w:rPr>
        <w:tab/>
      </w:r>
      <w:r w:rsidRPr="0027608D">
        <w:rPr>
          <w:sz w:val="18"/>
          <w:szCs w:val="18"/>
        </w:rPr>
        <w:t>budowę ciągu pieszo-rowerowego wzdłuż projektowanej drogi gminnej,</w:t>
      </w:r>
    </w:p>
    <w:p w:rsidR="004D0420" w:rsidRDefault="004D0420" w:rsidP="004D0420">
      <w:pPr>
        <w:tabs>
          <w:tab w:val="left" w:pos="284"/>
          <w:tab w:val="left" w:pos="851"/>
        </w:tabs>
        <w:ind w:left="284" w:hanging="284"/>
        <w:jc w:val="both"/>
        <w:rPr>
          <w:sz w:val="18"/>
          <w:szCs w:val="18"/>
        </w:rPr>
      </w:pPr>
      <w:r>
        <w:rPr>
          <w:sz w:val="18"/>
          <w:szCs w:val="18"/>
        </w:rPr>
        <w:t>-</w:t>
      </w:r>
      <w:r>
        <w:rPr>
          <w:sz w:val="18"/>
          <w:szCs w:val="18"/>
        </w:rPr>
        <w:tab/>
      </w:r>
      <w:r w:rsidRPr="0027608D">
        <w:rPr>
          <w:sz w:val="18"/>
          <w:szCs w:val="18"/>
        </w:rPr>
        <w:t>przebudowę fragmentu drogi gminnej nr 130501 S – ul. Tymiankowej</w:t>
      </w:r>
      <w:r>
        <w:rPr>
          <w:sz w:val="18"/>
          <w:szCs w:val="18"/>
        </w:rPr>
        <w:t>.</w:t>
      </w:r>
    </w:p>
    <w:bookmarkEnd w:id="0"/>
    <w:p w:rsidR="00681349" w:rsidRPr="00FE42A2" w:rsidRDefault="00681349" w:rsidP="00681349">
      <w:pPr>
        <w:tabs>
          <w:tab w:val="left" w:pos="-1418"/>
          <w:tab w:val="left" w:pos="567"/>
        </w:tabs>
        <w:ind w:left="567" w:hanging="567"/>
        <w:jc w:val="both"/>
        <w:rPr>
          <w:sz w:val="18"/>
          <w:szCs w:val="18"/>
        </w:rPr>
      </w:pPr>
      <w:r w:rsidRPr="00FE42A2">
        <w:rPr>
          <w:sz w:val="18"/>
          <w:szCs w:val="18"/>
        </w:rPr>
        <w:lastRenderedPageBreak/>
        <w:t>1.</w:t>
      </w:r>
      <w:r w:rsidRPr="00FE42A2">
        <w:rPr>
          <w:sz w:val="18"/>
          <w:szCs w:val="18"/>
        </w:rPr>
        <w:tab/>
        <w:t>Inwestycję należy zrealizować tak, aby zapewnić powiązanie wszystkich istniejących dróg publicznych położonych na terenie objętym inwestycją</w:t>
      </w:r>
      <w:r w:rsidR="00855E36" w:rsidRPr="00FE42A2">
        <w:rPr>
          <w:sz w:val="18"/>
          <w:szCs w:val="18"/>
        </w:rPr>
        <w:t xml:space="preserve"> oraz</w:t>
      </w:r>
      <w:r w:rsidRPr="00FE42A2">
        <w:rPr>
          <w:sz w:val="18"/>
          <w:szCs w:val="18"/>
        </w:rPr>
        <w:t xml:space="preserve"> </w:t>
      </w:r>
      <w:r w:rsidR="00855E36" w:rsidRPr="00FE42A2">
        <w:rPr>
          <w:sz w:val="18"/>
          <w:szCs w:val="18"/>
        </w:rPr>
        <w:t xml:space="preserve">zapewnić </w:t>
      </w:r>
      <w:r w:rsidRPr="00FE42A2">
        <w:rPr>
          <w:sz w:val="18"/>
          <w:szCs w:val="18"/>
        </w:rPr>
        <w:t>dostęp nieruchomości do dróg publicznych.</w:t>
      </w:r>
    </w:p>
    <w:p w:rsidR="00681349" w:rsidRPr="00FE42A2" w:rsidRDefault="00681349" w:rsidP="00681349">
      <w:pPr>
        <w:tabs>
          <w:tab w:val="left" w:pos="-1418"/>
          <w:tab w:val="left" w:pos="567"/>
        </w:tabs>
        <w:ind w:left="567" w:hanging="567"/>
        <w:jc w:val="both"/>
        <w:rPr>
          <w:sz w:val="18"/>
          <w:szCs w:val="18"/>
        </w:rPr>
      </w:pPr>
      <w:r w:rsidRPr="00FE42A2">
        <w:rPr>
          <w:sz w:val="18"/>
          <w:szCs w:val="18"/>
        </w:rPr>
        <w:t>2.</w:t>
      </w:r>
      <w:r w:rsidRPr="00FE42A2">
        <w:rPr>
          <w:sz w:val="18"/>
          <w:szCs w:val="18"/>
        </w:rPr>
        <w:tab/>
        <w:t xml:space="preserve">Należy zachować istniejącą ciągłość </w:t>
      </w:r>
      <w:r w:rsidR="00FE42A2" w:rsidRPr="00FE42A2">
        <w:rPr>
          <w:sz w:val="18"/>
          <w:szCs w:val="18"/>
        </w:rPr>
        <w:t xml:space="preserve">ul. Tymiankowej (drogi gminnej nr 130501 S) </w:t>
      </w:r>
      <w:r w:rsidRPr="00FE42A2">
        <w:rPr>
          <w:sz w:val="18"/>
          <w:szCs w:val="18"/>
        </w:rPr>
        <w:t xml:space="preserve">przez skrzyżowanie </w:t>
      </w:r>
      <w:r w:rsidR="00FE42A2" w:rsidRPr="00FE42A2">
        <w:rPr>
          <w:sz w:val="18"/>
          <w:szCs w:val="18"/>
        </w:rPr>
        <w:t>z ul. Warzywną (drogą gminną nr 130384 S)</w:t>
      </w:r>
      <w:r w:rsidRPr="00FE42A2">
        <w:rPr>
          <w:sz w:val="18"/>
          <w:szCs w:val="18"/>
        </w:rPr>
        <w:t>.</w:t>
      </w:r>
    </w:p>
    <w:p w:rsidR="00681349" w:rsidRPr="00FE42A2" w:rsidRDefault="00681349" w:rsidP="00681349">
      <w:pPr>
        <w:tabs>
          <w:tab w:val="left" w:pos="-1418"/>
          <w:tab w:val="left" w:pos="567"/>
        </w:tabs>
        <w:ind w:left="567" w:hanging="567"/>
        <w:jc w:val="both"/>
        <w:rPr>
          <w:sz w:val="18"/>
          <w:szCs w:val="18"/>
        </w:rPr>
      </w:pPr>
    </w:p>
    <w:p w:rsidR="00681349" w:rsidRPr="00FE42A2" w:rsidRDefault="00681349" w:rsidP="00681349">
      <w:pPr>
        <w:numPr>
          <w:ilvl w:val="0"/>
          <w:numId w:val="8"/>
        </w:numPr>
        <w:tabs>
          <w:tab w:val="clear" w:pos="3134"/>
          <w:tab w:val="left" w:pos="0"/>
          <w:tab w:val="num" w:pos="567"/>
        </w:tabs>
        <w:ind w:left="567" w:hanging="567"/>
        <w:jc w:val="both"/>
        <w:rPr>
          <w:b/>
          <w:bCs/>
          <w:sz w:val="18"/>
          <w:szCs w:val="18"/>
        </w:rPr>
      </w:pPr>
      <w:r w:rsidRPr="00FE42A2">
        <w:rPr>
          <w:b/>
          <w:bCs/>
          <w:sz w:val="18"/>
          <w:szCs w:val="18"/>
        </w:rPr>
        <w:t>Określenie linii rozgraniczających teren.</w:t>
      </w:r>
    </w:p>
    <w:p w:rsidR="00681349" w:rsidRPr="0027608D" w:rsidRDefault="00681349" w:rsidP="00681349">
      <w:pPr>
        <w:tabs>
          <w:tab w:val="left" w:pos="0"/>
          <w:tab w:val="left" w:pos="567"/>
        </w:tabs>
        <w:ind w:left="567" w:hanging="567"/>
        <w:jc w:val="both"/>
        <w:rPr>
          <w:sz w:val="18"/>
          <w:szCs w:val="18"/>
        </w:rPr>
      </w:pPr>
      <w:r w:rsidRPr="00FE42A2">
        <w:rPr>
          <w:bCs/>
          <w:sz w:val="18"/>
          <w:szCs w:val="18"/>
        </w:rPr>
        <w:t>1.</w:t>
      </w:r>
      <w:r w:rsidRPr="00FE42A2">
        <w:rPr>
          <w:bCs/>
          <w:sz w:val="18"/>
          <w:szCs w:val="18"/>
        </w:rPr>
        <w:tab/>
      </w:r>
      <w:r w:rsidRPr="00FE42A2">
        <w:rPr>
          <w:b/>
          <w:bCs/>
          <w:sz w:val="18"/>
          <w:szCs w:val="18"/>
        </w:rPr>
        <w:t>Określam linie rozgraniczające teren</w:t>
      </w:r>
      <w:r w:rsidRPr="00FE42A2">
        <w:rPr>
          <w:bCs/>
          <w:sz w:val="18"/>
          <w:szCs w:val="18"/>
        </w:rPr>
        <w:t xml:space="preserve"> n</w:t>
      </w:r>
      <w:r w:rsidRPr="00FE42A2">
        <w:rPr>
          <w:sz w:val="18"/>
          <w:szCs w:val="18"/>
        </w:rPr>
        <w:t>a mapie w skali 1:500 przedstawiającej proponowany przebieg drogi z zaznaczeniem terenu niezbędnego dla obiektów budowlanych,</w:t>
      </w:r>
      <w:r w:rsidRPr="0027608D">
        <w:rPr>
          <w:sz w:val="18"/>
          <w:szCs w:val="18"/>
        </w:rPr>
        <w:t xml:space="preserve"> oraz istniejące uzbrojenie terenu, stanowiącej </w:t>
      </w:r>
      <w:r w:rsidRPr="0027608D">
        <w:rPr>
          <w:b/>
          <w:sz w:val="18"/>
          <w:szCs w:val="18"/>
        </w:rPr>
        <w:t>załącznik nr 1</w:t>
      </w:r>
      <w:r w:rsidRPr="0027608D">
        <w:rPr>
          <w:sz w:val="18"/>
          <w:szCs w:val="18"/>
        </w:rPr>
        <w:t xml:space="preserve"> do niniejszej decyzji.</w:t>
      </w:r>
    </w:p>
    <w:p w:rsidR="00681349" w:rsidRPr="0027608D" w:rsidRDefault="00681349" w:rsidP="00681349">
      <w:pPr>
        <w:tabs>
          <w:tab w:val="left" w:pos="0"/>
          <w:tab w:val="left" w:pos="567"/>
        </w:tabs>
        <w:ind w:left="567" w:hanging="567"/>
        <w:jc w:val="both"/>
        <w:rPr>
          <w:bCs/>
          <w:sz w:val="18"/>
          <w:szCs w:val="18"/>
        </w:rPr>
      </w:pPr>
      <w:r w:rsidRPr="0027608D">
        <w:rPr>
          <w:bCs/>
          <w:sz w:val="18"/>
          <w:szCs w:val="18"/>
        </w:rPr>
        <w:t>2.</w:t>
      </w:r>
      <w:r w:rsidRPr="0027608D">
        <w:rPr>
          <w:bCs/>
          <w:sz w:val="18"/>
          <w:szCs w:val="18"/>
        </w:rPr>
        <w:tab/>
        <w:t>Linie rozgraniczające teren:</w:t>
      </w:r>
    </w:p>
    <w:p w:rsidR="00681349" w:rsidRPr="0027608D" w:rsidRDefault="00681349" w:rsidP="00681349">
      <w:pPr>
        <w:tabs>
          <w:tab w:val="left" w:pos="0"/>
          <w:tab w:val="left" w:pos="1134"/>
        </w:tabs>
        <w:ind w:left="1134" w:hanging="567"/>
        <w:jc w:val="both"/>
        <w:rPr>
          <w:sz w:val="18"/>
          <w:szCs w:val="18"/>
        </w:rPr>
      </w:pPr>
      <w:r w:rsidRPr="0027608D">
        <w:rPr>
          <w:sz w:val="18"/>
          <w:szCs w:val="18"/>
        </w:rPr>
        <w:t>2.1)</w:t>
      </w:r>
      <w:r w:rsidRPr="0027608D">
        <w:rPr>
          <w:sz w:val="18"/>
          <w:szCs w:val="18"/>
        </w:rPr>
        <w:tab/>
      </w:r>
      <w:r w:rsidRPr="0027608D">
        <w:rPr>
          <w:b/>
          <w:sz w:val="18"/>
          <w:szCs w:val="18"/>
        </w:rPr>
        <w:t xml:space="preserve">linia przerywana koloru </w:t>
      </w:r>
      <w:r w:rsidR="00614443" w:rsidRPr="0027608D">
        <w:rPr>
          <w:b/>
          <w:sz w:val="18"/>
          <w:szCs w:val="18"/>
        </w:rPr>
        <w:t>pomarańczowego</w:t>
      </w:r>
      <w:r w:rsidR="00614443" w:rsidRPr="0027608D">
        <w:rPr>
          <w:sz w:val="18"/>
          <w:szCs w:val="18"/>
        </w:rPr>
        <w:t xml:space="preserve"> </w:t>
      </w:r>
      <w:r w:rsidRPr="0027608D">
        <w:rPr>
          <w:sz w:val="18"/>
          <w:szCs w:val="18"/>
        </w:rPr>
        <w:t xml:space="preserve">– linia rozgraniczająca teren </w:t>
      </w:r>
      <w:r w:rsidRPr="0027608D">
        <w:rPr>
          <w:sz w:val="18"/>
          <w:szCs w:val="18"/>
          <w:u w:val="single"/>
        </w:rPr>
        <w:t>inwestycji głównej</w:t>
      </w:r>
      <w:r w:rsidRPr="0027608D">
        <w:rPr>
          <w:sz w:val="18"/>
          <w:szCs w:val="18"/>
        </w:rPr>
        <w:t xml:space="preserve"> określająca </w:t>
      </w:r>
      <w:r w:rsidR="005C34BB" w:rsidRPr="0027608D">
        <w:rPr>
          <w:sz w:val="18"/>
          <w:szCs w:val="18"/>
        </w:rPr>
        <w:t>projektowaną drogę gminną stanowiącą przedłużenie</w:t>
      </w:r>
      <w:r w:rsidR="00FF1351">
        <w:rPr>
          <w:sz w:val="18"/>
          <w:szCs w:val="18"/>
        </w:rPr>
        <w:br/>
      </w:r>
      <w:r w:rsidR="005C34BB" w:rsidRPr="0027608D">
        <w:rPr>
          <w:sz w:val="18"/>
          <w:szCs w:val="18"/>
        </w:rPr>
        <w:t>ul. Tymiankowej</w:t>
      </w:r>
      <w:r w:rsidRPr="0027608D">
        <w:rPr>
          <w:sz w:val="18"/>
          <w:szCs w:val="18"/>
        </w:rPr>
        <w:t>,</w:t>
      </w:r>
    </w:p>
    <w:p w:rsidR="00681349" w:rsidRPr="0027608D" w:rsidRDefault="00681349" w:rsidP="00681349">
      <w:pPr>
        <w:tabs>
          <w:tab w:val="left" w:pos="0"/>
          <w:tab w:val="left" w:pos="1134"/>
        </w:tabs>
        <w:ind w:left="1134" w:hanging="567"/>
        <w:jc w:val="both"/>
        <w:rPr>
          <w:sz w:val="18"/>
          <w:szCs w:val="18"/>
        </w:rPr>
      </w:pPr>
      <w:r w:rsidRPr="0027608D">
        <w:rPr>
          <w:sz w:val="18"/>
          <w:szCs w:val="18"/>
        </w:rPr>
        <w:t>2.2)</w:t>
      </w:r>
      <w:r w:rsidRPr="0027608D">
        <w:rPr>
          <w:sz w:val="18"/>
          <w:szCs w:val="18"/>
        </w:rPr>
        <w:tab/>
      </w:r>
      <w:r w:rsidRPr="0027608D">
        <w:rPr>
          <w:b/>
          <w:sz w:val="18"/>
          <w:szCs w:val="18"/>
        </w:rPr>
        <w:t xml:space="preserve">linia przerywana koloru </w:t>
      </w:r>
      <w:r w:rsidR="005C34BB" w:rsidRPr="0027608D">
        <w:rPr>
          <w:b/>
          <w:sz w:val="18"/>
          <w:szCs w:val="18"/>
        </w:rPr>
        <w:t>niebieskiego</w:t>
      </w:r>
      <w:r w:rsidRPr="0027608D">
        <w:rPr>
          <w:sz w:val="18"/>
          <w:szCs w:val="18"/>
        </w:rPr>
        <w:t xml:space="preserve"> – linia rozgraniczająca teren inwestycji</w:t>
      </w:r>
      <w:r w:rsidR="005353CF" w:rsidRPr="0027608D">
        <w:rPr>
          <w:sz w:val="18"/>
          <w:szCs w:val="18"/>
        </w:rPr>
        <w:t xml:space="preserve"> </w:t>
      </w:r>
      <w:r w:rsidRPr="0027608D">
        <w:rPr>
          <w:sz w:val="18"/>
          <w:szCs w:val="18"/>
        </w:rPr>
        <w:t xml:space="preserve">określająca drogę </w:t>
      </w:r>
      <w:r w:rsidR="005C34BB" w:rsidRPr="0027608D">
        <w:rPr>
          <w:sz w:val="18"/>
          <w:szCs w:val="18"/>
        </w:rPr>
        <w:t>gminną</w:t>
      </w:r>
      <w:r w:rsidR="000C3F33">
        <w:rPr>
          <w:sz w:val="18"/>
          <w:szCs w:val="18"/>
        </w:rPr>
        <w:t xml:space="preserve"> </w:t>
      </w:r>
      <w:r w:rsidR="000C3F33" w:rsidRPr="000B1F64">
        <w:rPr>
          <w:sz w:val="18"/>
          <w:szCs w:val="18"/>
        </w:rPr>
        <w:t>nr 130520 S</w:t>
      </w:r>
      <w:r w:rsidR="005C34BB" w:rsidRPr="0027608D">
        <w:rPr>
          <w:sz w:val="18"/>
          <w:szCs w:val="18"/>
        </w:rPr>
        <w:t xml:space="preserve"> – </w:t>
      </w:r>
      <w:r w:rsidR="000C3F33">
        <w:rPr>
          <w:sz w:val="18"/>
          <w:szCs w:val="18"/>
        </w:rPr>
        <w:t xml:space="preserve">rozbudowa </w:t>
      </w:r>
      <w:r w:rsidR="005C34BB" w:rsidRPr="0027608D">
        <w:rPr>
          <w:sz w:val="18"/>
          <w:szCs w:val="18"/>
        </w:rPr>
        <w:t>ul. Nowych Perspektyw</w:t>
      </w:r>
      <w:r w:rsidRPr="0027608D">
        <w:rPr>
          <w:sz w:val="18"/>
          <w:szCs w:val="18"/>
        </w:rPr>
        <w:t>,</w:t>
      </w:r>
    </w:p>
    <w:p w:rsidR="00681349" w:rsidRPr="0027608D" w:rsidRDefault="00681349" w:rsidP="00681349">
      <w:pPr>
        <w:tabs>
          <w:tab w:val="left" w:pos="0"/>
          <w:tab w:val="left" w:pos="1134"/>
        </w:tabs>
        <w:ind w:left="1134" w:hanging="567"/>
        <w:jc w:val="both"/>
        <w:rPr>
          <w:sz w:val="18"/>
          <w:szCs w:val="18"/>
        </w:rPr>
      </w:pPr>
      <w:r w:rsidRPr="0027608D">
        <w:rPr>
          <w:sz w:val="18"/>
          <w:szCs w:val="18"/>
        </w:rPr>
        <w:t>2.</w:t>
      </w:r>
      <w:r w:rsidR="00551668" w:rsidRPr="0027608D">
        <w:rPr>
          <w:sz w:val="18"/>
          <w:szCs w:val="18"/>
        </w:rPr>
        <w:t>3</w:t>
      </w:r>
      <w:r w:rsidRPr="0027608D">
        <w:rPr>
          <w:sz w:val="18"/>
          <w:szCs w:val="18"/>
        </w:rPr>
        <w:t>)</w:t>
      </w:r>
      <w:r w:rsidRPr="0027608D">
        <w:rPr>
          <w:sz w:val="18"/>
          <w:szCs w:val="18"/>
        </w:rPr>
        <w:tab/>
      </w:r>
      <w:r w:rsidRPr="0027608D">
        <w:rPr>
          <w:b/>
          <w:sz w:val="18"/>
          <w:szCs w:val="18"/>
        </w:rPr>
        <w:t xml:space="preserve">linia ciągła koloru czerwonego w osi linii przerywanej koloru </w:t>
      </w:r>
      <w:r w:rsidR="00062784" w:rsidRPr="0027608D">
        <w:rPr>
          <w:b/>
          <w:sz w:val="18"/>
          <w:szCs w:val="18"/>
        </w:rPr>
        <w:t>pomarańczowego</w:t>
      </w:r>
      <w:r w:rsidR="00062784" w:rsidRPr="0027608D">
        <w:rPr>
          <w:sz w:val="18"/>
          <w:szCs w:val="18"/>
        </w:rPr>
        <w:t xml:space="preserve"> i</w:t>
      </w:r>
      <w:r w:rsidRPr="0027608D">
        <w:rPr>
          <w:sz w:val="18"/>
          <w:szCs w:val="18"/>
        </w:rPr>
        <w:t xml:space="preserve"> </w:t>
      </w:r>
      <w:r w:rsidRPr="0027608D">
        <w:rPr>
          <w:b/>
          <w:sz w:val="18"/>
          <w:szCs w:val="18"/>
        </w:rPr>
        <w:t xml:space="preserve">w osi linii przerywanej koloru </w:t>
      </w:r>
      <w:r w:rsidR="00062784" w:rsidRPr="0027608D">
        <w:rPr>
          <w:b/>
          <w:sz w:val="18"/>
          <w:szCs w:val="18"/>
        </w:rPr>
        <w:t xml:space="preserve">niebieskiego </w:t>
      </w:r>
      <w:r w:rsidRPr="0027608D">
        <w:rPr>
          <w:sz w:val="18"/>
          <w:szCs w:val="18"/>
        </w:rPr>
        <w:t>– linia rozgraniczająca teren inwestycji stanowiąca jednocześnie granicę podziału nieruchomości.</w:t>
      </w:r>
    </w:p>
    <w:p w:rsidR="009D7A8A" w:rsidRPr="0027608D" w:rsidRDefault="009D7A8A" w:rsidP="009D7A8A">
      <w:pPr>
        <w:tabs>
          <w:tab w:val="left" w:pos="0"/>
          <w:tab w:val="left" w:pos="567"/>
        </w:tabs>
        <w:ind w:left="567" w:hanging="567"/>
        <w:jc w:val="both"/>
        <w:rPr>
          <w:bCs/>
          <w:sz w:val="18"/>
          <w:szCs w:val="18"/>
        </w:rPr>
      </w:pPr>
      <w:r w:rsidRPr="0027608D">
        <w:rPr>
          <w:bCs/>
          <w:sz w:val="18"/>
          <w:szCs w:val="18"/>
        </w:rPr>
        <w:t>3.</w:t>
      </w:r>
      <w:r w:rsidRPr="0027608D">
        <w:rPr>
          <w:bCs/>
          <w:sz w:val="18"/>
          <w:szCs w:val="18"/>
        </w:rPr>
        <w:tab/>
      </w:r>
      <w:r w:rsidR="003F303C" w:rsidRPr="0027608D">
        <w:rPr>
          <w:bCs/>
          <w:sz w:val="18"/>
          <w:szCs w:val="18"/>
        </w:rPr>
        <w:t>Nieruchomości objęte liniami rozgraniczającymi teren</w:t>
      </w:r>
      <w:r w:rsidRPr="0027608D">
        <w:rPr>
          <w:bCs/>
          <w:sz w:val="18"/>
          <w:szCs w:val="18"/>
        </w:rPr>
        <w:t>:</w:t>
      </w:r>
    </w:p>
    <w:p w:rsidR="00C462B6" w:rsidRPr="0027608D" w:rsidRDefault="00626FA4" w:rsidP="009D7A8A">
      <w:pPr>
        <w:tabs>
          <w:tab w:val="left" w:pos="0"/>
          <w:tab w:val="left" w:pos="1134"/>
        </w:tabs>
        <w:ind w:left="1134" w:hanging="567"/>
        <w:jc w:val="both"/>
        <w:rPr>
          <w:sz w:val="18"/>
          <w:szCs w:val="18"/>
        </w:rPr>
      </w:pPr>
      <w:r w:rsidRPr="0027608D">
        <w:rPr>
          <w:sz w:val="18"/>
          <w:szCs w:val="18"/>
        </w:rPr>
        <w:t>3</w:t>
      </w:r>
      <w:r w:rsidR="009D7A8A" w:rsidRPr="0027608D">
        <w:rPr>
          <w:sz w:val="18"/>
          <w:szCs w:val="18"/>
        </w:rPr>
        <w:t>.1)</w:t>
      </w:r>
      <w:r w:rsidR="009D7A8A" w:rsidRPr="0027608D">
        <w:rPr>
          <w:sz w:val="18"/>
          <w:szCs w:val="18"/>
        </w:rPr>
        <w:tab/>
      </w:r>
      <w:r w:rsidRPr="0027608D">
        <w:rPr>
          <w:sz w:val="18"/>
          <w:szCs w:val="18"/>
        </w:rPr>
        <w:t xml:space="preserve">nieruchomości znajdujące się w liniach rozgraniczających pas drogowy </w:t>
      </w:r>
      <w:r w:rsidRPr="0027608D">
        <w:rPr>
          <w:sz w:val="18"/>
          <w:szCs w:val="18"/>
          <w:u w:val="single"/>
        </w:rPr>
        <w:t>inwestycji głównej</w:t>
      </w:r>
      <w:r w:rsidRPr="0027608D">
        <w:rPr>
          <w:sz w:val="18"/>
          <w:szCs w:val="18"/>
        </w:rPr>
        <w:t xml:space="preserve"> </w:t>
      </w:r>
      <w:r w:rsidR="00C462B6" w:rsidRPr="0027608D">
        <w:rPr>
          <w:sz w:val="18"/>
          <w:szCs w:val="18"/>
        </w:rPr>
        <w:t>–</w:t>
      </w:r>
      <w:r w:rsidRPr="0027608D">
        <w:rPr>
          <w:sz w:val="18"/>
          <w:szCs w:val="18"/>
        </w:rPr>
        <w:t xml:space="preserve"> projektowanej </w:t>
      </w:r>
      <w:r w:rsidR="00C462B6" w:rsidRPr="0027608D">
        <w:rPr>
          <w:sz w:val="18"/>
          <w:szCs w:val="18"/>
        </w:rPr>
        <w:t>drogi gminnej stanowiącej przedłużenie ul. Tymiankowej</w:t>
      </w:r>
      <w:r w:rsidR="00C462B6" w:rsidRPr="0027608D">
        <w:rPr>
          <w:sz w:val="18"/>
          <w:szCs w:val="18"/>
        </w:rPr>
        <w:br/>
      </w:r>
      <w:r w:rsidRPr="0027608D">
        <w:rPr>
          <w:i/>
          <w:sz w:val="18"/>
          <w:szCs w:val="18"/>
        </w:rPr>
        <w:t xml:space="preserve">(w nawiasie podano </w:t>
      </w:r>
      <w:r w:rsidR="00F4423C" w:rsidRPr="0027608D">
        <w:rPr>
          <w:i/>
          <w:sz w:val="18"/>
          <w:szCs w:val="18"/>
        </w:rPr>
        <w:t>pierwotne numery działek</w:t>
      </w:r>
      <w:r w:rsidRPr="0027608D">
        <w:rPr>
          <w:i/>
          <w:sz w:val="18"/>
          <w:szCs w:val="18"/>
        </w:rPr>
        <w:t>)</w:t>
      </w:r>
      <w:r w:rsidR="00C462B6" w:rsidRPr="0027608D">
        <w:rPr>
          <w:sz w:val="18"/>
          <w:szCs w:val="18"/>
        </w:rPr>
        <w:t>:</w:t>
      </w:r>
    </w:p>
    <w:p w:rsidR="00C462B6" w:rsidRPr="0027608D" w:rsidRDefault="00C462B6" w:rsidP="009D7A8A">
      <w:pPr>
        <w:tabs>
          <w:tab w:val="left" w:pos="0"/>
          <w:tab w:val="left" w:pos="1134"/>
        </w:tabs>
        <w:ind w:left="1134" w:hanging="567"/>
        <w:jc w:val="both"/>
        <w:rPr>
          <w:b/>
          <w:sz w:val="18"/>
          <w:szCs w:val="18"/>
        </w:rPr>
      </w:pPr>
    </w:p>
    <w:p w:rsidR="00C462B6" w:rsidRPr="0027608D" w:rsidRDefault="00C462B6" w:rsidP="00C462B6">
      <w:pPr>
        <w:tabs>
          <w:tab w:val="left" w:pos="284"/>
          <w:tab w:val="left" w:pos="1134"/>
        </w:tabs>
        <w:autoSpaceDE w:val="0"/>
        <w:autoSpaceDN w:val="0"/>
        <w:adjustRightInd w:val="0"/>
        <w:ind w:left="2715" w:hanging="2715"/>
        <w:jc w:val="both"/>
        <w:rPr>
          <w:b/>
          <w:sz w:val="18"/>
          <w:szCs w:val="18"/>
        </w:rPr>
      </w:pPr>
      <w:r w:rsidRPr="0027608D">
        <w:rPr>
          <w:b/>
          <w:sz w:val="18"/>
          <w:szCs w:val="18"/>
        </w:rPr>
        <w:tab/>
      </w:r>
      <w:r w:rsidRPr="0027608D">
        <w:rPr>
          <w:b/>
          <w:sz w:val="18"/>
          <w:szCs w:val="18"/>
        </w:rPr>
        <w:tab/>
        <w:t>obręb Bojków:</w:t>
      </w:r>
      <w:r w:rsidRPr="0027608D">
        <w:rPr>
          <w:b/>
          <w:sz w:val="18"/>
          <w:szCs w:val="18"/>
        </w:rPr>
        <w:tab/>
        <w:t>48</w:t>
      </w:r>
      <w:r w:rsidR="00A63BBE" w:rsidRPr="0027608D">
        <w:rPr>
          <w:b/>
          <w:sz w:val="18"/>
          <w:szCs w:val="18"/>
        </w:rPr>
        <w:t xml:space="preserve">/1 </w:t>
      </w:r>
      <w:r w:rsidR="00A63BBE" w:rsidRPr="0027608D">
        <w:rPr>
          <w:i/>
          <w:sz w:val="18"/>
          <w:szCs w:val="18"/>
        </w:rPr>
        <w:t>(48)</w:t>
      </w:r>
      <w:r w:rsidRPr="0027608D">
        <w:rPr>
          <w:b/>
          <w:sz w:val="18"/>
          <w:szCs w:val="18"/>
        </w:rPr>
        <w:t>, 52</w:t>
      </w:r>
      <w:r w:rsidR="00A674AB" w:rsidRPr="0027608D">
        <w:rPr>
          <w:b/>
          <w:sz w:val="18"/>
          <w:szCs w:val="18"/>
        </w:rPr>
        <w:t xml:space="preserve">/1 </w:t>
      </w:r>
      <w:r w:rsidR="00A674AB" w:rsidRPr="0027608D">
        <w:rPr>
          <w:i/>
          <w:sz w:val="18"/>
          <w:szCs w:val="18"/>
        </w:rPr>
        <w:t>(52)</w:t>
      </w:r>
      <w:r w:rsidRPr="0027608D">
        <w:rPr>
          <w:b/>
          <w:sz w:val="18"/>
          <w:szCs w:val="18"/>
        </w:rPr>
        <w:t>, 54</w:t>
      </w:r>
      <w:r w:rsidR="00B97E76" w:rsidRPr="0027608D">
        <w:rPr>
          <w:b/>
          <w:sz w:val="18"/>
          <w:szCs w:val="18"/>
        </w:rPr>
        <w:t xml:space="preserve">/1 </w:t>
      </w:r>
      <w:r w:rsidR="00B97E76" w:rsidRPr="0027608D">
        <w:rPr>
          <w:i/>
          <w:sz w:val="18"/>
          <w:szCs w:val="18"/>
        </w:rPr>
        <w:t>(54)</w:t>
      </w:r>
      <w:r w:rsidRPr="0027608D">
        <w:rPr>
          <w:b/>
          <w:sz w:val="18"/>
          <w:szCs w:val="18"/>
        </w:rPr>
        <w:t>, 56</w:t>
      </w:r>
      <w:r w:rsidR="00B97E76" w:rsidRPr="0027608D">
        <w:rPr>
          <w:b/>
          <w:sz w:val="18"/>
          <w:szCs w:val="18"/>
        </w:rPr>
        <w:t xml:space="preserve">/1 </w:t>
      </w:r>
      <w:r w:rsidR="00B97E76" w:rsidRPr="0027608D">
        <w:rPr>
          <w:i/>
          <w:sz w:val="18"/>
          <w:szCs w:val="18"/>
        </w:rPr>
        <w:t>(56)</w:t>
      </w:r>
      <w:r w:rsidRPr="0027608D">
        <w:rPr>
          <w:b/>
          <w:sz w:val="18"/>
          <w:szCs w:val="18"/>
        </w:rPr>
        <w:t>, 58</w:t>
      </w:r>
      <w:r w:rsidR="00B97E76" w:rsidRPr="0027608D">
        <w:rPr>
          <w:b/>
          <w:sz w:val="18"/>
          <w:szCs w:val="18"/>
        </w:rPr>
        <w:t xml:space="preserve">/1 </w:t>
      </w:r>
      <w:r w:rsidR="00B97E76" w:rsidRPr="0027608D">
        <w:rPr>
          <w:i/>
          <w:sz w:val="18"/>
          <w:szCs w:val="18"/>
        </w:rPr>
        <w:t>(58)</w:t>
      </w:r>
      <w:r w:rsidRPr="0027608D">
        <w:rPr>
          <w:b/>
          <w:sz w:val="18"/>
          <w:szCs w:val="18"/>
        </w:rPr>
        <w:t>,</w:t>
      </w:r>
      <w:r w:rsidR="00B97E76" w:rsidRPr="0027608D">
        <w:rPr>
          <w:b/>
          <w:sz w:val="18"/>
          <w:szCs w:val="18"/>
        </w:rPr>
        <w:br/>
      </w:r>
      <w:r w:rsidRPr="0027608D">
        <w:rPr>
          <w:b/>
          <w:sz w:val="18"/>
          <w:szCs w:val="18"/>
        </w:rPr>
        <w:t>60</w:t>
      </w:r>
      <w:r w:rsidR="00B97E76" w:rsidRPr="0027608D">
        <w:rPr>
          <w:b/>
          <w:sz w:val="18"/>
          <w:szCs w:val="18"/>
        </w:rPr>
        <w:t xml:space="preserve">/1 </w:t>
      </w:r>
      <w:r w:rsidR="00B97E76" w:rsidRPr="0027608D">
        <w:rPr>
          <w:i/>
          <w:sz w:val="18"/>
          <w:szCs w:val="18"/>
        </w:rPr>
        <w:t>(60)</w:t>
      </w:r>
      <w:r w:rsidRPr="0027608D">
        <w:rPr>
          <w:b/>
          <w:sz w:val="18"/>
          <w:szCs w:val="18"/>
        </w:rPr>
        <w:t>, 62</w:t>
      </w:r>
      <w:r w:rsidR="006801DB" w:rsidRPr="0027608D">
        <w:rPr>
          <w:b/>
          <w:sz w:val="18"/>
          <w:szCs w:val="18"/>
        </w:rPr>
        <w:t xml:space="preserve">/1 </w:t>
      </w:r>
      <w:r w:rsidR="006801DB" w:rsidRPr="0027608D">
        <w:rPr>
          <w:i/>
          <w:sz w:val="18"/>
          <w:szCs w:val="18"/>
        </w:rPr>
        <w:t>(62)</w:t>
      </w:r>
      <w:r w:rsidRPr="0027608D">
        <w:rPr>
          <w:b/>
          <w:sz w:val="18"/>
          <w:szCs w:val="18"/>
        </w:rPr>
        <w:t>, 64</w:t>
      </w:r>
      <w:r w:rsidR="006801DB" w:rsidRPr="0027608D">
        <w:rPr>
          <w:b/>
          <w:sz w:val="18"/>
          <w:szCs w:val="18"/>
        </w:rPr>
        <w:t xml:space="preserve">/1 </w:t>
      </w:r>
      <w:r w:rsidR="006801DB" w:rsidRPr="0027608D">
        <w:rPr>
          <w:i/>
          <w:sz w:val="18"/>
          <w:szCs w:val="18"/>
        </w:rPr>
        <w:t>(64)</w:t>
      </w:r>
      <w:r w:rsidRPr="0027608D">
        <w:rPr>
          <w:b/>
          <w:sz w:val="18"/>
          <w:szCs w:val="18"/>
        </w:rPr>
        <w:t>, 66</w:t>
      </w:r>
      <w:r w:rsidR="006801DB" w:rsidRPr="0027608D">
        <w:rPr>
          <w:b/>
          <w:sz w:val="18"/>
          <w:szCs w:val="18"/>
        </w:rPr>
        <w:t xml:space="preserve">/1 </w:t>
      </w:r>
      <w:r w:rsidR="006801DB" w:rsidRPr="0027608D">
        <w:rPr>
          <w:i/>
          <w:sz w:val="18"/>
          <w:szCs w:val="18"/>
        </w:rPr>
        <w:t>(66)</w:t>
      </w:r>
      <w:r w:rsidRPr="0027608D">
        <w:rPr>
          <w:b/>
          <w:sz w:val="18"/>
          <w:szCs w:val="18"/>
        </w:rPr>
        <w:t>, 68</w:t>
      </w:r>
      <w:r w:rsidR="006801DB" w:rsidRPr="0027608D">
        <w:rPr>
          <w:b/>
          <w:sz w:val="18"/>
          <w:szCs w:val="18"/>
        </w:rPr>
        <w:t xml:space="preserve">/1 </w:t>
      </w:r>
      <w:r w:rsidR="006801DB" w:rsidRPr="0027608D">
        <w:rPr>
          <w:i/>
          <w:sz w:val="18"/>
          <w:szCs w:val="18"/>
        </w:rPr>
        <w:t>(68)</w:t>
      </w:r>
      <w:r w:rsidRPr="0027608D">
        <w:rPr>
          <w:b/>
          <w:sz w:val="18"/>
          <w:szCs w:val="18"/>
        </w:rPr>
        <w:t>,</w:t>
      </w:r>
      <w:r w:rsidR="006801DB" w:rsidRPr="0027608D">
        <w:rPr>
          <w:b/>
          <w:sz w:val="18"/>
          <w:szCs w:val="18"/>
        </w:rPr>
        <w:br/>
      </w:r>
      <w:r w:rsidRPr="0027608D">
        <w:rPr>
          <w:b/>
          <w:sz w:val="18"/>
          <w:szCs w:val="18"/>
        </w:rPr>
        <w:t>70</w:t>
      </w:r>
      <w:r w:rsidR="006801DB" w:rsidRPr="0027608D">
        <w:rPr>
          <w:b/>
          <w:sz w:val="18"/>
          <w:szCs w:val="18"/>
        </w:rPr>
        <w:t xml:space="preserve">/1 </w:t>
      </w:r>
      <w:r w:rsidR="006801DB" w:rsidRPr="0027608D">
        <w:rPr>
          <w:i/>
          <w:sz w:val="18"/>
          <w:szCs w:val="18"/>
        </w:rPr>
        <w:t>(70)</w:t>
      </w:r>
      <w:r w:rsidRPr="0027608D">
        <w:rPr>
          <w:b/>
          <w:sz w:val="18"/>
          <w:szCs w:val="18"/>
        </w:rPr>
        <w:t>, 72</w:t>
      </w:r>
      <w:r w:rsidR="006801DB" w:rsidRPr="0027608D">
        <w:rPr>
          <w:b/>
          <w:sz w:val="18"/>
          <w:szCs w:val="18"/>
        </w:rPr>
        <w:t xml:space="preserve">/1 </w:t>
      </w:r>
      <w:r w:rsidR="006801DB" w:rsidRPr="0027608D">
        <w:rPr>
          <w:i/>
          <w:sz w:val="18"/>
          <w:szCs w:val="18"/>
        </w:rPr>
        <w:t>(72)</w:t>
      </w:r>
      <w:r w:rsidRPr="0027608D">
        <w:rPr>
          <w:b/>
          <w:sz w:val="18"/>
          <w:szCs w:val="18"/>
        </w:rPr>
        <w:t>, 74</w:t>
      </w:r>
      <w:r w:rsidR="006801DB" w:rsidRPr="0027608D">
        <w:rPr>
          <w:b/>
          <w:sz w:val="18"/>
          <w:szCs w:val="18"/>
        </w:rPr>
        <w:t xml:space="preserve">/1 </w:t>
      </w:r>
      <w:r w:rsidR="006801DB" w:rsidRPr="0027608D">
        <w:rPr>
          <w:i/>
          <w:sz w:val="18"/>
          <w:szCs w:val="18"/>
        </w:rPr>
        <w:t>(74)</w:t>
      </w:r>
      <w:r w:rsidRPr="0027608D">
        <w:rPr>
          <w:b/>
          <w:sz w:val="18"/>
          <w:szCs w:val="18"/>
        </w:rPr>
        <w:t>, 76</w:t>
      </w:r>
      <w:r w:rsidR="006801DB" w:rsidRPr="0027608D">
        <w:rPr>
          <w:b/>
          <w:sz w:val="18"/>
          <w:szCs w:val="18"/>
        </w:rPr>
        <w:t xml:space="preserve">/1 </w:t>
      </w:r>
      <w:r w:rsidR="006801DB" w:rsidRPr="0027608D">
        <w:rPr>
          <w:i/>
          <w:sz w:val="18"/>
          <w:szCs w:val="18"/>
        </w:rPr>
        <w:t>(76)</w:t>
      </w:r>
      <w:r w:rsidRPr="0027608D">
        <w:rPr>
          <w:b/>
          <w:sz w:val="18"/>
          <w:szCs w:val="18"/>
        </w:rPr>
        <w:t>, 78</w:t>
      </w:r>
      <w:r w:rsidR="006801DB" w:rsidRPr="0027608D">
        <w:rPr>
          <w:b/>
          <w:sz w:val="18"/>
          <w:szCs w:val="18"/>
        </w:rPr>
        <w:t xml:space="preserve">/1 </w:t>
      </w:r>
      <w:r w:rsidR="006801DB" w:rsidRPr="0027608D">
        <w:rPr>
          <w:i/>
          <w:sz w:val="18"/>
          <w:szCs w:val="18"/>
        </w:rPr>
        <w:t>(78)</w:t>
      </w:r>
      <w:r w:rsidRPr="0027608D">
        <w:rPr>
          <w:b/>
          <w:sz w:val="18"/>
          <w:szCs w:val="18"/>
        </w:rPr>
        <w:t>,</w:t>
      </w:r>
      <w:r w:rsidR="006801DB" w:rsidRPr="0027608D">
        <w:rPr>
          <w:b/>
          <w:sz w:val="18"/>
          <w:szCs w:val="18"/>
        </w:rPr>
        <w:br/>
      </w:r>
      <w:r w:rsidRPr="0027608D">
        <w:rPr>
          <w:b/>
          <w:sz w:val="18"/>
          <w:szCs w:val="18"/>
        </w:rPr>
        <w:t>80</w:t>
      </w:r>
      <w:r w:rsidR="006801DB" w:rsidRPr="0027608D">
        <w:rPr>
          <w:b/>
          <w:sz w:val="18"/>
          <w:szCs w:val="18"/>
        </w:rPr>
        <w:t xml:space="preserve">/1 </w:t>
      </w:r>
      <w:r w:rsidR="006801DB" w:rsidRPr="0027608D">
        <w:rPr>
          <w:i/>
          <w:sz w:val="18"/>
          <w:szCs w:val="18"/>
        </w:rPr>
        <w:t>(80)</w:t>
      </w:r>
      <w:r w:rsidRPr="0027608D">
        <w:rPr>
          <w:b/>
          <w:sz w:val="18"/>
          <w:szCs w:val="18"/>
        </w:rPr>
        <w:t>, 81, 144/</w:t>
      </w:r>
      <w:r w:rsidR="00A63BBE" w:rsidRPr="0027608D">
        <w:rPr>
          <w:b/>
          <w:sz w:val="18"/>
          <w:szCs w:val="18"/>
        </w:rPr>
        <w:t xml:space="preserve">3 </w:t>
      </w:r>
      <w:r w:rsidR="00A63BBE" w:rsidRPr="0027608D">
        <w:rPr>
          <w:i/>
          <w:sz w:val="18"/>
          <w:szCs w:val="18"/>
        </w:rPr>
        <w:t>(144/2)</w:t>
      </w:r>
      <w:r w:rsidRPr="0027608D">
        <w:rPr>
          <w:b/>
          <w:sz w:val="18"/>
          <w:szCs w:val="18"/>
        </w:rPr>
        <w:t>, 1559</w:t>
      </w:r>
      <w:r w:rsidR="006801DB" w:rsidRPr="0027608D">
        <w:rPr>
          <w:b/>
          <w:sz w:val="18"/>
          <w:szCs w:val="18"/>
        </w:rPr>
        <w:t xml:space="preserve">/1 </w:t>
      </w:r>
      <w:r w:rsidR="006801DB" w:rsidRPr="0027608D">
        <w:rPr>
          <w:i/>
          <w:sz w:val="18"/>
          <w:szCs w:val="18"/>
        </w:rPr>
        <w:t>(1559)</w:t>
      </w:r>
      <w:r w:rsidRPr="0027608D">
        <w:rPr>
          <w:b/>
          <w:sz w:val="18"/>
          <w:szCs w:val="18"/>
        </w:rPr>
        <w:t>, 1595/</w:t>
      </w:r>
      <w:r w:rsidR="00A63BBE" w:rsidRPr="0027608D">
        <w:rPr>
          <w:b/>
          <w:sz w:val="18"/>
          <w:szCs w:val="18"/>
        </w:rPr>
        <w:t xml:space="preserve">6 </w:t>
      </w:r>
      <w:r w:rsidR="00A63BBE" w:rsidRPr="0027608D">
        <w:rPr>
          <w:i/>
          <w:sz w:val="18"/>
          <w:szCs w:val="18"/>
        </w:rPr>
        <w:t>(1595/5)</w:t>
      </w:r>
      <w:r w:rsidRPr="0027608D">
        <w:rPr>
          <w:b/>
          <w:sz w:val="18"/>
          <w:szCs w:val="18"/>
        </w:rPr>
        <w:t>, 1599/1, 1599/</w:t>
      </w:r>
      <w:r w:rsidR="00A63BBE" w:rsidRPr="0027608D">
        <w:rPr>
          <w:b/>
          <w:sz w:val="18"/>
          <w:szCs w:val="18"/>
        </w:rPr>
        <w:t xml:space="preserve">3 </w:t>
      </w:r>
      <w:r w:rsidR="00A63BBE" w:rsidRPr="0027608D">
        <w:rPr>
          <w:i/>
          <w:sz w:val="18"/>
          <w:szCs w:val="18"/>
        </w:rPr>
        <w:t>(1599/2)</w:t>
      </w:r>
      <w:r w:rsidRPr="0027608D">
        <w:rPr>
          <w:b/>
          <w:sz w:val="18"/>
          <w:szCs w:val="18"/>
        </w:rPr>
        <w:t>, 1613, 1616</w:t>
      </w:r>
      <w:r w:rsidR="006801DB" w:rsidRPr="0027608D">
        <w:rPr>
          <w:b/>
          <w:sz w:val="18"/>
          <w:szCs w:val="18"/>
        </w:rPr>
        <w:t xml:space="preserve">/1 </w:t>
      </w:r>
      <w:r w:rsidR="006801DB" w:rsidRPr="0027608D">
        <w:rPr>
          <w:i/>
          <w:sz w:val="18"/>
          <w:szCs w:val="18"/>
        </w:rPr>
        <w:t>(1616)</w:t>
      </w:r>
      <w:r w:rsidR="00F130F6" w:rsidRPr="0027608D">
        <w:rPr>
          <w:b/>
          <w:sz w:val="18"/>
          <w:szCs w:val="18"/>
        </w:rPr>
        <w:t>,</w:t>
      </w:r>
    </w:p>
    <w:p w:rsidR="00C462B6" w:rsidRPr="0027608D" w:rsidRDefault="00C462B6" w:rsidP="009D7A8A">
      <w:pPr>
        <w:tabs>
          <w:tab w:val="left" w:pos="0"/>
          <w:tab w:val="left" w:pos="1134"/>
        </w:tabs>
        <w:ind w:left="1134" w:hanging="567"/>
        <w:jc w:val="both"/>
        <w:rPr>
          <w:b/>
          <w:sz w:val="18"/>
          <w:szCs w:val="18"/>
        </w:rPr>
      </w:pPr>
    </w:p>
    <w:p w:rsidR="00A63BBE" w:rsidRPr="0027608D" w:rsidRDefault="00A63BBE" w:rsidP="00A63BBE">
      <w:pPr>
        <w:tabs>
          <w:tab w:val="left" w:pos="0"/>
          <w:tab w:val="left" w:pos="1134"/>
        </w:tabs>
        <w:ind w:left="1134" w:hanging="567"/>
        <w:jc w:val="both"/>
        <w:rPr>
          <w:sz w:val="18"/>
          <w:szCs w:val="18"/>
        </w:rPr>
      </w:pPr>
      <w:r w:rsidRPr="0027608D">
        <w:rPr>
          <w:sz w:val="18"/>
          <w:szCs w:val="18"/>
        </w:rPr>
        <w:t>3.</w:t>
      </w:r>
      <w:r w:rsidR="000B0F68" w:rsidRPr="0027608D">
        <w:rPr>
          <w:sz w:val="18"/>
          <w:szCs w:val="18"/>
        </w:rPr>
        <w:t>2</w:t>
      </w:r>
      <w:r w:rsidRPr="0027608D">
        <w:rPr>
          <w:sz w:val="18"/>
          <w:szCs w:val="18"/>
        </w:rPr>
        <w:t>)</w:t>
      </w:r>
      <w:r w:rsidRPr="0027608D">
        <w:rPr>
          <w:sz w:val="18"/>
          <w:szCs w:val="18"/>
        </w:rPr>
        <w:tab/>
        <w:t>nieruchomości znajdujące się w liniach rozgraniczających pas drogowy inwestycji</w:t>
      </w:r>
      <w:r w:rsidR="00F130F6" w:rsidRPr="0027608D">
        <w:rPr>
          <w:sz w:val="18"/>
          <w:szCs w:val="18"/>
        </w:rPr>
        <w:br/>
      </w:r>
      <w:r w:rsidRPr="0027608D">
        <w:rPr>
          <w:sz w:val="18"/>
          <w:szCs w:val="18"/>
        </w:rPr>
        <w:t>–</w:t>
      </w:r>
      <w:r w:rsidR="000C3F33">
        <w:rPr>
          <w:sz w:val="18"/>
          <w:szCs w:val="18"/>
        </w:rPr>
        <w:t xml:space="preserve"> </w:t>
      </w:r>
      <w:r w:rsidRPr="0027608D">
        <w:rPr>
          <w:sz w:val="18"/>
          <w:szCs w:val="18"/>
        </w:rPr>
        <w:t xml:space="preserve">drogi gminnej </w:t>
      </w:r>
      <w:r w:rsidR="00FA5135" w:rsidRPr="000B1F64">
        <w:rPr>
          <w:sz w:val="18"/>
          <w:szCs w:val="18"/>
        </w:rPr>
        <w:t>nr 1305</w:t>
      </w:r>
      <w:r w:rsidR="00FA5135">
        <w:rPr>
          <w:sz w:val="18"/>
          <w:szCs w:val="18"/>
        </w:rPr>
        <w:t>20</w:t>
      </w:r>
      <w:r w:rsidR="00FA5135" w:rsidRPr="000B1F64">
        <w:rPr>
          <w:sz w:val="18"/>
          <w:szCs w:val="18"/>
        </w:rPr>
        <w:t xml:space="preserve"> S</w:t>
      </w:r>
      <w:r w:rsidR="00FA5135" w:rsidRPr="0027608D">
        <w:rPr>
          <w:sz w:val="18"/>
          <w:szCs w:val="18"/>
        </w:rPr>
        <w:t xml:space="preserve"> </w:t>
      </w:r>
      <w:r w:rsidR="000B0F68" w:rsidRPr="0027608D">
        <w:rPr>
          <w:sz w:val="18"/>
          <w:szCs w:val="18"/>
        </w:rPr>
        <w:t xml:space="preserve">– </w:t>
      </w:r>
      <w:r w:rsidR="000C3F33">
        <w:rPr>
          <w:sz w:val="18"/>
          <w:szCs w:val="18"/>
        </w:rPr>
        <w:t xml:space="preserve">rozbudowy </w:t>
      </w:r>
      <w:r w:rsidR="000B0F68" w:rsidRPr="0027608D">
        <w:rPr>
          <w:sz w:val="18"/>
          <w:szCs w:val="18"/>
        </w:rPr>
        <w:t xml:space="preserve">ul. Nowych Perspektyw </w:t>
      </w:r>
      <w:r w:rsidRPr="0027608D">
        <w:rPr>
          <w:i/>
          <w:sz w:val="18"/>
          <w:szCs w:val="18"/>
        </w:rPr>
        <w:t xml:space="preserve">(w nawiasie podano </w:t>
      </w:r>
      <w:r w:rsidR="00F4423C" w:rsidRPr="0027608D">
        <w:rPr>
          <w:i/>
          <w:sz w:val="18"/>
          <w:szCs w:val="18"/>
        </w:rPr>
        <w:t>pierwotne numery działek</w:t>
      </w:r>
      <w:r w:rsidRPr="0027608D">
        <w:rPr>
          <w:i/>
          <w:sz w:val="18"/>
          <w:szCs w:val="18"/>
        </w:rPr>
        <w:t>)</w:t>
      </w:r>
      <w:r w:rsidRPr="0027608D">
        <w:rPr>
          <w:sz w:val="18"/>
          <w:szCs w:val="18"/>
        </w:rPr>
        <w:t>:</w:t>
      </w:r>
    </w:p>
    <w:p w:rsidR="00A63BBE" w:rsidRPr="0027608D" w:rsidRDefault="00A63BBE" w:rsidP="00A63BBE">
      <w:pPr>
        <w:tabs>
          <w:tab w:val="left" w:pos="0"/>
          <w:tab w:val="left" w:pos="1134"/>
        </w:tabs>
        <w:ind w:left="1134" w:hanging="567"/>
        <w:jc w:val="both"/>
        <w:rPr>
          <w:b/>
          <w:sz w:val="18"/>
          <w:szCs w:val="18"/>
        </w:rPr>
      </w:pPr>
    </w:p>
    <w:p w:rsidR="000B0F68" w:rsidRPr="0027608D" w:rsidRDefault="000B0F68" w:rsidP="000B0F68">
      <w:pPr>
        <w:tabs>
          <w:tab w:val="left" w:pos="284"/>
          <w:tab w:val="left" w:pos="1134"/>
        </w:tabs>
        <w:autoSpaceDE w:val="0"/>
        <w:autoSpaceDN w:val="0"/>
        <w:adjustRightInd w:val="0"/>
        <w:ind w:left="2715" w:hanging="2715"/>
        <w:jc w:val="both"/>
        <w:rPr>
          <w:b/>
          <w:sz w:val="18"/>
          <w:szCs w:val="18"/>
        </w:rPr>
      </w:pPr>
      <w:r w:rsidRPr="0027608D">
        <w:rPr>
          <w:b/>
          <w:sz w:val="18"/>
          <w:szCs w:val="18"/>
        </w:rPr>
        <w:tab/>
      </w:r>
      <w:r w:rsidRPr="0027608D">
        <w:rPr>
          <w:b/>
          <w:sz w:val="18"/>
          <w:szCs w:val="18"/>
        </w:rPr>
        <w:tab/>
        <w:t>obręb Bojków:</w:t>
      </w:r>
      <w:r w:rsidRPr="0027608D">
        <w:rPr>
          <w:b/>
          <w:sz w:val="18"/>
          <w:szCs w:val="18"/>
        </w:rPr>
        <w:tab/>
        <w:t>1553</w:t>
      </w:r>
      <w:r w:rsidR="00F130F6" w:rsidRPr="0027608D">
        <w:rPr>
          <w:b/>
          <w:sz w:val="18"/>
          <w:szCs w:val="18"/>
        </w:rPr>
        <w:t xml:space="preserve">/1 </w:t>
      </w:r>
      <w:r w:rsidR="00F130F6" w:rsidRPr="0027608D">
        <w:rPr>
          <w:i/>
          <w:sz w:val="18"/>
          <w:szCs w:val="18"/>
        </w:rPr>
        <w:t>(1553)</w:t>
      </w:r>
      <w:r w:rsidRPr="0027608D">
        <w:rPr>
          <w:b/>
          <w:sz w:val="18"/>
          <w:szCs w:val="18"/>
        </w:rPr>
        <w:t xml:space="preserve">, </w:t>
      </w:r>
      <w:r w:rsidR="004C5327" w:rsidRPr="0027608D">
        <w:rPr>
          <w:b/>
          <w:sz w:val="18"/>
          <w:szCs w:val="18"/>
        </w:rPr>
        <w:t>1559/</w:t>
      </w:r>
      <w:r w:rsidR="004546EC">
        <w:rPr>
          <w:b/>
          <w:sz w:val="18"/>
          <w:szCs w:val="18"/>
        </w:rPr>
        <w:t>2</w:t>
      </w:r>
      <w:r w:rsidR="004C5327" w:rsidRPr="0027608D">
        <w:rPr>
          <w:b/>
          <w:sz w:val="18"/>
          <w:szCs w:val="18"/>
        </w:rPr>
        <w:t xml:space="preserve"> </w:t>
      </w:r>
      <w:r w:rsidR="004C5327" w:rsidRPr="0027608D">
        <w:rPr>
          <w:i/>
          <w:sz w:val="18"/>
          <w:szCs w:val="18"/>
        </w:rPr>
        <w:t>(1559)</w:t>
      </w:r>
      <w:r w:rsidR="004C5327" w:rsidRPr="0027608D">
        <w:rPr>
          <w:b/>
          <w:sz w:val="18"/>
          <w:szCs w:val="18"/>
        </w:rPr>
        <w:t xml:space="preserve">, </w:t>
      </w:r>
      <w:r w:rsidRPr="0027608D">
        <w:rPr>
          <w:b/>
          <w:sz w:val="18"/>
          <w:szCs w:val="18"/>
        </w:rPr>
        <w:t>1618</w:t>
      </w:r>
      <w:r w:rsidR="00F130F6" w:rsidRPr="0027608D">
        <w:rPr>
          <w:b/>
          <w:sz w:val="18"/>
          <w:szCs w:val="18"/>
        </w:rPr>
        <w:t xml:space="preserve">/1 </w:t>
      </w:r>
      <w:r w:rsidR="00F130F6" w:rsidRPr="0027608D">
        <w:rPr>
          <w:i/>
          <w:sz w:val="18"/>
          <w:szCs w:val="18"/>
        </w:rPr>
        <w:t>(1618)</w:t>
      </w:r>
      <w:r w:rsidRPr="0027608D">
        <w:rPr>
          <w:b/>
          <w:sz w:val="18"/>
          <w:szCs w:val="18"/>
        </w:rPr>
        <w:t>, 1622</w:t>
      </w:r>
      <w:r w:rsidR="00F130F6" w:rsidRPr="0027608D">
        <w:rPr>
          <w:b/>
          <w:sz w:val="18"/>
          <w:szCs w:val="18"/>
        </w:rPr>
        <w:t xml:space="preserve">/1 </w:t>
      </w:r>
      <w:r w:rsidR="00F130F6" w:rsidRPr="0027608D">
        <w:rPr>
          <w:i/>
          <w:sz w:val="18"/>
          <w:szCs w:val="18"/>
        </w:rPr>
        <w:t>(1622)</w:t>
      </w:r>
      <w:r w:rsidR="004546EC">
        <w:rPr>
          <w:b/>
          <w:sz w:val="18"/>
          <w:szCs w:val="18"/>
        </w:rPr>
        <w:t>.</w:t>
      </w:r>
    </w:p>
    <w:p w:rsidR="00A63BBE" w:rsidRPr="0027608D" w:rsidRDefault="00A63BBE" w:rsidP="00A63BBE">
      <w:pPr>
        <w:tabs>
          <w:tab w:val="left" w:pos="0"/>
          <w:tab w:val="left" w:pos="1134"/>
        </w:tabs>
        <w:ind w:left="1134" w:hanging="567"/>
        <w:jc w:val="both"/>
        <w:rPr>
          <w:b/>
          <w:sz w:val="18"/>
          <w:szCs w:val="18"/>
        </w:rPr>
      </w:pPr>
    </w:p>
    <w:p w:rsidR="00681349" w:rsidRPr="0027608D" w:rsidRDefault="009D7A8A" w:rsidP="00681349">
      <w:pPr>
        <w:tabs>
          <w:tab w:val="left" w:pos="0"/>
          <w:tab w:val="left" w:pos="567"/>
        </w:tabs>
        <w:ind w:left="567" w:hanging="567"/>
        <w:jc w:val="both"/>
        <w:rPr>
          <w:sz w:val="18"/>
          <w:szCs w:val="18"/>
        </w:rPr>
      </w:pPr>
      <w:r w:rsidRPr="0027608D">
        <w:rPr>
          <w:bCs/>
          <w:sz w:val="18"/>
          <w:szCs w:val="18"/>
        </w:rPr>
        <w:t>4</w:t>
      </w:r>
      <w:r w:rsidR="00681349" w:rsidRPr="0027608D">
        <w:rPr>
          <w:bCs/>
          <w:sz w:val="18"/>
          <w:szCs w:val="18"/>
        </w:rPr>
        <w:t>.</w:t>
      </w:r>
      <w:r w:rsidR="00681349" w:rsidRPr="0027608D">
        <w:rPr>
          <w:bCs/>
          <w:sz w:val="18"/>
          <w:szCs w:val="18"/>
        </w:rPr>
        <w:tab/>
      </w:r>
      <w:r w:rsidR="00681349" w:rsidRPr="0027608D">
        <w:rPr>
          <w:sz w:val="18"/>
          <w:szCs w:val="18"/>
        </w:rPr>
        <w:t>Podziały nieruchomości wykonano zgodnie z przebiegiem linii rozgraniczającej teren inwestycji:</w:t>
      </w:r>
    </w:p>
    <w:p w:rsidR="00681349" w:rsidRPr="0027608D" w:rsidRDefault="00681349" w:rsidP="00A52861">
      <w:pPr>
        <w:tabs>
          <w:tab w:val="left" w:pos="0"/>
          <w:tab w:val="left" w:pos="567"/>
        </w:tabs>
        <w:ind w:left="675" w:hanging="675"/>
        <w:jc w:val="both"/>
        <w:rPr>
          <w:sz w:val="18"/>
          <w:szCs w:val="18"/>
        </w:rPr>
      </w:pPr>
      <w:r w:rsidRPr="0027608D">
        <w:rPr>
          <w:sz w:val="18"/>
          <w:szCs w:val="18"/>
        </w:rPr>
        <w:tab/>
        <w:t>-</w:t>
      </w:r>
      <w:r w:rsidRPr="0027608D">
        <w:rPr>
          <w:sz w:val="18"/>
          <w:szCs w:val="18"/>
        </w:rPr>
        <w:tab/>
        <w:t>pas drogowy</w:t>
      </w:r>
      <w:r w:rsidR="00A52861" w:rsidRPr="0027608D">
        <w:rPr>
          <w:sz w:val="18"/>
          <w:szCs w:val="18"/>
        </w:rPr>
        <w:t xml:space="preserve"> drogi gminnej (</w:t>
      </w:r>
      <w:r w:rsidR="00A52861" w:rsidRPr="0027608D">
        <w:rPr>
          <w:sz w:val="18"/>
          <w:szCs w:val="18"/>
          <w:u w:val="single"/>
        </w:rPr>
        <w:t>inwestycj</w:t>
      </w:r>
      <w:r w:rsidR="000C3F33">
        <w:rPr>
          <w:sz w:val="18"/>
          <w:szCs w:val="18"/>
          <w:u w:val="single"/>
        </w:rPr>
        <w:t>a</w:t>
      </w:r>
      <w:r w:rsidR="00A52861" w:rsidRPr="0027608D">
        <w:rPr>
          <w:sz w:val="18"/>
          <w:szCs w:val="18"/>
          <w:u w:val="single"/>
        </w:rPr>
        <w:t xml:space="preserve"> główn</w:t>
      </w:r>
      <w:r w:rsidR="000C3F33">
        <w:rPr>
          <w:sz w:val="18"/>
          <w:szCs w:val="18"/>
          <w:u w:val="single"/>
        </w:rPr>
        <w:t>a</w:t>
      </w:r>
      <w:r w:rsidR="00A52861" w:rsidRPr="0027608D">
        <w:rPr>
          <w:sz w:val="18"/>
          <w:szCs w:val="18"/>
        </w:rPr>
        <w:t>) stanowiącej przedłużenie</w:t>
      </w:r>
      <w:r w:rsidR="00CA7739" w:rsidRPr="0027608D">
        <w:rPr>
          <w:sz w:val="18"/>
          <w:szCs w:val="18"/>
        </w:rPr>
        <w:t xml:space="preserve"> </w:t>
      </w:r>
      <w:r w:rsidR="00A52861" w:rsidRPr="0027608D">
        <w:rPr>
          <w:sz w:val="18"/>
          <w:szCs w:val="18"/>
        </w:rPr>
        <w:t>ul. Tymiankowej</w:t>
      </w:r>
      <w:r w:rsidRPr="0027608D">
        <w:rPr>
          <w:sz w:val="18"/>
          <w:szCs w:val="18"/>
        </w:rPr>
        <w:t>,</w:t>
      </w:r>
    </w:p>
    <w:p w:rsidR="00681349" w:rsidRPr="0027608D" w:rsidRDefault="00681349" w:rsidP="00681349">
      <w:pPr>
        <w:tabs>
          <w:tab w:val="left" w:pos="0"/>
          <w:tab w:val="left" w:pos="567"/>
        </w:tabs>
        <w:ind w:left="567" w:hanging="567"/>
        <w:jc w:val="both"/>
        <w:rPr>
          <w:sz w:val="18"/>
          <w:szCs w:val="18"/>
        </w:rPr>
      </w:pPr>
      <w:r w:rsidRPr="0027608D">
        <w:rPr>
          <w:sz w:val="18"/>
          <w:szCs w:val="18"/>
        </w:rPr>
        <w:tab/>
        <w:t>-</w:t>
      </w:r>
      <w:r w:rsidRPr="0027608D">
        <w:rPr>
          <w:sz w:val="18"/>
          <w:szCs w:val="18"/>
        </w:rPr>
        <w:tab/>
        <w:t>pas drogowy drogi gminnej</w:t>
      </w:r>
      <w:r w:rsidR="00551668" w:rsidRPr="0027608D">
        <w:rPr>
          <w:sz w:val="18"/>
          <w:szCs w:val="18"/>
        </w:rPr>
        <w:t xml:space="preserve"> </w:t>
      </w:r>
      <w:r w:rsidR="00CA7739" w:rsidRPr="0027608D">
        <w:rPr>
          <w:sz w:val="18"/>
          <w:szCs w:val="18"/>
        </w:rPr>
        <w:t xml:space="preserve">nr 130520 S </w:t>
      </w:r>
      <w:r w:rsidR="00551668" w:rsidRPr="0027608D">
        <w:rPr>
          <w:sz w:val="18"/>
          <w:szCs w:val="18"/>
        </w:rPr>
        <w:t xml:space="preserve">– </w:t>
      </w:r>
      <w:r w:rsidR="006B62D3">
        <w:rPr>
          <w:sz w:val="18"/>
          <w:szCs w:val="18"/>
        </w:rPr>
        <w:t>rozbudowa</w:t>
      </w:r>
      <w:r w:rsidR="00CA7739" w:rsidRPr="0027608D">
        <w:rPr>
          <w:sz w:val="18"/>
          <w:szCs w:val="18"/>
        </w:rPr>
        <w:t xml:space="preserve"> </w:t>
      </w:r>
      <w:r w:rsidR="00551668" w:rsidRPr="0027608D">
        <w:rPr>
          <w:sz w:val="18"/>
          <w:szCs w:val="18"/>
        </w:rPr>
        <w:t>ul. Nowych Perspektyw</w:t>
      </w:r>
      <w:r w:rsidRPr="0027608D">
        <w:rPr>
          <w:sz w:val="18"/>
          <w:szCs w:val="18"/>
        </w:rPr>
        <w:t>.</w:t>
      </w:r>
    </w:p>
    <w:p w:rsidR="00681349" w:rsidRPr="0027608D" w:rsidRDefault="00681349" w:rsidP="00681349">
      <w:pPr>
        <w:tabs>
          <w:tab w:val="left" w:pos="-1418"/>
          <w:tab w:val="num" w:pos="0"/>
          <w:tab w:val="left" w:pos="993"/>
        </w:tabs>
        <w:jc w:val="both"/>
        <w:rPr>
          <w:sz w:val="18"/>
          <w:szCs w:val="18"/>
        </w:rPr>
      </w:pPr>
    </w:p>
    <w:p w:rsidR="00681349" w:rsidRPr="0027608D" w:rsidRDefault="00681349" w:rsidP="00681349">
      <w:pPr>
        <w:numPr>
          <w:ilvl w:val="0"/>
          <w:numId w:val="8"/>
        </w:numPr>
        <w:tabs>
          <w:tab w:val="clear" w:pos="3134"/>
          <w:tab w:val="left" w:pos="-1418"/>
          <w:tab w:val="num" w:pos="567"/>
        </w:tabs>
        <w:ind w:left="567" w:hanging="567"/>
        <w:jc w:val="both"/>
        <w:rPr>
          <w:b/>
          <w:bCs/>
          <w:sz w:val="18"/>
          <w:szCs w:val="18"/>
        </w:rPr>
      </w:pPr>
      <w:r w:rsidRPr="0027608D">
        <w:rPr>
          <w:b/>
          <w:bCs/>
          <w:sz w:val="18"/>
          <w:szCs w:val="18"/>
        </w:rPr>
        <w:t>Warunki wynikające z potrzeb ochrony środowiska, ochrony zabytków i dóbr kultury współczesnej oraz potrzeb obronności państwa.</w:t>
      </w:r>
    </w:p>
    <w:p w:rsidR="00681349" w:rsidRPr="0027608D" w:rsidRDefault="00681349" w:rsidP="00681349">
      <w:pPr>
        <w:tabs>
          <w:tab w:val="left" w:pos="-1418"/>
          <w:tab w:val="left" w:pos="567"/>
        </w:tabs>
        <w:jc w:val="both"/>
        <w:rPr>
          <w:bCs/>
          <w:sz w:val="18"/>
          <w:szCs w:val="18"/>
        </w:rPr>
      </w:pPr>
      <w:r w:rsidRPr="0027608D">
        <w:rPr>
          <w:bCs/>
          <w:sz w:val="18"/>
          <w:szCs w:val="18"/>
        </w:rPr>
        <w:t>1.</w:t>
      </w:r>
      <w:r w:rsidRPr="0027608D">
        <w:rPr>
          <w:bCs/>
          <w:sz w:val="18"/>
          <w:szCs w:val="18"/>
        </w:rPr>
        <w:tab/>
        <w:t>Ustalam warunki wynikające z potrzeb ochrony środowiska:</w:t>
      </w:r>
    </w:p>
    <w:p w:rsidR="00344777" w:rsidRPr="0027608D" w:rsidRDefault="00681349" w:rsidP="00344777">
      <w:pPr>
        <w:tabs>
          <w:tab w:val="left" w:pos="-1418"/>
          <w:tab w:val="left" w:pos="567"/>
          <w:tab w:val="left" w:pos="1134"/>
        </w:tabs>
        <w:ind w:left="1134" w:hanging="1134"/>
        <w:jc w:val="both"/>
        <w:rPr>
          <w:bCs/>
          <w:sz w:val="18"/>
          <w:szCs w:val="18"/>
        </w:rPr>
      </w:pPr>
      <w:r w:rsidRPr="0027608D">
        <w:rPr>
          <w:bCs/>
          <w:sz w:val="18"/>
          <w:szCs w:val="18"/>
        </w:rPr>
        <w:tab/>
        <w:t>1.1)</w:t>
      </w:r>
      <w:r w:rsidRPr="0027608D">
        <w:rPr>
          <w:bCs/>
          <w:sz w:val="18"/>
          <w:szCs w:val="18"/>
        </w:rPr>
        <w:tab/>
      </w:r>
      <w:r w:rsidR="00344777" w:rsidRPr="0027608D">
        <w:rPr>
          <w:bCs/>
          <w:sz w:val="18"/>
          <w:szCs w:val="18"/>
        </w:rPr>
        <w:t>należy spełnić istotne warunki realizacji i eksploatacji przedsięwzięcia</w:t>
      </w:r>
      <w:r w:rsidR="0049310E" w:rsidRPr="0027608D">
        <w:rPr>
          <w:bCs/>
          <w:sz w:val="18"/>
          <w:szCs w:val="18"/>
        </w:rPr>
        <w:t xml:space="preserve"> </w:t>
      </w:r>
      <w:r w:rsidR="00344777" w:rsidRPr="0027608D">
        <w:rPr>
          <w:bCs/>
          <w:sz w:val="18"/>
          <w:szCs w:val="18"/>
        </w:rPr>
        <w:t>określone</w:t>
      </w:r>
      <w:r w:rsidR="00442332" w:rsidRPr="0027608D">
        <w:rPr>
          <w:bCs/>
          <w:sz w:val="18"/>
          <w:szCs w:val="18"/>
        </w:rPr>
        <w:br/>
      </w:r>
      <w:r w:rsidR="00344777" w:rsidRPr="0027608D">
        <w:rPr>
          <w:bCs/>
          <w:sz w:val="18"/>
          <w:szCs w:val="18"/>
        </w:rPr>
        <w:t>w decyzji Prezydenta Miasta Gliwice nr ŚR-</w:t>
      </w:r>
      <w:r w:rsidR="0049310E" w:rsidRPr="0027608D">
        <w:rPr>
          <w:bCs/>
          <w:sz w:val="18"/>
          <w:szCs w:val="18"/>
        </w:rPr>
        <w:t>47</w:t>
      </w:r>
      <w:r w:rsidR="00344777" w:rsidRPr="0027608D">
        <w:rPr>
          <w:bCs/>
          <w:sz w:val="18"/>
          <w:szCs w:val="18"/>
        </w:rPr>
        <w:t xml:space="preserve">/2023 z dnia </w:t>
      </w:r>
      <w:r w:rsidR="0049310E" w:rsidRPr="0027608D">
        <w:rPr>
          <w:bCs/>
          <w:sz w:val="18"/>
          <w:szCs w:val="18"/>
        </w:rPr>
        <w:t>31.01</w:t>
      </w:r>
      <w:r w:rsidR="00344777" w:rsidRPr="0027608D">
        <w:rPr>
          <w:bCs/>
          <w:sz w:val="18"/>
          <w:szCs w:val="18"/>
        </w:rPr>
        <w:t>.2023</w:t>
      </w:r>
      <w:r w:rsidR="0049310E" w:rsidRPr="0027608D">
        <w:rPr>
          <w:bCs/>
          <w:sz w:val="18"/>
          <w:szCs w:val="18"/>
        </w:rPr>
        <w:t xml:space="preserve"> </w:t>
      </w:r>
      <w:r w:rsidR="00344777" w:rsidRPr="0027608D">
        <w:rPr>
          <w:bCs/>
          <w:sz w:val="18"/>
          <w:szCs w:val="18"/>
        </w:rPr>
        <w:t>r.</w:t>
      </w:r>
      <w:r w:rsidR="00442332" w:rsidRPr="0027608D">
        <w:rPr>
          <w:bCs/>
          <w:sz w:val="18"/>
          <w:szCs w:val="18"/>
        </w:rPr>
        <w:br/>
      </w:r>
      <w:r w:rsidR="00344777" w:rsidRPr="0027608D">
        <w:rPr>
          <w:bCs/>
          <w:sz w:val="18"/>
          <w:szCs w:val="18"/>
        </w:rPr>
        <w:t>o środowiskowych uwarunkowaniach dla przedsięwzięcia pn. „</w:t>
      </w:r>
      <w:r w:rsidR="0049310E" w:rsidRPr="0027608D">
        <w:rPr>
          <w:bCs/>
          <w:sz w:val="18"/>
          <w:szCs w:val="18"/>
        </w:rPr>
        <w:t>Budowa drogi gminnej na odcinku od skrzyżowania z ul. Warzywną do skrzyżowania z ul. Nowe Horyzonty jako przedłużeni</w:t>
      </w:r>
      <w:r w:rsidR="006B62D3">
        <w:rPr>
          <w:bCs/>
          <w:sz w:val="18"/>
          <w:szCs w:val="18"/>
        </w:rPr>
        <w:t>e</w:t>
      </w:r>
      <w:r w:rsidR="0049310E" w:rsidRPr="0027608D">
        <w:rPr>
          <w:bCs/>
          <w:sz w:val="18"/>
          <w:szCs w:val="18"/>
        </w:rPr>
        <w:t xml:space="preserve"> ul. Tymiankowej w Gliwicach</w:t>
      </w:r>
      <w:r w:rsidR="00344777" w:rsidRPr="0027608D">
        <w:rPr>
          <w:bCs/>
          <w:sz w:val="18"/>
          <w:szCs w:val="18"/>
        </w:rPr>
        <w:t>”</w:t>
      </w:r>
      <w:r w:rsidR="00C74031" w:rsidRPr="0027608D">
        <w:rPr>
          <w:bCs/>
          <w:sz w:val="18"/>
          <w:szCs w:val="18"/>
        </w:rPr>
        <w:t xml:space="preserve"> (przeniesionej na nowego inwestora</w:t>
      </w:r>
      <w:r w:rsidR="006F2E94" w:rsidRPr="0027608D">
        <w:rPr>
          <w:bCs/>
          <w:sz w:val="18"/>
          <w:szCs w:val="18"/>
        </w:rPr>
        <w:t>, to jest:</w:t>
      </w:r>
      <w:r w:rsidR="00C74031" w:rsidRPr="0027608D">
        <w:rPr>
          <w:bCs/>
          <w:sz w:val="18"/>
          <w:szCs w:val="18"/>
        </w:rPr>
        <w:t xml:space="preserve"> Gliwice – miasto na prawach powiatu decyzją nr ŚR-243/2024 z dnia 22.04.2024</w:t>
      </w:r>
      <w:r w:rsidR="006F2E94" w:rsidRPr="0027608D">
        <w:rPr>
          <w:bCs/>
          <w:sz w:val="18"/>
          <w:szCs w:val="18"/>
        </w:rPr>
        <w:t xml:space="preserve"> </w:t>
      </w:r>
      <w:r w:rsidR="00C74031" w:rsidRPr="0027608D">
        <w:rPr>
          <w:bCs/>
          <w:sz w:val="18"/>
          <w:szCs w:val="18"/>
        </w:rPr>
        <w:t>r.) oraz w postanowieniu nr ŚR-17/2023 z dnia 28.02.2023 r.</w:t>
      </w:r>
      <w:r w:rsidR="006F2E94" w:rsidRPr="0027608D">
        <w:rPr>
          <w:bCs/>
          <w:sz w:val="18"/>
          <w:szCs w:val="18"/>
        </w:rPr>
        <w:t xml:space="preserve"> </w:t>
      </w:r>
      <w:r w:rsidR="00C74031" w:rsidRPr="0027608D">
        <w:rPr>
          <w:bCs/>
          <w:sz w:val="18"/>
          <w:szCs w:val="18"/>
        </w:rPr>
        <w:t>wyjaśniającym zgłoszone wątpliwości</w:t>
      </w:r>
      <w:r w:rsidR="006B62D3">
        <w:rPr>
          <w:bCs/>
          <w:sz w:val="18"/>
          <w:szCs w:val="18"/>
        </w:rPr>
        <w:t>, iż decyzja odnosi się do budowy drogi gminnej wzdłuż działki nr 1613 (obręb Bojków) na odcinku od skrzyżowania ul. Tymiankowej</w:t>
      </w:r>
      <w:r w:rsidR="003655B4">
        <w:rPr>
          <w:bCs/>
          <w:sz w:val="18"/>
          <w:szCs w:val="18"/>
        </w:rPr>
        <w:br/>
        <w:t>z ul. Warzywną do granicy działki nr 1618 (obręb Bojków) jako przedłużeni</w:t>
      </w:r>
      <w:r w:rsidR="00FA5135">
        <w:rPr>
          <w:bCs/>
          <w:sz w:val="18"/>
          <w:szCs w:val="18"/>
        </w:rPr>
        <w:t>e</w:t>
      </w:r>
      <w:r w:rsidR="003655B4">
        <w:rPr>
          <w:bCs/>
          <w:sz w:val="18"/>
          <w:szCs w:val="18"/>
        </w:rPr>
        <w:br/>
        <w:t>ul. Tymiankowej</w:t>
      </w:r>
      <w:r w:rsidR="00C74031" w:rsidRPr="0027608D">
        <w:rPr>
          <w:bCs/>
          <w:sz w:val="18"/>
          <w:szCs w:val="18"/>
        </w:rPr>
        <w:t>:</w:t>
      </w:r>
    </w:p>
    <w:p w:rsidR="003C4E79" w:rsidRPr="0027608D" w:rsidRDefault="00AA2CDC" w:rsidP="00AA2CDC">
      <w:pPr>
        <w:tabs>
          <w:tab w:val="left" w:pos="1134"/>
          <w:tab w:val="left" w:pos="1418"/>
        </w:tabs>
        <w:ind w:left="1418" w:hanging="1134"/>
        <w:jc w:val="both"/>
        <w:rPr>
          <w:sz w:val="18"/>
          <w:szCs w:val="18"/>
        </w:rPr>
      </w:pPr>
      <w:r w:rsidRPr="0027608D">
        <w:rPr>
          <w:sz w:val="18"/>
          <w:szCs w:val="18"/>
        </w:rPr>
        <w:tab/>
        <w:t>a)</w:t>
      </w:r>
      <w:r w:rsidRPr="0027608D">
        <w:rPr>
          <w:sz w:val="18"/>
          <w:szCs w:val="18"/>
        </w:rPr>
        <w:tab/>
      </w:r>
      <w:r w:rsidR="00F62646" w:rsidRPr="0027608D">
        <w:rPr>
          <w:sz w:val="18"/>
          <w:szCs w:val="18"/>
        </w:rPr>
        <w:t>wycinkę drzew i krzewów kolidujących z realizacją planowanego przedsięwzięcia należy przeprowadzić poza okresem lęgowym ptaków, przypadającym w terminie od 1 marca do 15 października</w:t>
      </w:r>
      <w:r w:rsidR="003C4E79" w:rsidRPr="0027608D">
        <w:rPr>
          <w:sz w:val="18"/>
          <w:szCs w:val="18"/>
        </w:rPr>
        <w:t>,</w:t>
      </w:r>
    </w:p>
    <w:p w:rsidR="003C4E79" w:rsidRPr="0027608D" w:rsidRDefault="003C4E79" w:rsidP="00AA2CDC">
      <w:pPr>
        <w:tabs>
          <w:tab w:val="left" w:pos="1134"/>
          <w:tab w:val="left" w:pos="1418"/>
        </w:tabs>
        <w:ind w:left="1418" w:hanging="1134"/>
        <w:jc w:val="both"/>
        <w:rPr>
          <w:sz w:val="18"/>
          <w:szCs w:val="18"/>
        </w:rPr>
      </w:pPr>
      <w:r w:rsidRPr="0027608D">
        <w:rPr>
          <w:sz w:val="18"/>
          <w:szCs w:val="18"/>
        </w:rPr>
        <w:tab/>
        <w:t>b)</w:t>
      </w:r>
      <w:r w:rsidRPr="0027608D">
        <w:rPr>
          <w:sz w:val="18"/>
          <w:szCs w:val="18"/>
        </w:rPr>
        <w:tab/>
        <w:t>drzewa i krzewy występujące w obrębie inwestycji nieprzeznaczone do wycinki należy zabezpieczyć przed uszkodzeniami mechanicznymi i chemicznymi</w:t>
      </w:r>
      <w:r w:rsidRPr="0027608D">
        <w:rPr>
          <w:sz w:val="18"/>
          <w:szCs w:val="18"/>
        </w:rPr>
        <w:br/>
        <w:t>w następujący sposób:</w:t>
      </w:r>
    </w:p>
    <w:p w:rsidR="003C4E79" w:rsidRPr="0027608D" w:rsidRDefault="003C4E79" w:rsidP="003C4E79">
      <w:pPr>
        <w:tabs>
          <w:tab w:val="left" w:pos="1134"/>
          <w:tab w:val="left" w:pos="1418"/>
        </w:tabs>
        <w:ind w:left="1529" w:hanging="1245"/>
        <w:jc w:val="both"/>
        <w:rPr>
          <w:sz w:val="18"/>
          <w:szCs w:val="18"/>
        </w:rPr>
      </w:pPr>
      <w:r w:rsidRPr="0027608D">
        <w:rPr>
          <w:sz w:val="18"/>
          <w:szCs w:val="18"/>
        </w:rPr>
        <w:tab/>
      </w:r>
      <w:r w:rsidRPr="0027608D">
        <w:rPr>
          <w:sz w:val="18"/>
          <w:szCs w:val="18"/>
        </w:rPr>
        <w:tab/>
        <w:t>-</w:t>
      </w:r>
      <w:r w:rsidRPr="0027608D">
        <w:rPr>
          <w:sz w:val="18"/>
          <w:szCs w:val="18"/>
        </w:rPr>
        <w:tab/>
        <w:t>pnie drzew należy chronić poprzez ich osłonięcie matami lub oszalowanie</w:t>
      </w:r>
      <w:r w:rsidRPr="0027608D">
        <w:rPr>
          <w:sz w:val="18"/>
          <w:szCs w:val="18"/>
        </w:rPr>
        <w:br/>
        <w:t>to jest: obłożenie np. deskami. Wysokość oszalowania powinna sięgać do około</w:t>
      </w:r>
      <w:r w:rsidRPr="0027608D">
        <w:rPr>
          <w:sz w:val="18"/>
          <w:szCs w:val="18"/>
        </w:rPr>
        <w:br/>
        <w:t xml:space="preserve">2 m lub do wysokości dolnych gałęzi jeśli są poniżej 2 m od powierzchni terenu. </w:t>
      </w:r>
      <w:r w:rsidRPr="0027608D">
        <w:rPr>
          <w:sz w:val="18"/>
          <w:szCs w:val="18"/>
        </w:rPr>
        <w:lastRenderedPageBreak/>
        <w:t>Oszalowanie powinno być przymocowane do pnia w sposób, który nie spowoduje uszkodzeń drzew (np. obręcze, opaski, drut),</w:t>
      </w:r>
    </w:p>
    <w:p w:rsidR="003C4E79" w:rsidRPr="0027608D" w:rsidRDefault="003C4E79" w:rsidP="003C4E79">
      <w:pPr>
        <w:tabs>
          <w:tab w:val="left" w:pos="1134"/>
          <w:tab w:val="left" w:pos="1418"/>
        </w:tabs>
        <w:ind w:left="1529" w:hanging="1245"/>
        <w:jc w:val="both"/>
        <w:rPr>
          <w:sz w:val="18"/>
          <w:szCs w:val="18"/>
        </w:rPr>
      </w:pPr>
      <w:r w:rsidRPr="0027608D">
        <w:rPr>
          <w:sz w:val="18"/>
          <w:szCs w:val="18"/>
        </w:rPr>
        <w:tab/>
      </w:r>
      <w:r w:rsidRPr="0027608D">
        <w:rPr>
          <w:sz w:val="18"/>
          <w:szCs w:val="18"/>
        </w:rPr>
        <w:tab/>
        <w:t>-</w:t>
      </w:r>
      <w:r w:rsidRPr="0027608D">
        <w:rPr>
          <w:sz w:val="18"/>
          <w:szCs w:val="18"/>
        </w:rPr>
        <w:tab/>
        <w:t xml:space="preserve">prace w obrębie bryły korzeniowej </w:t>
      </w:r>
      <w:r w:rsidR="00913AAC" w:rsidRPr="0027608D">
        <w:rPr>
          <w:sz w:val="18"/>
          <w:szCs w:val="18"/>
        </w:rPr>
        <w:t xml:space="preserve">należy </w:t>
      </w:r>
      <w:r w:rsidRPr="0027608D">
        <w:rPr>
          <w:sz w:val="18"/>
          <w:szCs w:val="18"/>
        </w:rPr>
        <w:t>prowadzić ręcznie, a przy wykopach korzenie zabezpieczyć przed wysuszeniem poprzez wykonanie za deskowaniem czasowego wykopu</w:t>
      </w:r>
      <w:r w:rsidR="00913AAC" w:rsidRPr="0027608D">
        <w:rPr>
          <w:sz w:val="18"/>
          <w:szCs w:val="18"/>
        </w:rPr>
        <w:t xml:space="preserve"> </w:t>
      </w:r>
      <w:r w:rsidRPr="0027608D">
        <w:rPr>
          <w:sz w:val="18"/>
          <w:szCs w:val="18"/>
        </w:rPr>
        <w:t>osłony korzeni w formie szczeliny wypełnionej humusem,</w:t>
      </w:r>
    </w:p>
    <w:p w:rsidR="004D2E82" w:rsidRPr="0027608D" w:rsidRDefault="004D2E82" w:rsidP="003C4E79">
      <w:pPr>
        <w:tabs>
          <w:tab w:val="left" w:pos="1134"/>
          <w:tab w:val="left" w:pos="1418"/>
        </w:tabs>
        <w:ind w:left="1529" w:hanging="1245"/>
        <w:jc w:val="both"/>
        <w:rPr>
          <w:sz w:val="18"/>
          <w:szCs w:val="18"/>
        </w:rPr>
      </w:pPr>
      <w:r w:rsidRPr="0027608D">
        <w:rPr>
          <w:sz w:val="18"/>
          <w:szCs w:val="18"/>
        </w:rPr>
        <w:tab/>
      </w:r>
      <w:r w:rsidRPr="0027608D">
        <w:rPr>
          <w:sz w:val="18"/>
          <w:szCs w:val="18"/>
        </w:rPr>
        <w:tab/>
        <w:t>-</w:t>
      </w:r>
      <w:r w:rsidRPr="0027608D">
        <w:rPr>
          <w:sz w:val="18"/>
          <w:szCs w:val="18"/>
        </w:rPr>
        <w:tab/>
        <w:t>w obrębie rzutu korony nie można: składować materiałów chemicznych</w:t>
      </w:r>
      <w:r w:rsidRPr="0027608D">
        <w:rPr>
          <w:sz w:val="18"/>
          <w:szCs w:val="18"/>
        </w:rPr>
        <w:br/>
        <w:t>ani budowlanych, stosować otwartego ognia, lokalizować placów manewrowych</w:t>
      </w:r>
      <w:r w:rsidRPr="0027608D">
        <w:rPr>
          <w:sz w:val="18"/>
          <w:szCs w:val="18"/>
        </w:rPr>
        <w:br/>
        <w:t>i miejsc postojowych sprzętu,</w:t>
      </w:r>
    </w:p>
    <w:p w:rsidR="004D2E82" w:rsidRPr="0027608D" w:rsidRDefault="004D2E82" w:rsidP="004D2E82">
      <w:pPr>
        <w:tabs>
          <w:tab w:val="left" w:pos="1134"/>
          <w:tab w:val="left" w:pos="1418"/>
        </w:tabs>
        <w:ind w:left="1418" w:hanging="1134"/>
        <w:jc w:val="both"/>
        <w:rPr>
          <w:sz w:val="18"/>
          <w:szCs w:val="18"/>
        </w:rPr>
      </w:pPr>
      <w:r w:rsidRPr="0027608D">
        <w:rPr>
          <w:sz w:val="18"/>
          <w:szCs w:val="18"/>
        </w:rPr>
        <w:tab/>
        <w:t>c)</w:t>
      </w:r>
      <w:r w:rsidRPr="0027608D">
        <w:rPr>
          <w:sz w:val="18"/>
          <w:szCs w:val="18"/>
        </w:rPr>
        <w:tab/>
        <w:t xml:space="preserve">w celu ochrony przed nieumyślnym zabijaniem </w:t>
      </w:r>
      <w:r w:rsidR="003655B4">
        <w:rPr>
          <w:sz w:val="18"/>
          <w:szCs w:val="18"/>
        </w:rPr>
        <w:t xml:space="preserve">wolnożyjących </w:t>
      </w:r>
      <w:r w:rsidRPr="0027608D">
        <w:rPr>
          <w:sz w:val="18"/>
          <w:szCs w:val="18"/>
        </w:rPr>
        <w:t>zwierząt w trakcie realizacji przedsięwzięcia:</w:t>
      </w:r>
    </w:p>
    <w:p w:rsidR="004D2E82" w:rsidRPr="0027608D" w:rsidRDefault="004D2E82" w:rsidP="004D2E82">
      <w:pPr>
        <w:tabs>
          <w:tab w:val="left" w:pos="1134"/>
          <w:tab w:val="left" w:pos="1418"/>
        </w:tabs>
        <w:ind w:left="1529" w:hanging="1245"/>
        <w:jc w:val="both"/>
        <w:rPr>
          <w:sz w:val="18"/>
          <w:szCs w:val="18"/>
        </w:rPr>
      </w:pPr>
      <w:r w:rsidRPr="0027608D">
        <w:rPr>
          <w:sz w:val="18"/>
          <w:szCs w:val="18"/>
        </w:rPr>
        <w:tab/>
      </w:r>
      <w:r w:rsidRPr="0027608D">
        <w:rPr>
          <w:sz w:val="18"/>
          <w:szCs w:val="18"/>
        </w:rPr>
        <w:tab/>
        <w:t>-</w:t>
      </w:r>
      <w:r w:rsidRPr="0027608D">
        <w:rPr>
          <w:sz w:val="18"/>
          <w:szCs w:val="18"/>
        </w:rPr>
        <w:tab/>
        <w:t>prace muszą być prowadzone w sposób umożliwiający spontaniczne przemieszczanie się zwierząt ze stref zagrożenia np. poprzez zastosowanie łagodnych (ścinanych) brzegów wykopów, które ułatwią wydostawanie się z nich uwięzionych zwierząt lub też ich zabezpieczanie siatką (o oczkach nie większych niż 0,5 cm i wysokości co najmniej 50 cm, z przewieszką o długości co najmniej 10 cm skierowaną „na zewnątrz” od placu budowy, wkopanej w ziemię na głębokość 30 cm),</w:t>
      </w:r>
    </w:p>
    <w:p w:rsidR="004D2E82" w:rsidRPr="0027608D" w:rsidRDefault="004D2E82" w:rsidP="004D2E82">
      <w:pPr>
        <w:tabs>
          <w:tab w:val="left" w:pos="1134"/>
          <w:tab w:val="left" w:pos="1418"/>
        </w:tabs>
        <w:ind w:left="1529" w:hanging="1245"/>
        <w:jc w:val="both"/>
        <w:rPr>
          <w:sz w:val="18"/>
          <w:szCs w:val="18"/>
        </w:rPr>
      </w:pPr>
      <w:r w:rsidRPr="0027608D">
        <w:rPr>
          <w:sz w:val="18"/>
          <w:szCs w:val="18"/>
        </w:rPr>
        <w:tab/>
      </w:r>
      <w:r w:rsidRPr="0027608D">
        <w:rPr>
          <w:sz w:val="18"/>
          <w:szCs w:val="18"/>
        </w:rPr>
        <w:tab/>
        <w:t>-</w:t>
      </w:r>
      <w:r w:rsidRPr="0027608D">
        <w:rPr>
          <w:sz w:val="18"/>
          <w:szCs w:val="18"/>
        </w:rPr>
        <w:tab/>
        <w:t>jeżeli mimo zastosowanych rozwiązań zwierzęta przedostaną się na plac budowy należy je uwolnić. Uwolnione zwierzęta należy przenieść do odpowiednich siedlisk poza rejon objęty inwestycją. Przy wyborze miejsca, do którego zwierzęta zostaną przeniesione należy wziąć pod uwagę możliwość ich przetrwania we właściwym stanie ochrony na nowym stanowisku, również z uwzględnieniem czynników antropogenicznych,</w:t>
      </w:r>
    </w:p>
    <w:p w:rsidR="004D2E82" w:rsidRPr="0027608D" w:rsidRDefault="004D2E82" w:rsidP="004D2E82">
      <w:pPr>
        <w:tabs>
          <w:tab w:val="left" w:pos="1134"/>
          <w:tab w:val="left" w:pos="1418"/>
        </w:tabs>
        <w:ind w:left="1418" w:hanging="1134"/>
        <w:jc w:val="both"/>
        <w:rPr>
          <w:sz w:val="18"/>
          <w:szCs w:val="18"/>
        </w:rPr>
      </w:pPr>
      <w:r w:rsidRPr="0027608D">
        <w:rPr>
          <w:sz w:val="18"/>
          <w:szCs w:val="18"/>
        </w:rPr>
        <w:tab/>
        <w:t>d)</w:t>
      </w:r>
      <w:r w:rsidRPr="0027608D">
        <w:rPr>
          <w:sz w:val="18"/>
          <w:szCs w:val="18"/>
        </w:rPr>
        <w:tab/>
        <w:t>w celu ochrony środowiska gruntowo-wodnego:</w:t>
      </w:r>
    </w:p>
    <w:p w:rsidR="003C4E79" w:rsidRPr="0027608D" w:rsidRDefault="004D2E82" w:rsidP="004B21ED">
      <w:pPr>
        <w:tabs>
          <w:tab w:val="left" w:pos="1134"/>
          <w:tab w:val="left" w:pos="1418"/>
        </w:tabs>
        <w:ind w:left="1529" w:hanging="1245"/>
        <w:jc w:val="both"/>
        <w:rPr>
          <w:sz w:val="18"/>
          <w:szCs w:val="18"/>
        </w:rPr>
      </w:pPr>
      <w:r w:rsidRPr="0027608D">
        <w:rPr>
          <w:sz w:val="18"/>
          <w:szCs w:val="18"/>
        </w:rPr>
        <w:tab/>
      </w:r>
      <w:r w:rsidRPr="0027608D">
        <w:rPr>
          <w:sz w:val="18"/>
          <w:szCs w:val="18"/>
        </w:rPr>
        <w:tab/>
        <w:t>-</w:t>
      </w:r>
      <w:r w:rsidRPr="0027608D">
        <w:rPr>
          <w:sz w:val="18"/>
          <w:szCs w:val="18"/>
        </w:rPr>
        <w:tab/>
      </w:r>
      <w:r w:rsidR="004B21ED" w:rsidRPr="0027608D">
        <w:rPr>
          <w:sz w:val="18"/>
          <w:szCs w:val="18"/>
        </w:rPr>
        <w:t>w sytuacjach awaryjnych (np. wyciek paliwa, oleju) należy podjąć niezwłoczne działania mające na celu zapobieganie przenikaniu zanieczyszczeń do wód powierzchniowych i podziemnych (np. poprzez unieszkodliwienie wycieku za pomocą odpowiednich sorbentów), a grunt zanieczyszczony na skutek awarii należy niezwłocznie usunąć i przekazać podmiotom posiadającym stosowne zezwolenia na jego dalsze zagospodarowanie,</w:t>
      </w:r>
    </w:p>
    <w:p w:rsidR="004B21ED" w:rsidRPr="0027608D" w:rsidRDefault="004B21ED" w:rsidP="004B21ED">
      <w:pPr>
        <w:tabs>
          <w:tab w:val="left" w:pos="1134"/>
          <w:tab w:val="left" w:pos="1418"/>
        </w:tabs>
        <w:ind w:left="1529" w:hanging="1245"/>
        <w:jc w:val="both"/>
        <w:rPr>
          <w:sz w:val="18"/>
          <w:szCs w:val="18"/>
        </w:rPr>
      </w:pPr>
      <w:r w:rsidRPr="0027608D">
        <w:rPr>
          <w:sz w:val="18"/>
          <w:szCs w:val="18"/>
        </w:rPr>
        <w:tab/>
      </w:r>
      <w:r w:rsidRPr="0027608D">
        <w:rPr>
          <w:sz w:val="18"/>
          <w:szCs w:val="18"/>
        </w:rPr>
        <w:tab/>
        <w:t>-</w:t>
      </w:r>
      <w:r w:rsidRPr="0027608D">
        <w:rPr>
          <w:sz w:val="18"/>
          <w:szCs w:val="18"/>
        </w:rPr>
        <w:tab/>
        <w:t>odpady niebezpieczne powstające podczas realizacji przedsięwzięcia należy magazynować selektywnie w miejscach do tego wyznaczonych i zabezpieczonych przed wpływem czynników atmosferycznych i dostępem osób nieupoważnionych oraz posiadających uszczelnioną nawierzchnię, a następnie przekazywać wyspecjalizowanym firmom do odzysku lub unieszkodliwienia,</w:t>
      </w:r>
    </w:p>
    <w:p w:rsidR="004B21ED" w:rsidRPr="0027608D" w:rsidRDefault="004B21ED" w:rsidP="004B21ED">
      <w:pPr>
        <w:tabs>
          <w:tab w:val="left" w:pos="1134"/>
          <w:tab w:val="left" w:pos="1418"/>
        </w:tabs>
        <w:ind w:left="1529" w:hanging="1245"/>
        <w:jc w:val="both"/>
        <w:rPr>
          <w:sz w:val="18"/>
          <w:szCs w:val="18"/>
        </w:rPr>
      </w:pPr>
      <w:r w:rsidRPr="0027608D">
        <w:rPr>
          <w:sz w:val="18"/>
          <w:szCs w:val="18"/>
        </w:rPr>
        <w:tab/>
      </w:r>
      <w:r w:rsidRPr="0027608D">
        <w:rPr>
          <w:sz w:val="18"/>
          <w:szCs w:val="18"/>
        </w:rPr>
        <w:tab/>
        <w:t>-</w:t>
      </w:r>
      <w:r w:rsidRPr="0027608D">
        <w:rPr>
          <w:sz w:val="18"/>
          <w:szCs w:val="18"/>
        </w:rPr>
        <w:tab/>
        <w:t>odpady inne niż niebezpieczne powstające podczas realizacji przedsięwzięcia należy magazynować selektywnie w miejscach do tego wyznaczonych, a następnie przekazywać wyspecjalizowanym firmom do odzysku lub unieszkodliwienia</w:t>
      </w:r>
      <w:r w:rsidR="00913AAC" w:rsidRPr="0027608D">
        <w:rPr>
          <w:sz w:val="18"/>
          <w:szCs w:val="18"/>
        </w:rPr>
        <w:t>,</w:t>
      </w:r>
    </w:p>
    <w:p w:rsidR="00913AAC" w:rsidRPr="0027608D" w:rsidRDefault="00913AAC" w:rsidP="004B21ED">
      <w:pPr>
        <w:tabs>
          <w:tab w:val="left" w:pos="1134"/>
          <w:tab w:val="left" w:pos="1418"/>
        </w:tabs>
        <w:ind w:left="1529" w:hanging="1245"/>
        <w:jc w:val="both"/>
        <w:rPr>
          <w:sz w:val="18"/>
          <w:szCs w:val="18"/>
        </w:rPr>
      </w:pPr>
      <w:r w:rsidRPr="0027608D">
        <w:rPr>
          <w:sz w:val="18"/>
          <w:szCs w:val="18"/>
        </w:rPr>
        <w:tab/>
      </w:r>
      <w:r w:rsidRPr="0027608D">
        <w:rPr>
          <w:sz w:val="18"/>
          <w:szCs w:val="18"/>
        </w:rPr>
        <w:tab/>
        <w:t>-</w:t>
      </w:r>
      <w:r w:rsidRPr="0027608D">
        <w:rPr>
          <w:sz w:val="18"/>
          <w:szCs w:val="18"/>
        </w:rPr>
        <w:tab/>
        <w:t>tankowanie pojazdów i maszyn budowlanych oraz magazynowanie wykorzystywanych substancji niebezpiecznych (np. paliw, materiałów budowlanych zawierających substancje niebezpieczne) należy wykonywać na szczelnej nawierzchni,</w:t>
      </w:r>
    </w:p>
    <w:p w:rsidR="00913AAC" w:rsidRPr="0027608D" w:rsidRDefault="00913AAC" w:rsidP="004B21ED">
      <w:pPr>
        <w:tabs>
          <w:tab w:val="left" w:pos="1134"/>
          <w:tab w:val="left" w:pos="1418"/>
        </w:tabs>
        <w:ind w:left="1529" w:hanging="1245"/>
        <w:jc w:val="both"/>
        <w:rPr>
          <w:sz w:val="18"/>
          <w:szCs w:val="18"/>
        </w:rPr>
      </w:pPr>
      <w:r w:rsidRPr="0027608D">
        <w:rPr>
          <w:sz w:val="18"/>
          <w:szCs w:val="18"/>
        </w:rPr>
        <w:tab/>
      </w:r>
      <w:r w:rsidRPr="0027608D">
        <w:rPr>
          <w:sz w:val="18"/>
          <w:szCs w:val="18"/>
        </w:rPr>
        <w:tab/>
        <w:t>-</w:t>
      </w:r>
      <w:r w:rsidRPr="0027608D">
        <w:rPr>
          <w:sz w:val="18"/>
          <w:szCs w:val="18"/>
        </w:rPr>
        <w:tab/>
        <w:t>należy na bieżąco monitorować stan techniczny pojazdów i maszyn budowlanych pod kątem szczelności układów hydraulicznych i paliwowych,</w:t>
      </w:r>
    </w:p>
    <w:p w:rsidR="00913AAC" w:rsidRPr="0027608D" w:rsidRDefault="00913AAC" w:rsidP="004B21ED">
      <w:pPr>
        <w:tabs>
          <w:tab w:val="left" w:pos="1134"/>
          <w:tab w:val="left" w:pos="1418"/>
        </w:tabs>
        <w:ind w:left="1529" w:hanging="1245"/>
        <w:jc w:val="both"/>
        <w:rPr>
          <w:sz w:val="18"/>
          <w:szCs w:val="18"/>
        </w:rPr>
      </w:pPr>
      <w:r w:rsidRPr="0027608D">
        <w:rPr>
          <w:sz w:val="18"/>
          <w:szCs w:val="18"/>
        </w:rPr>
        <w:tab/>
      </w:r>
      <w:r w:rsidRPr="0027608D">
        <w:rPr>
          <w:sz w:val="18"/>
          <w:szCs w:val="18"/>
        </w:rPr>
        <w:tab/>
        <w:t>-</w:t>
      </w:r>
      <w:r w:rsidRPr="0027608D">
        <w:rPr>
          <w:sz w:val="18"/>
          <w:szCs w:val="18"/>
        </w:rPr>
        <w:tab/>
        <w:t>naprawę i serwisowanie sprzętu budowlanego należy prowadzić poza terenem przedsięwzięcia,</w:t>
      </w:r>
    </w:p>
    <w:p w:rsidR="00681349" w:rsidRPr="0027608D" w:rsidRDefault="00681349" w:rsidP="00681349">
      <w:pPr>
        <w:tabs>
          <w:tab w:val="left" w:pos="567"/>
          <w:tab w:val="left" w:pos="1134"/>
        </w:tabs>
        <w:ind w:left="1134" w:hanging="1134"/>
        <w:jc w:val="both"/>
        <w:rPr>
          <w:sz w:val="18"/>
          <w:szCs w:val="18"/>
        </w:rPr>
      </w:pPr>
      <w:r w:rsidRPr="0027608D">
        <w:rPr>
          <w:bCs/>
          <w:sz w:val="18"/>
          <w:szCs w:val="18"/>
        </w:rPr>
        <w:tab/>
        <w:t>1.</w:t>
      </w:r>
      <w:r w:rsidR="00D90D1B" w:rsidRPr="0027608D">
        <w:rPr>
          <w:bCs/>
          <w:sz w:val="18"/>
          <w:szCs w:val="18"/>
        </w:rPr>
        <w:t>2</w:t>
      </w:r>
      <w:r w:rsidRPr="0027608D">
        <w:rPr>
          <w:bCs/>
          <w:sz w:val="18"/>
          <w:szCs w:val="18"/>
        </w:rPr>
        <w:t>)</w:t>
      </w:r>
      <w:r w:rsidRPr="0027608D">
        <w:rPr>
          <w:bCs/>
          <w:sz w:val="18"/>
          <w:szCs w:val="18"/>
        </w:rPr>
        <w:tab/>
        <w:t>p</w:t>
      </w:r>
      <w:r w:rsidRPr="0027608D">
        <w:rPr>
          <w:sz w:val="18"/>
          <w:szCs w:val="18"/>
        </w:rPr>
        <w:t xml:space="preserve">ostępowanie z odpadami powstającymi w okresie realizacji i użytkowania inwestycji należy prowadzić zgodnie z przepisami ustawy z dnia 14 grudnia 2012 r. </w:t>
      </w:r>
      <w:r w:rsidRPr="0027608D">
        <w:rPr>
          <w:i/>
          <w:sz w:val="18"/>
          <w:szCs w:val="18"/>
        </w:rPr>
        <w:t>o odpadach</w:t>
      </w:r>
      <w:r w:rsidRPr="0027608D">
        <w:rPr>
          <w:sz w:val="18"/>
          <w:szCs w:val="18"/>
        </w:rPr>
        <w:t xml:space="preserve"> (tekst jedn. Dz. U. z 2023 r., poz. 1587 z późn. zmianami). Odpady powstające</w:t>
      </w:r>
      <w:r w:rsidRPr="0027608D">
        <w:rPr>
          <w:sz w:val="18"/>
          <w:szCs w:val="18"/>
        </w:rPr>
        <w:br/>
        <w:t xml:space="preserve">w trakcie budowy i </w:t>
      </w:r>
      <w:r w:rsidR="003C460F" w:rsidRPr="0027608D">
        <w:rPr>
          <w:sz w:val="18"/>
          <w:szCs w:val="18"/>
        </w:rPr>
        <w:t>prze</w:t>
      </w:r>
      <w:r w:rsidRPr="0027608D">
        <w:rPr>
          <w:sz w:val="18"/>
          <w:szCs w:val="18"/>
        </w:rPr>
        <w:t>budowy dróg powinny być zbierane selektywnie, na bieżąco usuwane z terenu budowy i przekazywane firmom posiadającym stosowne zezwolenia na prowadzenie działalności w zakresie gospodarki odpadami.</w:t>
      </w:r>
      <w:r w:rsidR="003655B4">
        <w:rPr>
          <w:sz w:val="18"/>
          <w:szCs w:val="18"/>
        </w:rPr>
        <w:t xml:space="preserve"> O</w:t>
      </w:r>
      <w:r w:rsidRPr="0027608D">
        <w:rPr>
          <w:sz w:val="18"/>
          <w:szCs w:val="18"/>
        </w:rPr>
        <w:t>dpady wytwarzane podczas eksploatacji dróg w postaci szlamów z separatorów i osadników muszą być odbierane na bieżąco przez wyspecjalizowane firmy,</w:t>
      </w:r>
    </w:p>
    <w:p w:rsidR="00681349" w:rsidRPr="0027608D" w:rsidRDefault="00681349" w:rsidP="00681349">
      <w:pPr>
        <w:tabs>
          <w:tab w:val="left" w:pos="567"/>
          <w:tab w:val="left" w:pos="1134"/>
        </w:tabs>
        <w:ind w:left="1134" w:hanging="1134"/>
        <w:jc w:val="both"/>
        <w:rPr>
          <w:sz w:val="18"/>
          <w:szCs w:val="18"/>
        </w:rPr>
      </w:pPr>
      <w:r w:rsidRPr="0027608D">
        <w:rPr>
          <w:sz w:val="18"/>
          <w:szCs w:val="18"/>
        </w:rPr>
        <w:tab/>
        <w:t>1.</w:t>
      </w:r>
      <w:r w:rsidR="008829D1" w:rsidRPr="0027608D">
        <w:rPr>
          <w:sz w:val="18"/>
          <w:szCs w:val="18"/>
        </w:rPr>
        <w:t>3</w:t>
      </w:r>
      <w:r w:rsidRPr="0027608D">
        <w:rPr>
          <w:sz w:val="18"/>
          <w:szCs w:val="18"/>
        </w:rPr>
        <w:t>)</w:t>
      </w:r>
      <w:r w:rsidRPr="0027608D">
        <w:rPr>
          <w:sz w:val="18"/>
          <w:szCs w:val="18"/>
        </w:rPr>
        <w:tab/>
        <w:t>realizacja inwestycji, a następnie jej użytkowanie, nie może powodować zanieczyszczenia wód podziemnych, powierzchniowych oraz gruntu. Prace ziemne</w:t>
      </w:r>
      <w:r w:rsidRPr="0027608D">
        <w:rPr>
          <w:sz w:val="18"/>
          <w:szCs w:val="18"/>
        </w:rPr>
        <w:br/>
        <w:t>nie powinny spowodować zakłócenia stosunków wodnych na gruntach sąsiednich. Dokonanie zmiany naturalnego spływu wód opadowych, w celu kierowania ich na teren sąsiednich nieruchomości jest zabronione,</w:t>
      </w:r>
    </w:p>
    <w:p w:rsidR="008829D1" w:rsidRPr="0027608D" w:rsidRDefault="008829D1" w:rsidP="008829D1">
      <w:pPr>
        <w:tabs>
          <w:tab w:val="left" w:pos="567"/>
          <w:tab w:val="left" w:pos="1134"/>
        </w:tabs>
        <w:ind w:left="1134" w:hanging="1134"/>
        <w:jc w:val="both"/>
        <w:rPr>
          <w:sz w:val="18"/>
          <w:szCs w:val="18"/>
        </w:rPr>
      </w:pPr>
      <w:r w:rsidRPr="0027608D">
        <w:rPr>
          <w:sz w:val="18"/>
          <w:szCs w:val="18"/>
        </w:rPr>
        <w:tab/>
        <w:t>1.4)</w:t>
      </w:r>
      <w:r w:rsidRPr="0027608D">
        <w:rPr>
          <w:sz w:val="18"/>
          <w:szCs w:val="18"/>
        </w:rPr>
        <w:tab/>
        <w:t xml:space="preserve">w przypadku stwierdzenia zasiedlenia drzewa gatunkami grzybów, roślin lub zwierząt objętych ochroną prawną należy dodatkowo uzyskać zezwolenie Regionalnego Dyrektora Ochrony Środowiska w Katowicach na odstępstwo od zakazów określonych w art. 51 i art. 52 ustawy z dnia 16 kwietnia 2004 r. </w:t>
      </w:r>
      <w:r w:rsidRPr="0027608D">
        <w:rPr>
          <w:i/>
          <w:sz w:val="18"/>
          <w:szCs w:val="18"/>
        </w:rPr>
        <w:t xml:space="preserve">o ochronie przyrody </w:t>
      </w:r>
      <w:r w:rsidRPr="0027608D">
        <w:rPr>
          <w:sz w:val="18"/>
          <w:szCs w:val="18"/>
        </w:rPr>
        <w:t>(tekst jedn. Dz. U. z 202</w:t>
      </w:r>
      <w:r w:rsidR="00E14BBD" w:rsidRPr="0027608D">
        <w:rPr>
          <w:sz w:val="18"/>
          <w:szCs w:val="18"/>
        </w:rPr>
        <w:t>4</w:t>
      </w:r>
      <w:r w:rsidRPr="0027608D">
        <w:rPr>
          <w:sz w:val="18"/>
          <w:szCs w:val="18"/>
        </w:rPr>
        <w:t xml:space="preserve"> r., poz. 1</w:t>
      </w:r>
      <w:r w:rsidR="00E14BBD" w:rsidRPr="0027608D">
        <w:rPr>
          <w:sz w:val="18"/>
          <w:szCs w:val="18"/>
        </w:rPr>
        <w:t>478</w:t>
      </w:r>
      <w:r w:rsidRPr="0027608D">
        <w:rPr>
          <w:sz w:val="18"/>
          <w:szCs w:val="18"/>
        </w:rPr>
        <w:t xml:space="preserve"> z późn. zmianami), w tym</w:t>
      </w:r>
      <w:r w:rsidR="00E14BBD" w:rsidRPr="0027608D">
        <w:rPr>
          <w:sz w:val="18"/>
          <w:szCs w:val="18"/>
        </w:rPr>
        <w:t xml:space="preserve"> </w:t>
      </w:r>
      <w:r w:rsidRPr="0027608D">
        <w:rPr>
          <w:sz w:val="18"/>
          <w:szCs w:val="18"/>
        </w:rPr>
        <w:t>na zniszczenie siedliska lub ostoi ww. gatunków,</w:t>
      </w:r>
    </w:p>
    <w:p w:rsidR="00681349" w:rsidRPr="0027608D" w:rsidRDefault="00681349" w:rsidP="00681349">
      <w:pPr>
        <w:tabs>
          <w:tab w:val="left" w:pos="567"/>
          <w:tab w:val="left" w:pos="1134"/>
        </w:tabs>
        <w:ind w:left="1134" w:hanging="1134"/>
        <w:jc w:val="both"/>
        <w:rPr>
          <w:sz w:val="18"/>
          <w:szCs w:val="18"/>
        </w:rPr>
      </w:pPr>
      <w:r w:rsidRPr="0027608D">
        <w:rPr>
          <w:sz w:val="18"/>
          <w:szCs w:val="18"/>
        </w:rPr>
        <w:lastRenderedPageBreak/>
        <w:tab/>
        <w:t>1.</w:t>
      </w:r>
      <w:r w:rsidR="00E14BBD" w:rsidRPr="0027608D">
        <w:rPr>
          <w:sz w:val="18"/>
          <w:szCs w:val="18"/>
        </w:rPr>
        <w:t>5</w:t>
      </w:r>
      <w:r w:rsidRPr="0027608D">
        <w:rPr>
          <w:sz w:val="18"/>
          <w:szCs w:val="18"/>
        </w:rPr>
        <w:t>)</w:t>
      </w:r>
      <w:r w:rsidRPr="0027608D">
        <w:rPr>
          <w:sz w:val="18"/>
          <w:szCs w:val="18"/>
        </w:rPr>
        <w:tab/>
        <w:t>należy przewidzieć miejsce składowania gruntu pochodzącego z wykopów, który należy prawidłowo zagospodarować po zakończeniu robót związanych z realizacją</w:t>
      </w:r>
      <w:r w:rsidR="00E14BBD" w:rsidRPr="0027608D">
        <w:rPr>
          <w:sz w:val="18"/>
          <w:szCs w:val="18"/>
        </w:rPr>
        <w:t xml:space="preserve"> </w:t>
      </w:r>
      <w:r w:rsidRPr="0027608D">
        <w:rPr>
          <w:sz w:val="18"/>
          <w:szCs w:val="18"/>
        </w:rPr>
        <w:t>przedmiotowej inwestycji,</w:t>
      </w:r>
    </w:p>
    <w:p w:rsidR="00681349" w:rsidRPr="0027608D" w:rsidRDefault="00681349" w:rsidP="00681349">
      <w:pPr>
        <w:tabs>
          <w:tab w:val="left" w:pos="567"/>
          <w:tab w:val="left" w:pos="1134"/>
        </w:tabs>
        <w:ind w:left="1134" w:hanging="1134"/>
        <w:jc w:val="both"/>
        <w:rPr>
          <w:sz w:val="18"/>
          <w:szCs w:val="18"/>
        </w:rPr>
      </w:pPr>
      <w:r w:rsidRPr="0027608D">
        <w:rPr>
          <w:sz w:val="18"/>
          <w:szCs w:val="18"/>
        </w:rPr>
        <w:tab/>
        <w:t>1.</w:t>
      </w:r>
      <w:r w:rsidR="00E14BBD" w:rsidRPr="0027608D">
        <w:rPr>
          <w:sz w:val="18"/>
          <w:szCs w:val="18"/>
        </w:rPr>
        <w:t>6</w:t>
      </w:r>
      <w:r w:rsidRPr="0027608D">
        <w:rPr>
          <w:sz w:val="18"/>
          <w:szCs w:val="18"/>
        </w:rPr>
        <w:t>)</w:t>
      </w:r>
      <w:r w:rsidRPr="0027608D">
        <w:rPr>
          <w:sz w:val="18"/>
          <w:szCs w:val="18"/>
        </w:rPr>
        <w:tab/>
        <w:t>w trakcie realizacji inwestycji należy podejmować niezbędne działania mające</w:t>
      </w:r>
      <w:r w:rsidRPr="0027608D">
        <w:rPr>
          <w:sz w:val="18"/>
          <w:szCs w:val="18"/>
        </w:rPr>
        <w:br/>
        <w:t>na celu zminimalizowanie uciążliwości wynikających z nadmiernego hałasu, wibracji</w:t>
      </w:r>
      <w:r w:rsidRPr="0027608D">
        <w:rPr>
          <w:sz w:val="18"/>
          <w:szCs w:val="18"/>
        </w:rPr>
        <w:br/>
        <w:t>i zanieczyszczeń oraz ochronę wód podziemnych,</w:t>
      </w:r>
    </w:p>
    <w:p w:rsidR="00681349" w:rsidRPr="0027608D" w:rsidRDefault="00681349" w:rsidP="00681349">
      <w:pPr>
        <w:tabs>
          <w:tab w:val="left" w:pos="567"/>
          <w:tab w:val="left" w:pos="1134"/>
        </w:tabs>
        <w:ind w:left="1134" w:hanging="1134"/>
        <w:jc w:val="both"/>
        <w:rPr>
          <w:sz w:val="18"/>
          <w:szCs w:val="18"/>
        </w:rPr>
      </w:pPr>
      <w:r w:rsidRPr="0027608D">
        <w:rPr>
          <w:sz w:val="18"/>
          <w:szCs w:val="18"/>
        </w:rPr>
        <w:tab/>
        <w:t>1.</w:t>
      </w:r>
      <w:r w:rsidR="00E14BBD" w:rsidRPr="0027608D">
        <w:rPr>
          <w:sz w:val="18"/>
          <w:szCs w:val="18"/>
        </w:rPr>
        <w:t>7</w:t>
      </w:r>
      <w:r w:rsidRPr="0027608D">
        <w:rPr>
          <w:sz w:val="18"/>
          <w:szCs w:val="18"/>
        </w:rPr>
        <w:t>)</w:t>
      </w:r>
      <w:r w:rsidRPr="0027608D">
        <w:rPr>
          <w:sz w:val="18"/>
          <w:szCs w:val="18"/>
        </w:rPr>
        <w:tab/>
        <w:t>podczas prowadzonych prac budowlanych należy zapewnić dostęp do instalacji lub urządzeń wodnych umożliwiających zraszanie powierzchni pylących.</w:t>
      </w:r>
    </w:p>
    <w:p w:rsidR="00681349" w:rsidRPr="0027608D" w:rsidRDefault="00681349" w:rsidP="00681349">
      <w:pPr>
        <w:tabs>
          <w:tab w:val="left" w:pos="567"/>
        </w:tabs>
        <w:ind w:left="567" w:hanging="567"/>
        <w:jc w:val="both"/>
        <w:rPr>
          <w:sz w:val="18"/>
          <w:szCs w:val="18"/>
        </w:rPr>
      </w:pPr>
      <w:r w:rsidRPr="0027608D">
        <w:rPr>
          <w:bCs/>
          <w:sz w:val="18"/>
          <w:szCs w:val="18"/>
        </w:rPr>
        <w:t>2.</w:t>
      </w:r>
      <w:r w:rsidRPr="0027608D">
        <w:rPr>
          <w:bCs/>
          <w:sz w:val="18"/>
          <w:szCs w:val="18"/>
        </w:rPr>
        <w:tab/>
      </w:r>
      <w:r w:rsidRPr="0027608D">
        <w:rPr>
          <w:sz w:val="18"/>
          <w:szCs w:val="18"/>
        </w:rPr>
        <w:t>Ustalam warunki wynikające z potrzeb ochrony zabytków i dóbr kultury współczesnej:</w:t>
      </w:r>
    </w:p>
    <w:p w:rsidR="006409C9" w:rsidRPr="0027608D" w:rsidRDefault="00681349" w:rsidP="00437304">
      <w:pPr>
        <w:tabs>
          <w:tab w:val="left" w:pos="-1418"/>
          <w:tab w:val="left" w:pos="567"/>
          <w:tab w:val="left" w:pos="1134"/>
        </w:tabs>
        <w:ind w:left="1134" w:hanging="1134"/>
        <w:jc w:val="both"/>
        <w:rPr>
          <w:sz w:val="18"/>
          <w:szCs w:val="18"/>
        </w:rPr>
      </w:pPr>
      <w:r w:rsidRPr="0027608D">
        <w:rPr>
          <w:bCs/>
          <w:sz w:val="18"/>
          <w:szCs w:val="18"/>
        </w:rPr>
        <w:tab/>
        <w:t>2.1)</w:t>
      </w:r>
      <w:r w:rsidRPr="0027608D">
        <w:rPr>
          <w:bCs/>
          <w:sz w:val="18"/>
          <w:szCs w:val="18"/>
        </w:rPr>
        <w:tab/>
      </w:r>
      <w:r w:rsidRPr="0027608D">
        <w:rPr>
          <w:sz w:val="18"/>
          <w:szCs w:val="18"/>
        </w:rPr>
        <w:t>należy spełnić warunki określone w piśmie Śląskiego Wojewódzkiego Konserwatora Zabytków w Katowicach znak K-</w:t>
      </w:r>
      <w:r w:rsidR="005F7EA1" w:rsidRPr="0027608D">
        <w:rPr>
          <w:sz w:val="18"/>
          <w:szCs w:val="18"/>
        </w:rPr>
        <w:t>N</w:t>
      </w:r>
      <w:r w:rsidRPr="0027608D">
        <w:rPr>
          <w:sz w:val="18"/>
          <w:szCs w:val="18"/>
        </w:rPr>
        <w:t>R.5183.</w:t>
      </w:r>
      <w:r w:rsidR="00D87262" w:rsidRPr="0027608D">
        <w:rPr>
          <w:sz w:val="18"/>
          <w:szCs w:val="18"/>
        </w:rPr>
        <w:t>121</w:t>
      </w:r>
      <w:r w:rsidRPr="0027608D">
        <w:rPr>
          <w:sz w:val="18"/>
          <w:szCs w:val="18"/>
        </w:rPr>
        <w:t>.202</w:t>
      </w:r>
      <w:r w:rsidR="00D87262" w:rsidRPr="0027608D">
        <w:rPr>
          <w:sz w:val="18"/>
          <w:szCs w:val="18"/>
        </w:rPr>
        <w:t>4</w:t>
      </w:r>
      <w:r w:rsidRPr="0027608D">
        <w:rPr>
          <w:sz w:val="18"/>
          <w:szCs w:val="18"/>
        </w:rPr>
        <w:t>.</w:t>
      </w:r>
      <w:r w:rsidR="00D87262" w:rsidRPr="0027608D">
        <w:rPr>
          <w:sz w:val="18"/>
          <w:szCs w:val="18"/>
        </w:rPr>
        <w:t>JJ</w:t>
      </w:r>
      <w:r w:rsidRPr="0027608D">
        <w:rPr>
          <w:sz w:val="18"/>
          <w:szCs w:val="18"/>
        </w:rPr>
        <w:t xml:space="preserve"> z dnia </w:t>
      </w:r>
      <w:r w:rsidR="00D87262" w:rsidRPr="0027608D">
        <w:rPr>
          <w:sz w:val="18"/>
          <w:szCs w:val="18"/>
        </w:rPr>
        <w:t>19.03.2024</w:t>
      </w:r>
      <w:r w:rsidRPr="0027608D">
        <w:rPr>
          <w:sz w:val="18"/>
          <w:szCs w:val="18"/>
        </w:rPr>
        <w:t xml:space="preserve"> r., to jest</w:t>
      </w:r>
      <w:r w:rsidRPr="0027608D">
        <w:rPr>
          <w:sz w:val="18"/>
          <w:szCs w:val="18"/>
        </w:rPr>
        <w:br/>
        <w:t>„</w:t>
      </w:r>
      <w:r w:rsidR="00E72B08" w:rsidRPr="0027608D">
        <w:rPr>
          <w:i/>
          <w:sz w:val="18"/>
          <w:szCs w:val="18"/>
        </w:rPr>
        <w:t>p</w:t>
      </w:r>
      <w:r w:rsidR="00437304" w:rsidRPr="0027608D">
        <w:rPr>
          <w:i/>
          <w:sz w:val="18"/>
          <w:szCs w:val="18"/>
        </w:rPr>
        <w:t>race ziemne będą wymagały zabezpieczenia ścisłego nadzoru archeologicznego,</w:t>
      </w:r>
      <w:r w:rsidR="006409C9" w:rsidRPr="0027608D">
        <w:rPr>
          <w:i/>
          <w:sz w:val="18"/>
          <w:szCs w:val="18"/>
        </w:rPr>
        <w:br/>
      </w:r>
      <w:r w:rsidR="00437304" w:rsidRPr="0027608D">
        <w:rPr>
          <w:i/>
          <w:sz w:val="18"/>
          <w:szCs w:val="18"/>
        </w:rPr>
        <w:t>na który należy uzyskać pozwolenie na prowadzenie badań archeologicznych</w:t>
      </w:r>
      <w:r w:rsidR="006409C9" w:rsidRPr="0027608D">
        <w:rPr>
          <w:sz w:val="18"/>
          <w:szCs w:val="18"/>
        </w:rPr>
        <w:t xml:space="preserve">” </w:t>
      </w:r>
      <w:r w:rsidR="00437304" w:rsidRPr="0027608D">
        <w:rPr>
          <w:sz w:val="18"/>
          <w:szCs w:val="18"/>
        </w:rPr>
        <w:t>zgodnie</w:t>
      </w:r>
      <w:r w:rsidR="006409C9" w:rsidRPr="0027608D">
        <w:rPr>
          <w:sz w:val="18"/>
          <w:szCs w:val="18"/>
        </w:rPr>
        <w:br/>
      </w:r>
      <w:r w:rsidR="00437304" w:rsidRPr="0027608D">
        <w:rPr>
          <w:sz w:val="18"/>
          <w:szCs w:val="18"/>
        </w:rPr>
        <w:t>z art. 36 ust. 1</w:t>
      </w:r>
      <w:r w:rsidR="006409C9" w:rsidRPr="0027608D">
        <w:rPr>
          <w:sz w:val="18"/>
          <w:szCs w:val="18"/>
        </w:rPr>
        <w:t xml:space="preserve"> </w:t>
      </w:r>
      <w:r w:rsidR="00437304" w:rsidRPr="0027608D">
        <w:rPr>
          <w:sz w:val="18"/>
          <w:szCs w:val="18"/>
        </w:rPr>
        <w:t>pkt</w:t>
      </w:r>
      <w:r w:rsidR="006409C9" w:rsidRPr="0027608D">
        <w:rPr>
          <w:sz w:val="18"/>
          <w:szCs w:val="18"/>
        </w:rPr>
        <w:t xml:space="preserve"> </w:t>
      </w:r>
      <w:r w:rsidR="00437304" w:rsidRPr="0027608D">
        <w:rPr>
          <w:sz w:val="18"/>
          <w:szCs w:val="18"/>
        </w:rPr>
        <w:t xml:space="preserve">5 ustawy </w:t>
      </w:r>
      <w:r w:rsidR="006409C9" w:rsidRPr="0027608D">
        <w:rPr>
          <w:sz w:val="18"/>
          <w:szCs w:val="18"/>
        </w:rPr>
        <w:t xml:space="preserve">z dnia 23 lipca 2003 r. </w:t>
      </w:r>
      <w:r w:rsidR="00437304" w:rsidRPr="0027608D">
        <w:rPr>
          <w:i/>
          <w:sz w:val="18"/>
          <w:szCs w:val="18"/>
        </w:rPr>
        <w:t>o ochronie zabytków i opiece nad zabytkami</w:t>
      </w:r>
      <w:r w:rsidR="006409C9" w:rsidRPr="0027608D">
        <w:rPr>
          <w:sz w:val="18"/>
          <w:szCs w:val="18"/>
        </w:rPr>
        <w:t>, ze względu na przebieg przedmiotowej inwestycji przez stanowisko archeologiczne nr AZP 98-44/19 (ślady późnośredniowiecznego osadnictwa i osada nowożytna).</w:t>
      </w:r>
    </w:p>
    <w:p w:rsidR="00681349" w:rsidRPr="0027608D" w:rsidRDefault="00681349" w:rsidP="00681349">
      <w:pPr>
        <w:tabs>
          <w:tab w:val="left" w:pos="567"/>
        </w:tabs>
        <w:ind w:left="567" w:hanging="567"/>
        <w:jc w:val="both"/>
        <w:rPr>
          <w:sz w:val="18"/>
          <w:szCs w:val="18"/>
        </w:rPr>
      </w:pPr>
      <w:r w:rsidRPr="0027608D">
        <w:rPr>
          <w:bCs/>
          <w:sz w:val="18"/>
          <w:szCs w:val="18"/>
        </w:rPr>
        <w:t>3.</w:t>
      </w:r>
      <w:r w:rsidRPr="0027608D">
        <w:rPr>
          <w:bCs/>
          <w:sz w:val="18"/>
          <w:szCs w:val="18"/>
        </w:rPr>
        <w:tab/>
      </w:r>
      <w:r w:rsidRPr="0027608D">
        <w:rPr>
          <w:sz w:val="18"/>
          <w:szCs w:val="18"/>
        </w:rPr>
        <w:t>Nie ustalam warunków wynikających z potrzeb obronności państwa.</w:t>
      </w:r>
    </w:p>
    <w:p w:rsidR="00681349" w:rsidRPr="0027608D" w:rsidRDefault="00681349" w:rsidP="00681349">
      <w:pPr>
        <w:tabs>
          <w:tab w:val="num" w:pos="567"/>
        </w:tabs>
        <w:ind w:left="567" w:hanging="567"/>
        <w:jc w:val="both"/>
        <w:rPr>
          <w:sz w:val="18"/>
          <w:szCs w:val="18"/>
        </w:rPr>
      </w:pPr>
    </w:p>
    <w:p w:rsidR="00681349" w:rsidRPr="0027608D" w:rsidRDefault="00681349" w:rsidP="00681349">
      <w:pPr>
        <w:numPr>
          <w:ilvl w:val="0"/>
          <w:numId w:val="8"/>
        </w:numPr>
        <w:tabs>
          <w:tab w:val="left" w:pos="-1418"/>
          <w:tab w:val="num" w:pos="567"/>
        </w:tabs>
        <w:ind w:left="567" w:hanging="567"/>
        <w:jc w:val="both"/>
        <w:rPr>
          <w:b/>
          <w:bCs/>
          <w:sz w:val="18"/>
          <w:szCs w:val="18"/>
        </w:rPr>
      </w:pPr>
      <w:r w:rsidRPr="0027608D">
        <w:rPr>
          <w:b/>
          <w:bCs/>
          <w:sz w:val="18"/>
          <w:szCs w:val="18"/>
        </w:rPr>
        <w:t>Wymagania dotyczące ochrony uzasadnionych interesów osób trzecich.</w:t>
      </w:r>
    </w:p>
    <w:p w:rsidR="00681349" w:rsidRPr="0027608D" w:rsidRDefault="00681349" w:rsidP="00681349">
      <w:pPr>
        <w:tabs>
          <w:tab w:val="left" w:pos="284"/>
        </w:tabs>
        <w:jc w:val="both"/>
        <w:rPr>
          <w:sz w:val="18"/>
          <w:szCs w:val="18"/>
        </w:rPr>
      </w:pPr>
      <w:r w:rsidRPr="0027608D">
        <w:rPr>
          <w:sz w:val="18"/>
          <w:szCs w:val="18"/>
        </w:rPr>
        <w:tab/>
        <w:t xml:space="preserve">W trakcie realizacji i eksploatacji inwestycji należy uwzględnić wszelkie warunki i normy wynikające z obowiązujących przepisów ustawy z dnia 7 lipca 1994 r. </w:t>
      </w:r>
      <w:r w:rsidRPr="0027608D">
        <w:rPr>
          <w:i/>
          <w:sz w:val="18"/>
          <w:szCs w:val="18"/>
        </w:rPr>
        <w:t xml:space="preserve">Prawo budowlane </w:t>
      </w:r>
      <w:r w:rsidRPr="0027608D">
        <w:rPr>
          <w:sz w:val="18"/>
          <w:szCs w:val="18"/>
        </w:rPr>
        <w:t>oraz innych przepisów szczególnych, zapewniając poszanowanie interesów osób trzecich, między innymi</w:t>
      </w:r>
      <w:r w:rsidRPr="0027608D">
        <w:rPr>
          <w:sz w:val="18"/>
          <w:szCs w:val="18"/>
        </w:rPr>
        <w:br/>
        <w:t>w zakresie:</w:t>
      </w:r>
    </w:p>
    <w:p w:rsidR="00681349" w:rsidRPr="0027608D" w:rsidRDefault="00681349" w:rsidP="00681349">
      <w:pPr>
        <w:tabs>
          <w:tab w:val="left" w:pos="284"/>
        </w:tabs>
        <w:jc w:val="both"/>
        <w:rPr>
          <w:sz w:val="18"/>
          <w:szCs w:val="18"/>
        </w:rPr>
      </w:pPr>
      <w:r w:rsidRPr="0027608D">
        <w:rPr>
          <w:sz w:val="18"/>
          <w:szCs w:val="18"/>
        </w:rPr>
        <w:t>-</w:t>
      </w:r>
      <w:r w:rsidRPr="0027608D">
        <w:rPr>
          <w:sz w:val="18"/>
          <w:szCs w:val="18"/>
        </w:rPr>
        <w:tab/>
        <w:t>dostępu do drogi publicznej,</w:t>
      </w:r>
    </w:p>
    <w:p w:rsidR="00681349" w:rsidRPr="0027608D" w:rsidRDefault="00681349" w:rsidP="00681349">
      <w:pPr>
        <w:tabs>
          <w:tab w:val="left" w:pos="284"/>
        </w:tabs>
        <w:ind w:left="284" w:hanging="284"/>
        <w:jc w:val="both"/>
        <w:rPr>
          <w:sz w:val="18"/>
          <w:szCs w:val="18"/>
        </w:rPr>
      </w:pPr>
      <w:r w:rsidRPr="0027608D">
        <w:rPr>
          <w:sz w:val="18"/>
          <w:szCs w:val="18"/>
        </w:rPr>
        <w:t>-</w:t>
      </w:r>
      <w:r w:rsidRPr="0027608D">
        <w:rPr>
          <w:sz w:val="18"/>
          <w:szCs w:val="18"/>
        </w:rPr>
        <w:tab/>
        <w:t>ochrony przed uciążliwościami powodowanymi hałasem, wibracjami, zakłóceniami elektrycznymi i promieniowaniem,</w:t>
      </w:r>
    </w:p>
    <w:p w:rsidR="00681349" w:rsidRPr="0027608D" w:rsidRDefault="00681349" w:rsidP="00681349">
      <w:pPr>
        <w:tabs>
          <w:tab w:val="left" w:pos="284"/>
        </w:tabs>
        <w:jc w:val="both"/>
        <w:rPr>
          <w:sz w:val="18"/>
          <w:szCs w:val="18"/>
        </w:rPr>
      </w:pPr>
      <w:r w:rsidRPr="0027608D">
        <w:rPr>
          <w:sz w:val="18"/>
          <w:szCs w:val="18"/>
        </w:rPr>
        <w:t>-</w:t>
      </w:r>
      <w:r w:rsidRPr="0027608D">
        <w:rPr>
          <w:sz w:val="18"/>
          <w:szCs w:val="18"/>
        </w:rPr>
        <w:tab/>
        <w:t>ochrony przed zanieczyszczeniem powietrza, wody i gleby,</w:t>
      </w:r>
    </w:p>
    <w:p w:rsidR="00681349" w:rsidRPr="0027608D" w:rsidRDefault="00681349" w:rsidP="00681349">
      <w:pPr>
        <w:tabs>
          <w:tab w:val="left" w:pos="284"/>
        </w:tabs>
        <w:ind w:left="284" w:hanging="284"/>
        <w:jc w:val="both"/>
        <w:rPr>
          <w:sz w:val="18"/>
          <w:szCs w:val="18"/>
        </w:rPr>
      </w:pPr>
      <w:r w:rsidRPr="0027608D">
        <w:rPr>
          <w:sz w:val="18"/>
          <w:szCs w:val="18"/>
        </w:rPr>
        <w:t>-</w:t>
      </w:r>
      <w:r w:rsidRPr="0027608D">
        <w:rPr>
          <w:sz w:val="18"/>
          <w:szCs w:val="18"/>
        </w:rPr>
        <w:tab/>
        <w:t>możliwości korzystania z urządzeń istniejącej infrastruktury technicznej i regulacji stosunków wodnych,</w:t>
      </w:r>
    </w:p>
    <w:p w:rsidR="00681349" w:rsidRPr="0027608D" w:rsidRDefault="00681349" w:rsidP="00681349">
      <w:pPr>
        <w:tabs>
          <w:tab w:val="left" w:pos="284"/>
        </w:tabs>
        <w:jc w:val="both"/>
        <w:rPr>
          <w:sz w:val="18"/>
          <w:szCs w:val="18"/>
        </w:rPr>
      </w:pPr>
      <w:r w:rsidRPr="0027608D">
        <w:rPr>
          <w:sz w:val="18"/>
          <w:szCs w:val="18"/>
        </w:rPr>
        <w:t>-</w:t>
      </w:r>
      <w:r w:rsidRPr="0027608D">
        <w:rPr>
          <w:sz w:val="18"/>
          <w:szCs w:val="18"/>
        </w:rPr>
        <w:tab/>
        <w:t>zachowania bezpieczeństwa ludzi i mienia.</w:t>
      </w:r>
    </w:p>
    <w:p w:rsidR="00681349" w:rsidRPr="0027608D" w:rsidRDefault="00681349" w:rsidP="00681349">
      <w:pPr>
        <w:tabs>
          <w:tab w:val="left" w:pos="284"/>
          <w:tab w:val="left" w:pos="567"/>
        </w:tabs>
        <w:jc w:val="both"/>
        <w:rPr>
          <w:sz w:val="18"/>
          <w:szCs w:val="18"/>
        </w:rPr>
      </w:pPr>
      <w:r w:rsidRPr="0027608D">
        <w:rPr>
          <w:sz w:val="18"/>
          <w:szCs w:val="18"/>
        </w:rPr>
        <w:tab/>
        <w:t>Realizacja robót nie może naruszać interesu osób trzecich, a ewentualne szkody powstałe</w:t>
      </w:r>
      <w:r w:rsidRPr="0027608D">
        <w:rPr>
          <w:sz w:val="18"/>
          <w:szCs w:val="18"/>
        </w:rPr>
        <w:br/>
        <w:t>w wyniku prowadzenia prac budowlanych inwestor powinien usunąć na własny koszt i we własnym zakresie.</w:t>
      </w:r>
    </w:p>
    <w:p w:rsidR="003D686D" w:rsidRPr="0027608D" w:rsidRDefault="003D686D" w:rsidP="00681349">
      <w:pPr>
        <w:tabs>
          <w:tab w:val="left" w:pos="284"/>
          <w:tab w:val="left" w:pos="567"/>
        </w:tabs>
        <w:jc w:val="both"/>
        <w:rPr>
          <w:sz w:val="18"/>
          <w:szCs w:val="18"/>
        </w:rPr>
      </w:pPr>
    </w:p>
    <w:p w:rsidR="00681349" w:rsidRPr="0027608D" w:rsidRDefault="00681349" w:rsidP="00681349">
      <w:pPr>
        <w:numPr>
          <w:ilvl w:val="0"/>
          <w:numId w:val="8"/>
        </w:numPr>
        <w:tabs>
          <w:tab w:val="left" w:pos="0"/>
          <w:tab w:val="num" w:pos="567"/>
        </w:tabs>
        <w:ind w:left="567" w:hanging="567"/>
        <w:jc w:val="both"/>
        <w:rPr>
          <w:b/>
          <w:bCs/>
          <w:sz w:val="18"/>
          <w:szCs w:val="18"/>
        </w:rPr>
      </w:pPr>
      <w:r w:rsidRPr="0027608D">
        <w:rPr>
          <w:b/>
          <w:bCs/>
          <w:sz w:val="18"/>
          <w:szCs w:val="18"/>
        </w:rPr>
        <w:t>Zatwierdzenie podziału nieruchomości.</w:t>
      </w:r>
    </w:p>
    <w:p w:rsidR="00681349" w:rsidRPr="0027608D" w:rsidRDefault="00681349" w:rsidP="00681349">
      <w:pPr>
        <w:tabs>
          <w:tab w:val="left" w:pos="567"/>
        </w:tabs>
        <w:ind w:left="567" w:hanging="567"/>
        <w:jc w:val="both"/>
        <w:rPr>
          <w:sz w:val="18"/>
          <w:szCs w:val="18"/>
        </w:rPr>
      </w:pPr>
      <w:r w:rsidRPr="0027608D">
        <w:rPr>
          <w:sz w:val="18"/>
          <w:szCs w:val="18"/>
        </w:rPr>
        <w:t>1.</w:t>
      </w:r>
      <w:r w:rsidRPr="0027608D">
        <w:rPr>
          <w:sz w:val="18"/>
          <w:szCs w:val="18"/>
        </w:rPr>
        <w:tab/>
        <w:t>Niniejszą decyzją, na podstawie art. 12 ust. 1 powołanej na wstępie ustawy z dnia</w:t>
      </w:r>
      <w:r w:rsidRPr="0027608D">
        <w:rPr>
          <w:sz w:val="18"/>
          <w:szCs w:val="18"/>
        </w:rPr>
        <w:br/>
        <w:t xml:space="preserve">10 kwietnia 2003 r. </w:t>
      </w:r>
      <w:r w:rsidRPr="0027608D">
        <w:rPr>
          <w:i/>
          <w:sz w:val="18"/>
          <w:szCs w:val="18"/>
        </w:rPr>
        <w:t>o szczególnych zasadach przygotowania i realizacji inwestycji w zakresie dróg publicznych</w:t>
      </w:r>
      <w:r w:rsidRPr="0027608D">
        <w:rPr>
          <w:sz w:val="18"/>
          <w:szCs w:val="18"/>
        </w:rPr>
        <w:t xml:space="preserve">, </w:t>
      </w:r>
      <w:r w:rsidRPr="0027608D">
        <w:rPr>
          <w:b/>
          <w:sz w:val="18"/>
          <w:szCs w:val="18"/>
        </w:rPr>
        <w:t>zatwierdzam podział nieruchomości</w:t>
      </w:r>
      <w:r w:rsidRPr="0027608D">
        <w:rPr>
          <w:sz w:val="18"/>
          <w:szCs w:val="18"/>
        </w:rPr>
        <w:t>.</w:t>
      </w:r>
    </w:p>
    <w:p w:rsidR="000B1F64" w:rsidRDefault="000B1F64" w:rsidP="00681349">
      <w:pPr>
        <w:tabs>
          <w:tab w:val="left" w:pos="0"/>
        </w:tabs>
        <w:rPr>
          <w:b/>
          <w:sz w:val="18"/>
          <w:szCs w:val="18"/>
        </w:rPr>
      </w:pPr>
    </w:p>
    <w:p w:rsidR="00681349" w:rsidRPr="0027608D" w:rsidRDefault="00681349" w:rsidP="00681349">
      <w:pPr>
        <w:tabs>
          <w:tab w:val="left" w:pos="0"/>
        </w:tabs>
        <w:rPr>
          <w:b/>
          <w:sz w:val="18"/>
          <w:szCs w:val="18"/>
        </w:rPr>
      </w:pPr>
      <w:r w:rsidRPr="0027608D">
        <w:rPr>
          <w:b/>
          <w:sz w:val="18"/>
          <w:szCs w:val="18"/>
        </w:rPr>
        <w:t>Tabela nr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021"/>
        <w:gridCol w:w="1559"/>
        <w:gridCol w:w="1276"/>
        <w:gridCol w:w="1701"/>
        <w:gridCol w:w="1276"/>
        <w:gridCol w:w="1842"/>
      </w:tblGrid>
      <w:tr w:rsidR="00681349" w:rsidRPr="0027608D" w:rsidTr="00521C31">
        <w:trPr>
          <w:trHeight w:val="45"/>
        </w:trPr>
        <w:tc>
          <w:tcPr>
            <w:tcW w:w="425" w:type="dxa"/>
            <w:vMerge w:val="restart"/>
            <w:tcBorders>
              <w:top w:val="nil"/>
              <w:left w:val="nil"/>
              <w:bottom w:val="single" w:sz="4" w:space="0" w:color="auto"/>
            </w:tcBorders>
            <w:shd w:val="clear" w:color="auto" w:fill="auto"/>
            <w:tcMar>
              <w:left w:w="28" w:type="dxa"/>
              <w:right w:w="28" w:type="dxa"/>
            </w:tcMar>
            <w:vAlign w:val="center"/>
          </w:tcPr>
          <w:p w:rsidR="00681349" w:rsidRPr="0027608D" w:rsidRDefault="00681349" w:rsidP="00521C31">
            <w:pPr>
              <w:pBdr>
                <w:right w:val="single" w:sz="4" w:space="0" w:color="auto"/>
                <w:between w:val="single" w:sz="4" w:space="1" w:color="auto"/>
                <w:bar w:val="single" w:sz="4" w:color="auto"/>
              </w:pBdr>
              <w:tabs>
                <w:tab w:val="left" w:pos="426"/>
                <w:tab w:val="center" w:pos="4536"/>
                <w:tab w:val="right" w:pos="9072"/>
              </w:tabs>
              <w:jc w:val="center"/>
              <w:rPr>
                <w:b/>
                <w:bCs/>
                <w:kern w:val="20"/>
                <w:sz w:val="18"/>
                <w:szCs w:val="18"/>
              </w:rPr>
            </w:pPr>
          </w:p>
        </w:tc>
        <w:tc>
          <w:tcPr>
            <w:tcW w:w="8675" w:type="dxa"/>
            <w:gridSpan w:val="6"/>
            <w:tcBorders>
              <w:top w:val="single" w:sz="4" w:space="0" w:color="auto"/>
              <w:bottom w:val="single" w:sz="4" w:space="0" w:color="auto"/>
            </w:tcBorders>
            <w:shd w:val="clear" w:color="auto" w:fill="E6E6E6"/>
            <w:vAlign w:val="center"/>
          </w:tcPr>
          <w:p w:rsidR="00681349" w:rsidRPr="0027608D" w:rsidRDefault="00681349" w:rsidP="00521C31">
            <w:pPr>
              <w:tabs>
                <w:tab w:val="left" w:pos="426"/>
                <w:tab w:val="center" w:pos="4536"/>
                <w:tab w:val="right" w:pos="9072"/>
              </w:tabs>
              <w:jc w:val="center"/>
              <w:rPr>
                <w:b/>
                <w:bCs/>
                <w:kern w:val="20"/>
                <w:sz w:val="18"/>
                <w:szCs w:val="18"/>
              </w:rPr>
            </w:pPr>
            <w:r w:rsidRPr="0027608D">
              <w:rPr>
                <w:b/>
                <w:bCs/>
                <w:kern w:val="20"/>
                <w:sz w:val="18"/>
                <w:szCs w:val="18"/>
              </w:rPr>
              <w:t>Działki podlegające podziałowi</w:t>
            </w:r>
          </w:p>
        </w:tc>
      </w:tr>
      <w:tr w:rsidR="00EB2A34" w:rsidRPr="0027608D" w:rsidTr="00521C31">
        <w:trPr>
          <w:trHeight w:val="45"/>
        </w:trPr>
        <w:tc>
          <w:tcPr>
            <w:tcW w:w="425" w:type="dxa"/>
            <w:vMerge/>
            <w:tcBorders>
              <w:top w:val="nil"/>
              <w:left w:val="nil"/>
              <w:bottom w:val="single" w:sz="4" w:space="0" w:color="auto"/>
            </w:tcBorders>
            <w:shd w:val="clear" w:color="auto" w:fill="auto"/>
            <w:tcMar>
              <w:left w:w="28" w:type="dxa"/>
              <w:right w:w="28" w:type="dxa"/>
            </w:tcMar>
            <w:vAlign w:val="center"/>
          </w:tcPr>
          <w:p w:rsidR="00EB2A34" w:rsidRPr="0027608D" w:rsidRDefault="00EB2A34" w:rsidP="00521C31">
            <w:pPr>
              <w:pBdr>
                <w:right w:val="single" w:sz="4" w:space="0" w:color="auto"/>
                <w:between w:val="single" w:sz="4" w:space="1" w:color="auto"/>
                <w:bar w:val="single" w:sz="4" w:color="auto"/>
              </w:pBdr>
              <w:tabs>
                <w:tab w:val="left" w:pos="426"/>
                <w:tab w:val="center" w:pos="4536"/>
                <w:tab w:val="right" w:pos="9072"/>
              </w:tabs>
              <w:jc w:val="center"/>
              <w:rPr>
                <w:b/>
                <w:bCs/>
                <w:kern w:val="20"/>
                <w:sz w:val="18"/>
                <w:szCs w:val="18"/>
              </w:rPr>
            </w:pPr>
          </w:p>
        </w:tc>
        <w:tc>
          <w:tcPr>
            <w:tcW w:w="8675" w:type="dxa"/>
            <w:gridSpan w:val="6"/>
            <w:tcBorders>
              <w:top w:val="single" w:sz="4" w:space="0" w:color="auto"/>
              <w:bottom w:val="single" w:sz="4" w:space="0" w:color="auto"/>
            </w:tcBorders>
            <w:shd w:val="clear" w:color="auto" w:fill="E6E6E6"/>
            <w:vAlign w:val="center"/>
          </w:tcPr>
          <w:p w:rsidR="00EB2A34" w:rsidRPr="0027608D" w:rsidRDefault="00EB2A34" w:rsidP="00521C31">
            <w:pPr>
              <w:tabs>
                <w:tab w:val="left" w:pos="426"/>
                <w:tab w:val="center" w:pos="4536"/>
                <w:tab w:val="right" w:pos="9072"/>
              </w:tabs>
              <w:jc w:val="center"/>
              <w:rPr>
                <w:b/>
                <w:bCs/>
                <w:kern w:val="20"/>
                <w:sz w:val="18"/>
                <w:szCs w:val="18"/>
              </w:rPr>
            </w:pPr>
            <w:r w:rsidRPr="0027608D">
              <w:rPr>
                <w:bCs/>
                <w:kern w:val="20"/>
                <w:sz w:val="18"/>
                <w:szCs w:val="18"/>
              </w:rPr>
              <w:t>Numeracja ewidencyjna nieruchomości</w:t>
            </w:r>
          </w:p>
        </w:tc>
      </w:tr>
      <w:tr w:rsidR="00681349" w:rsidRPr="0027608D" w:rsidTr="00521C31">
        <w:trPr>
          <w:trHeight w:val="45"/>
        </w:trPr>
        <w:tc>
          <w:tcPr>
            <w:tcW w:w="425" w:type="dxa"/>
            <w:vMerge/>
            <w:tcBorders>
              <w:left w:val="nil"/>
              <w:bottom w:val="single" w:sz="4" w:space="0" w:color="auto"/>
            </w:tcBorders>
            <w:shd w:val="clear" w:color="auto" w:fill="auto"/>
            <w:tcMar>
              <w:left w:w="28" w:type="dxa"/>
              <w:right w:w="28" w:type="dxa"/>
            </w:tcMar>
            <w:vAlign w:val="center"/>
          </w:tcPr>
          <w:p w:rsidR="00681349" w:rsidRPr="0027608D" w:rsidRDefault="00681349" w:rsidP="00521C31">
            <w:pPr>
              <w:tabs>
                <w:tab w:val="left" w:pos="426"/>
                <w:tab w:val="center" w:pos="4536"/>
                <w:tab w:val="right" w:pos="9072"/>
              </w:tabs>
              <w:jc w:val="center"/>
              <w:rPr>
                <w:color w:val="FF0000"/>
                <w:kern w:val="20"/>
                <w:sz w:val="18"/>
                <w:szCs w:val="18"/>
              </w:rPr>
            </w:pPr>
          </w:p>
        </w:tc>
        <w:tc>
          <w:tcPr>
            <w:tcW w:w="1021" w:type="dxa"/>
            <w:vMerge w:val="restart"/>
            <w:tcBorders>
              <w:top w:val="single" w:sz="4" w:space="0" w:color="auto"/>
              <w:bottom w:val="single" w:sz="4" w:space="0" w:color="auto"/>
            </w:tcBorders>
            <w:shd w:val="clear" w:color="auto" w:fill="E6E6E6"/>
            <w:tcMar>
              <w:left w:w="28" w:type="dxa"/>
              <w:right w:w="28" w:type="dxa"/>
            </w:tcMar>
            <w:vAlign w:val="center"/>
          </w:tcPr>
          <w:p w:rsidR="00681349" w:rsidRPr="0027608D" w:rsidRDefault="00681349" w:rsidP="00521C31">
            <w:pPr>
              <w:tabs>
                <w:tab w:val="left" w:pos="426"/>
                <w:tab w:val="center" w:pos="4536"/>
                <w:tab w:val="right" w:pos="9072"/>
              </w:tabs>
              <w:jc w:val="center"/>
              <w:rPr>
                <w:bCs/>
                <w:kern w:val="20"/>
                <w:sz w:val="18"/>
                <w:szCs w:val="18"/>
              </w:rPr>
            </w:pPr>
            <w:r w:rsidRPr="0027608D">
              <w:rPr>
                <w:bCs/>
                <w:kern w:val="20"/>
                <w:sz w:val="18"/>
                <w:szCs w:val="18"/>
              </w:rPr>
              <w:t>Numer pierwotny działki</w:t>
            </w:r>
          </w:p>
        </w:tc>
        <w:tc>
          <w:tcPr>
            <w:tcW w:w="5812" w:type="dxa"/>
            <w:gridSpan w:val="4"/>
            <w:tcBorders>
              <w:top w:val="single" w:sz="4" w:space="0" w:color="auto"/>
              <w:bottom w:val="single" w:sz="4" w:space="0" w:color="auto"/>
            </w:tcBorders>
            <w:shd w:val="clear" w:color="auto" w:fill="E6E6E6"/>
            <w:tcMar>
              <w:left w:w="28" w:type="dxa"/>
              <w:right w:w="28" w:type="dxa"/>
            </w:tcMar>
            <w:vAlign w:val="center"/>
          </w:tcPr>
          <w:p w:rsidR="00681349" w:rsidRPr="0027608D" w:rsidRDefault="00681349" w:rsidP="00521C31">
            <w:pPr>
              <w:tabs>
                <w:tab w:val="left" w:pos="426"/>
                <w:tab w:val="center" w:pos="4536"/>
                <w:tab w:val="right" w:pos="9072"/>
              </w:tabs>
              <w:jc w:val="center"/>
              <w:rPr>
                <w:bCs/>
                <w:kern w:val="20"/>
                <w:sz w:val="18"/>
                <w:szCs w:val="18"/>
              </w:rPr>
            </w:pPr>
            <w:r w:rsidRPr="0027608D">
              <w:rPr>
                <w:bCs/>
                <w:kern w:val="20"/>
                <w:sz w:val="18"/>
                <w:szCs w:val="18"/>
              </w:rPr>
              <w:t>Stan po podziale</w:t>
            </w:r>
          </w:p>
        </w:tc>
        <w:tc>
          <w:tcPr>
            <w:tcW w:w="1842" w:type="dxa"/>
            <w:vMerge w:val="restart"/>
            <w:tcBorders>
              <w:top w:val="single" w:sz="4" w:space="0" w:color="auto"/>
              <w:bottom w:val="single" w:sz="4" w:space="0" w:color="auto"/>
            </w:tcBorders>
            <w:shd w:val="clear" w:color="auto" w:fill="E6E6E6"/>
            <w:tcMar>
              <w:left w:w="28" w:type="dxa"/>
              <w:right w:w="28" w:type="dxa"/>
            </w:tcMar>
            <w:vAlign w:val="center"/>
          </w:tcPr>
          <w:p w:rsidR="00681349" w:rsidRPr="0027608D" w:rsidRDefault="00EE147C" w:rsidP="00521C31">
            <w:pPr>
              <w:tabs>
                <w:tab w:val="left" w:pos="426"/>
                <w:tab w:val="center" w:pos="4536"/>
                <w:tab w:val="right" w:pos="9072"/>
              </w:tabs>
              <w:jc w:val="center"/>
              <w:rPr>
                <w:kern w:val="20"/>
                <w:sz w:val="18"/>
                <w:szCs w:val="18"/>
              </w:rPr>
            </w:pPr>
            <w:r w:rsidRPr="0027608D">
              <w:rPr>
                <w:kern w:val="20"/>
                <w:sz w:val="18"/>
                <w:szCs w:val="18"/>
              </w:rPr>
              <w:t>Obręb</w:t>
            </w:r>
          </w:p>
        </w:tc>
      </w:tr>
      <w:tr w:rsidR="00681349" w:rsidRPr="0027608D" w:rsidTr="00521C31">
        <w:trPr>
          <w:trHeight w:val="683"/>
        </w:trPr>
        <w:tc>
          <w:tcPr>
            <w:tcW w:w="425" w:type="dxa"/>
            <w:vMerge/>
            <w:tcBorders>
              <w:left w:val="nil"/>
              <w:bottom w:val="single" w:sz="4" w:space="0" w:color="auto"/>
            </w:tcBorders>
            <w:shd w:val="clear" w:color="auto" w:fill="auto"/>
            <w:tcMar>
              <w:left w:w="28" w:type="dxa"/>
              <w:right w:w="28" w:type="dxa"/>
            </w:tcMar>
            <w:vAlign w:val="center"/>
          </w:tcPr>
          <w:p w:rsidR="00681349" w:rsidRPr="0027608D" w:rsidRDefault="00681349" w:rsidP="00521C31">
            <w:pPr>
              <w:tabs>
                <w:tab w:val="left" w:pos="426"/>
                <w:tab w:val="center" w:pos="4536"/>
                <w:tab w:val="right" w:pos="9072"/>
              </w:tabs>
              <w:jc w:val="center"/>
              <w:rPr>
                <w:color w:val="FF0000"/>
                <w:kern w:val="20"/>
                <w:sz w:val="18"/>
                <w:szCs w:val="18"/>
              </w:rPr>
            </w:pPr>
          </w:p>
        </w:tc>
        <w:tc>
          <w:tcPr>
            <w:tcW w:w="1021" w:type="dxa"/>
            <w:vMerge/>
            <w:tcBorders>
              <w:top w:val="single" w:sz="4" w:space="0" w:color="auto"/>
              <w:bottom w:val="single" w:sz="4" w:space="0" w:color="auto"/>
            </w:tcBorders>
            <w:shd w:val="clear" w:color="auto" w:fill="E6E6E6"/>
            <w:tcMar>
              <w:left w:w="28" w:type="dxa"/>
              <w:right w:w="28" w:type="dxa"/>
            </w:tcMar>
            <w:vAlign w:val="center"/>
          </w:tcPr>
          <w:p w:rsidR="00681349" w:rsidRPr="0027608D" w:rsidRDefault="00681349" w:rsidP="00521C31">
            <w:pPr>
              <w:tabs>
                <w:tab w:val="left" w:pos="426"/>
                <w:tab w:val="center" w:pos="4536"/>
                <w:tab w:val="right" w:pos="9072"/>
              </w:tabs>
              <w:jc w:val="center"/>
              <w:rPr>
                <w:bCs/>
                <w:kern w:val="20"/>
                <w:sz w:val="18"/>
                <w:szCs w:val="18"/>
              </w:rPr>
            </w:pPr>
          </w:p>
        </w:tc>
        <w:tc>
          <w:tcPr>
            <w:tcW w:w="1559" w:type="dxa"/>
            <w:tcBorders>
              <w:top w:val="single" w:sz="4" w:space="0" w:color="auto"/>
              <w:bottom w:val="single" w:sz="4" w:space="0" w:color="auto"/>
            </w:tcBorders>
            <w:shd w:val="clear" w:color="auto" w:fill="E6E6E6"/>
            <w:tcMar>
              <w:left w:w="28" w:type="dxa"/>
              <w:right w:w="28" w:type="dxa"/>
            </w:tcMar>
            <w:vAlign w:val="center"/>
          </w:tcPr>
          <w:p w:rsidR="00681349" w:rsidRPr="0027608D" w:rsidRDefault="00681349" w:rsidP="00521C31">
            <w:pPr>
              <w:tabs>
                <w:tab w:val="left" w:pos="426"/>
                <w:tab w:val="center" w:pos="4536"/>
                <w:tab w:val="right" w:pos="9072"/>
              </w:tabs>
              <w:jc w:val="center"/>
              <w:rPr>
                <w:bCs/>
                <w:kern w:val="20"/>
                <w:sz w:val="18"/>
                <w:szCs w:val="18"/>
              </w:rPr>
            </w:pPr>
            <w:r w:rsidRPr="0027608D">
              <w:rPr>
                <w:bCs/>
                <w:kern w:val="20"/>
                <w:sz w:val="18"/>
                <w:szCs w:val="18"/>
              </w:rPr>
              <w:t xml:space="preserve">Numer działki </w:t>
            </w:r>
            <w:r w:rsidR="00EE147C" w:rsidRPr="0027608D">
              <w:rPr>
                <w:bCs/>
                <w:kern w:val="20"/>
                <w:sz w:val="18"/>
                <w:szCs w:val="18"/>
              </w:rPr>
              <w:t>pod drogę gminną</w:t>
            </w:r>
          </w:p>
        </w:tc>
        <w:tc>
          <w:tcPr>
            <w:tcW w:w="1276" w:type="dxa"/>
            <w:tcBorders>
              <w:top w:val="single" w:sz="4" w:space="0" w:color="auto"/>
              <w:bottom w:val="single" w:sz="4" w:space="0" w:color="auto"/>
            </w:tcBorders>
            <w:shd w:val="clear" w:color="auto" w:fill="E6E6E6"/>
            <w:tcMar>
              <w:left w:w="28" w:type="dxa"/>
              <w:right w:w="28" w:type="dxa"/>
            </w:tcMar>
            <w:vAlign w:val="center"/>
          </w:tcPr>
          <w:p w:rsidR="00681349" w:rsidRPr="0027608D" w:rsidRDefault="00681349" w:rsidP="00521C31">
            <w:pPr>
              <w:tabs>
                <w:tab w:val="left" w:pos="426"/>
                <w:tab w:val="center" w:pos="4536"/>
                <w:tab w:val="right" w:pos="9072"/>
              </w:tabs>
              <w:jc w:val="center"/>
              <w:rPr>
                <w:bCs/>
                <w:kern w:val="20"/>
                <w:sz w:val="18"/>
                <w:szCs w:val="18"/>
              </w:rPr>
            </w:pPr>
            <w:r w:rsidRPr="0027608D">
              <w:rPr>
                <w:bCs/>
                <w:kern w:val="20"/>
                <w:sz w:val="18"/>
                <w:szCs w:val="18"/>
              </w:rPr>
              <w:t>Powierzchnia działki [ha]</w:t>
            </w:r>
          </w:p>
        </w:tc>
        <w:tc>
          <w:tcPr>
            <w:tcW w:w="1701" w:type="dxa"/>
            <w:tcBorders>
              <w:top w:val="single" w:sz="4" w:space="0" w:color="auto"/>
              <w:bottom w:val="single" w:sz="4" w:space="0" w:color="auto"/>
            </w:tcBorders>
            <w:shd w:val="clear" w:color="auto" w:fill="E6E6E6"/>
            <w:tcMar>
              <w:left w:w="28" w:type="dxa"/>
              <w:right w:w="28" w:type="dxa"/>
            </w:tcMar>
            <w:vAlign w:val="center"/>
          </w:tcPr>
          <w:p w:rsidR="00681349" w:rsidRPr="0027608D" w:rsidRDefault="00681349" w:rsidP="00521C31">
            <w:pPr>
              <w:tabs>
                <w:tab w:val="left" w:pos="426"/>
                <w:tab w:val="center" w:pos="4536"/>
                <w:tab w:val="right" w:pos="9072"/>
              </w:tabs>
              <w:jc w:val="center"/>
              <w:rPr>
                <w:bCs/>
                <w:kern w:val="20"/>
                <w:sz w:val="18"/>
                <w:szCs w:val="18"/>
              </w:rPr>
            </w:pPr>
            <w:r w:rsidRPr="0027608D">
              <w:rPr>
                <w:bCs/>
                <w:kern w:val="20"/>
                <w:sz w:val="18"/>
                <w:szCs w:val="18"/>
              </w:rPr>
              <w:t>Numer działki</w:t>
            </w:r>
          </w:p>
          <w:p w:rsidR="00681349" w:rsidRPr="0027608D" w:rsidRDefault="0096512D" w:rsidP="00521C31">
            <w:pPr>
              <w:tabs>
                <w:tab w:val="left" w:pos="426"/>
                <w:tab w:val="center" w:pos="4536"/>
                <w:tab w:val="right" w:pos="9072"/>
              </w:tabs>
              <w:jc w:val="center"/>
              <w:rPr>
                <w:bCs/>
                <w:kern w:val="20"/>
                <w:sz w:val="18"/>
                <w:szCs w:val="18"/>
              </w:rPr>
            </w:pPr>
            <w:r w:rsidRPr="0027608D">
              <w:rPr>
                <w:bCs/>
                <w:kern w:val="20"/>
                <w:sz w:val="18"/>
                <w:szCs w:val="18"/>
              </w:rPr>
              <w:t>stanowiącej pozostał część nieruchomości</w:t>
            </w:r>
          </w:p>
        </w:tc>
        <w:tc>
          <w:tcPr>
            <w:tcW w:w="1276" w:type="dxa"/>
            <w:tcBorders>
              <w:top w:val="single" w:sz="4" w:space="0" w:color="auto"/>
              <w:bottom w:val="single" w:sz="4" w:space="0" w:color="auto"/>
            </w:tcBorders>
            <w:shd w:val="clear" w:color="auto" w:fill="E6E6E6"/>
            <w:vAlign w:val="center"/>
          </w:tcPr>
          <w:p w:rsidR="00681349" w:rsidRPr="0027608D" w:rsidRDefault="00681349" w:rsidP="00521C31">
            <w:pPr>
              <w:tabs>
                <w:tab w:val="left" w:pos="426"/>
                <w:tab w:val="center" w:pos="4536"/>
                <w:tab w:val="right" w:pos="9072"/>
              </w:tabs>
              <w:jc w:val="center"/>
              <w:rPr>
                <w:bCs/>
                <w:kern w:val="20"/>
                <w:sz w:val="18"/>
                <w:szCs w:val="18"/>
              </w:rPr>
            </w:pPr>
            <w:r w:rsidRPr="0027608D">
              <w:rPr>
                <w:bCs/>
                <w:kern w:val="20"/>
                <w:sz w:val="18"/>
                <w:szCs w:val="18"/>
              </w:rPr>
              <w:t>Powierzchnia działki [ha]</w:t>
            </w:r>
          </w:p>
        </w:tc>
        <w:tc>
          <w:tcPr>
            <w:tcW w:w="1842" w:type="dxa"/>
            <w:vMerge/>
            <w:tcBorders>
              <w:top w:val="single" w:sz="4" w:space="0" w:color="auto"/>
              <w:bottom w:val="single" w:sz="4" w:space="0" w:color="auto"/>
            </w:tcBorders>
            <w:shd w:val="clear" w:color="auto" w:fill="E6E6E6"/>
            <w:tcMar>
              <w:left w:w="28" w:type="dxa"/>
              <w:right w:w="28" w:type="dxa"/>
            </w:tcMar>
            <w:vAlign w:val="center"/>
          </w:tcPr>
          <w:p w:rsidR="00681349" w:rsidRPr="0027608D" w:rsidRDefault="00681349" w:rsidP="00521C31">
            <w:pPr>
              <w:tabs>
                <w:tab w:val="left" w:pos="426"/>
                <w:tab w:val="center" w:pos="4536"/>
                <w:tab w:val="right" w:pos="9072"/>
              </w:tabs>
              <w:jc w:val="center"/>
              <w:rPr>
                <w:kern w:val="20"/>
                <w:sz w:val="18"/>
                <w:szCs w:val="18"/>
              </w:rPr>
            </w:pPr>
          </w:p>
        </w:tc>
      </w:tr>
      <w:tr w:rsidR="00681349" w:rsidRPr="0027608D" w:rsidTr="00521C31">
        <w:trPr>
          <w:trHeight w:val="45"/>
        </w:trPr>
        <w:tc>
          <w:tcPr>
            <w:tcW w:w="425" w:type="dxa"/>
            <w:tcBorders>
              <w:top w:val="single" w:sz="4" w:space="0" w:color="auto"/>
              <w:bottom w:val="single" w:sz="4" w:space="0" w:color="auto"/>
            </w:tcBorders>
            <w:shd w:val="clear" w:color="auto" w:fill="E6E6E6"/>
            <w:tcMar>
              <w:left w:w="28" w:type="dxa"/>
              <w:right w:w="28" w:type="dxa"/>
            </w:tcMar>
            <w:vAlign w:val="center"/>
          </w:tcPr>
          <w:p w:rsidR="00681349" w:rsidRPr="0027608D" w:rsidRDefault="00681349" w:rsidP="00521C31">
            <w:pPr>
              <w:tabs>
                <w:tab w:val="left" w:pos="426"/>
                <w:tab w:val="center" w:pos="4536"/>
                <w:tab w:val="right" w:pos="9072"/>
              </w:tabs>
              <w:jc w:val="center"/>
              <w:rPr>
                <w:kern w:val="20"/>
                <w:sz w:val="18"/>
                <w:szCs w:val="18"/>
              </w:rPr>
            </w:pPr>
            <w:r w:rsidRPr="0027608D">
              <w:rPr>
                <w:kern w:val="20"/>
                <w:sz w:val="18"/>
                <w:szCs w:val="18"/>
              </w:rPr>
              <w:t>Lp.</w:t>
            </w:r>
          </w:p>
        </w:tc>
        <w:tc>
          <w:tcPr>
            <w:tcW w:w="1021" w:type="dxa"/>
            <w:tcBorders>
              <w:top w:val="single" w:sz="4" w:space="0" w:color="auto"/>
              <w:bottom w:val="single" w:sz="4" w:space="0" w:color="auto"/>
            </w:tcBorders>
            <w:shd w:val="clear" w:color="auto" w:fill="E6E6E6"/>
            <w:tcMar>
              <w:left w:w="28" w:type="dxa"/>
              <w:right w:w="28" w:type="dxa"/>
            </w:tcMar>
            <w:vAlign w:val="center"/>
          </w:tcPr>
          <w:p w:rsidR="00681349" w:rsidRPr="0027608D" w:rsidRDefault="00681349" w:rsidP="00521C31">
            <w:pPr>
              <w:tabs>
                <w:tab w:val="center" w:pos="4536"/>
                <w:tab w:val="right" w:pos="9072"/>
              </w:tabs>
              <w:jc w:val="center"/>
              <w:rPr>
                <w:bCs/>
                <w:kern w:val="20"/>
                <w:sz w:val="18"/>
                <w:szCs w:val="18"/>
              </w:rPr>
            </w:pPr>
            <w:r w:rsidRPr="0027608D">
              <w:rPr>
                <w:bCs/>
                <w:kern w:val="20"/>
                <w:sz w:val="18"/>
                <w:szCs w:val="18"/>
              </w:rPr>
              <w:t>1</w:t>
            </w:r>
          </w:p>
        </w:tc>
        <w:tc>
          <w:tcPr>
            <w:tcW w:w="1559" w:type="dxa"/>
            <w:tcBorders>
              <w:top w:val="single" w:sz="4" w:space="0" w:color="auto"/>
              <w:bottom w:val="single" w:sz="4" w:space="0" w:color="auto"/>
            </w:tcBorders>
            <w:shd w:val="clear" w:color="auto" w:fill="E6E6E6"/>
            <w:tcMar>
              <w:left w:w="28" w:type="dxa"/>
              <w:right w:w="28" w:type="dxa"/>
            </w:tcMar>
            <w:vAlign w:val="center"/>
          </w:tcPr>
          <w:p w:rsidR="00681349" w:rsidRPr="0027608D" w:rsidRDefault="00681349" w:rsidP="00521C31">
            <w:pPr>
              <w:tabs>
                <w:tab w:val="left" w:pos="426"/>
                <w:tab w:val="center" w:pos="4536"/>
                <w:tab w:val="right" w:pos="9072"/>
              </w:tabs>
              <w:jc w:val="center"/>
              <w:rPr>
                <w:bCs/>
                <w:kern w:val="20"/>
                <w:sz w:val="18"/>
                <w:szCs w:val="18"/>
              </w:rPr>
            </w:pPr>
            <w:r w:rsidRPr="0027608D">
              <w:rPr>
                <w:bCs/>
                <w:kern w:val="20"/>
                <w:sz w:val="18"/>
                <w:szCs w:val="18"/>
              </w:rPr>
              <w:t>2</w:t>
            </w:r>
          </w:p>
        </w:tc>
        <w:tc>
          <w:tcPr>
            <w:tcW w:w="1276" w:type="dxa"/>
            <w:tcBorders>
              <w:top w:val="single" w:sz="4" w:space="0" w:color="auto"/>
              <w:bottom w:val="single" w:sz="4" w:space="0" w:color="auto"/>
            </w:tcBorders>
            <w:shd w:val="clear" w:color="auto" w:fill="E6E6E6"/>
            <w:tcMar>
              <w:left w:w="28" w:type="dxa"/>
              <w:right w:w="28" w:type="dxa"/>
            </w:tcMar>
            <w:vAlign w:val="center"/>
          </w:tcPr>
          <w:p w:rsidR="00681349" w:rsidRPr="0027608D" w:rsidRDefault="00681349" w:rsidP="00521C31">
            <w:pPr>
              <w:tabs>
                <w:tab w:val="left" w:pos="426"/>
                <w:tab w:val="center" w:pos="4536"/>
                <w:tab w:val="right" w:pos="9072"/>
              </w:tabs>
              <w:jc w:val="center"/>
              <w:rPr>
                <w:bCs/>
                <w:kern w:val="20"/>
                <w:sz w:val="18"/>
                <w:szCs w:val="18"/>
              </w:rPr>
            </w:pPr>
            <w:r w:rsidRPr="0027608D">
              <w:rPr>
                <w:bCs/>
                <w:kern w:val="20"/>
                <w:sz w:val="18"/>
                <w:szCs w:val="18"/>
              </w:rPr>
              <w:t>3</w:t>
            </w:r>
          </w:p>
        </w:tc>
        <w:tc>
          <w:tcPr>
            <w:tcW w:w="1701" w:type="dxa"/>
            <w:tcBorders>
              <w:top w:val="single" w:sz="4" w:space="0" w:color="auto"/>
              <w:bottom w:val="single" w:sz="4" w:space="0" w:color="auto"/>
            </w:tcBorders>
            <w:shd w:val="clear" w:color="auto" w:fill="E6E6E6"/>
            <w:tcMar>
              <w:left w:w="28" w:type="dxa"/>
              <w:right w:w="28" w:type="dxa"/>
            </w:tcMar>
            <w:vAlign w:val="center"/>
          </w:tcPr>
          <w:p w:rsidR="00681349" w:rsidRPr="0027608D" w:rsidRDefault="00681349" w:rsidP="00521C31">
            <w:pPr>
              <w:tabs>
                <w:tab w:val="left" w:pos="426"/>
                <w:tab w:val="center" w:pos="4536"/>
                <w:tab w:val="right" w:pos="9072"/>
              </w:tabs>
              <w:jc w:val="center"/>
              <w:rPr>
                <w:bCs/>
                <w:kern w:val="20"/>
                <w:sz w:val="18"/>
                <w:szCs w:val="18"/>
              </w:rPr>
            </w:pPr>
            <w:r w:rsidRPr="0027608D">
              <w:rPr>
                <w:bCs/>
                <w:kern w:val="20"/>
                <w:sz w:val="18"/>
                <w:szCs w:val="18"/>
              </w:rPr>
              <w:t>4</w:t>
            </w:r>
          </w:p>
        </w:tc>
        <w:tc>
          <w:tcPr>
            <w:tcW w:w="1276" w:type="dxa"/>
            <w:tcBorders>
              <w:top w:val="single" w:sz="4" w:space="0" w:color="auto"/>
              <w:bottom w:val="single" w:sz="4" w:space="0" w:color="auto"/>
            </w:tcBorders>
            <w:shd w:val="clear" w:color="auto" w:fill="E6E6E6"/>
            <w:vAlign w:val="center"/>
          </w:tcPr>
          <w:p w:rsidR="00681349" w:rsidRPr="0027608D" w:rsidRDefault="00681349" w:rsidP="00521C31">
            <w:pPr>
              <w:tabs>
                <w:tab w:val="left" w:pos="426"/>
                <w:tab w:val="center" w:pos="4536"/>
                <w:tab w:val="right" w:pos="9072"/>
              </w:tabs>
              <w:jc w:val="center"/>
              <w:rPr>
                <w:bCs/>
                <w:kern w:val="20"/>
                <w:sz w:val="18"/>
                <w:szCs w:val="18"/>
              </w:rPr>
            </w:pPr>
            <w:r w:rsidRPr="0027608D">
              <w:rPr>
                <w:bCs/>
                <w:kern w:val="20"/>
                <w:sz w:val="18"/>
                <w:szCs w:val="18"/>
              </w:rPr>
              <w:t>5</w:t>
            </w:r>
          </w:p>
        </w:tc>
        <w:tc>
          <w:tcPr>
            <w:tcW w:w="1842" w:type="dxa"/>
            <w:tcBorders>
              <w:top w:val="single" w:sz="4" w:space="0" w:color="auto"/>
              <w:bottom w:val="single" w:sz="4" w:space="0" w:color="auto"/>
            </w:tcBorders>
            <w:shd w:val="clear" w:color="auto" w:fill="E6E6E6"/>
            <w:tcMar>
              <w:left w:w="28" w:type="dxa"/>
              <w:right w:w="28" w:type="dxa"/>
            </w:tcMar>
            <w:vAlign w:val="center"/>
          </w:tcPr>
          <w:p w:rsidR="00681349" w:rsidRPr="0027608D" w:rsidRDefault="00681349" w:rsidP="00521C31">
            <w:pPr>
              <w:tabs>
                <w:tab w:val="left" w:pos="426"/>
                <w:tab w:val="center" w:pos="4536"/>
                <w:tab w:val="right" w:pos="9072"/>
              </w:tabs>
              <w:jc w:val="center"/>
              <w:rPr>
                <w:kern w:val="20"/>
                <w:sz w:val="18"/>
                <w:szCs w:val="18"/>
              </w:rPr>
            </w:pPr>
            <w:r w:rsidRPr="0027608D">
              <w:rPr>
                <w:kern w:val="20"/>
                <w:sz w:val="18"/>
                <w:szCs w:val="18"/>
              </w:rPr>
              <w:t>6</w:t>
            </w:r>
          </w:p>
        </w:tc>
      </w:tr>
      <w:tr w:rsidR="004E3A9A" w:rsidRPr="0027608D" w:rsidTr="000B5E03">
        <w:trPr>
          <w:trHeight w:val="47"/>
        </w:trPr>
        <w:tc>
          <w:tcPr>
            <w:tcW w:w="425" w:type="dxa"/>
            <w:tcBorders>
              <w:top w:val="single" w:sz="4" w:space="0" w:color="auto"/>
              <w:right w:val="single" w:sz="4" w:space="0" w:color="auto"/>
            </w:tcBorders>
            <w:shd w:val="clear" w:color="auto" w:fill="E6E6E6"/>
            <w:tcMar>
              <w:left w:w="28" w:type="dxa"/>
              <w:right w:w="28" w:type="dxa"/>
            </w:tcMar>
            <w:vAlign w:val="center"/>
          </w:tcPr>
          <w:p w:rsidR="004E3A9A" w:rsidRPr="0027608D" w:rsidRDefault="0089659E" w:rsidP="000B5E03">
            <w:pPr>
              <w:tabs>
                <w:tab w:val="left" w:pos="426"/>
                <w:tab w:val="center" w:pos="4536"/>
                <w:tab w:val="right" w:pos="9072"/>
              </w:tabs>
              <w:jc w:val="center"/>
              <w:rPr>
                <w:kern w:val="20"/>
                <w:sz w:val="18"/>
                <w:szCs w:val="18"/>
              </w:rPr>
            </w:pPr>
            <w:r w:rsidRPr="0027608D">
              <w:rPr>
                <w:kern w:val="20"/>
                <w:sz w:val="18"/>
                <w:szCs w:val="18"/>
              </w:rPr>
              <w:t>1</w:t>
            </w:r>
            <w:r w:rsidR="004E3A9A" w:rsidRPr="0027608D">
              <w:rPr>
                <w:kern w:val="20"/>
                <w:sz w:val="18"/>
                <w:szCs w:val="18"/>
              </w:rPr>
              <w:t>.</w:t>
            </w:r>
          </w:p>
        </w:tc>
        <w:tc>
          <w:tcPr>
            <w:tcW w:w="102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4E3A9A" w:rsidRPr="0027608D" w:rsidRDefault="004E3A9A" w:rsidP="000B5E03">
            <w:pPr>
              <w:tabs>
                <w:tab w:val="left" w:pos="426"/>
                <w:tab w:val="center" w:pos="4536"/>
                <w:tab w:val="right" w:pos="9072"/>
              </w:tabs>
              <w:jc w:val="center"/>
              <w:rPr>
                <w:bCs/>
                <w:kern w:val="20"/>
                <w:sz w:val="18"/>
                <w:szCs w:val="18"/>
              </w:rPr>
            </w:pPr>
            <w:r w:rsidRPr="0027608D">
              <w:rPr>
                <w:bCs/>
                <w:kern w:val="20"/>
                <w:sz w:val="18"/>
                <w:szCs w:val="18"/>
              </w:rPr>
              <w:t>48</w:t>
            </w:r>
          </w:p>
        </w:tc>
        <w:tc>
          <w:tcPr>
            <w:tcW w:w="1559"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4E3A9A" w:rsidRPr="0027608D" w:rsidRDefault="004E3A9A" w:rsidP="000B5E03">
            <w:pPr>
              <w:tabs>
                <w:tab w:val="left" w:pos="426"/>
                <w:tab w:val="center" w:pos="4536"/>
                <w:tab w:val="right" w:pos="9072"/>
              </w:tabs>
              <w:jc w:val="center"/>
              <w:rPr>
                <w:bCs/>
                <w:kern w:val="20"/>
                <w:sz w:val="18"/>
                <w:szCs w:val="18"/>
              </w:rPr>
            </w:pPr>
            <w:r w:rsidRPr="0027608D">
              <w:rPr>
                <w:bCs/>
                <w:kern w:val="20"/>
                <w:sz w:val="18"/>
                <w:szCs w:val="18"/>
              </w:rPr>
              <w:t>48/1</w:t>
            </w:r>
          </w:p>
        </w:tc>
        <w:tc>
          <w:tcPr>
            <w:tcW w:w="1276"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4E3A9A" w:rsidRPr="0027608D" w:rsidRDefault="004E3A9A" w:rsidP="000B5E03">
            <w:pPr>
              <w:tabs>
                <w:tab w:val="left" w:pos="426"/>
                <w:tab w:val="center" w:pos="4536"/>
                <w:tab w:val="right" w:pos="9072"/>
              </w:tabs>
              <w:jc w:val="center"/>
              <w:rPr>
                <w:bCs/>
                <w:kern w:val="20"/>
                <w:sz w:val="18"/>
                <w:szCs w:val="18"/>
              </w:rPr>
            </w:pPr>
            <w:r w:rsidRPr="0027608D">
              <w:rPr>
                <w:bCs/>
                <w:kern w:val="20"/>
                <w:sz w:val="18"/>
                <w:szCs w:val="18"/>
              </w:rPr>
              <w:t>0,0</w:t>
            </w:r>
            <w:r w:rsidR="00EB5505" w:rsidRPr="0027608D">
              <w:rPr>
                <w:bCs/>
                <w:kern w:val="20"/>
                <w:sz w:val="18"/>
                <w:szCs w:val="18"/>
              </w:rPr>
              <w:t>114</w:t>
            </w:r>
          </w:p>
        </w:tc>
        <w:tc>
          <w:tcPr>
            <w:tcW w:w="170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4E3A9A" w:rsidRPr="0027608D" w:rsidRDefault="004E3A9A" w:rsidP="000B5E03">
            <w:pPr>
              <w:tabs>
                <w:tab w:val="left" w:pos="426"/>
                <w:tab w:val="center" w:pos="4536"/>
                <w:tab w:val="right" w:pos="9072"/>
              </w:tabs>
              <w:jc w:val="center"/>
              <w:rPr>
                <w:bCs/>
                <w:kern w:val="20"/>
                <w:sz w:val="18"/>
                <w:szCs w:val="18"/>
              </w:rPr>
            </w:pPr>
            <w:r w:rsidRPr="0027608D">
              <w:rPr>
                <w:bCs/>
                <w:kern w:val="20"/>
                <w:sz w:val="18"/>
                <w:szCs w:val="18"/>
              </w:rPr>
              <w:t>48/2</w:t>
            </w:r>
          </w:p>
        </w:tc>
        <w:tc>
          <w:tcPr>
            <w:tcW w:w="1276" w:type="dxa"/>
            <w:tcBorders>
              <w:top w:val="single" w:sz="4" w:space="0" w:color="auto"/>
              <w:left w:val="single" w:sz="4" w:space="0" w:color="auto"/>
              <w:right w:val="single" w:sz="4" w:space="0" w:color="auto"/>
            </w:tcBorders>
            <w:shd w:val="clear" w:color="auto" w:fill="auto"/>
            <w:vAlign w:val="center"/>
          </w:tcPr>
          <w:p w:rsidR="004E3A9A" w:rsidRPr="0027608D" w:rsidRDefault="00EB5505" w:rsidP="000B5E03">
            <w:pPr>
              <w:tabs>
                <w:tab w:val="left" w:pos="426"/>
                <w:tab w:val="center" w:pos="4536"/>
                <w:tab w:val="right" w:pos="9072"/>
              </w:tabs>
              <w:jc w:val="center"/>
              <w:rPr>
                <w:bCs/>
                <w:kern w:val="20"/>
                <w:sz w:val="18"/>
                <w:szCs w:val="18"/>
              </w:rPr>
            </w:pPr>
            <w:r w:rsidRPr="0027608D">
              <w:rPr>
                <w:bCs/>
                <w:kern w:val="20"/>
                <w:sz w:val="18"/>
                <w:szCs w:val="18"/>
              </w:rPr>
              <w:t>1,0562</w:t>
            </w:r>
          </w:p>
        </w:tc>
        <w:tc>
          <w:tcPr>
            <w:tcW w:w="1842" w:type="dxa"/>
            <w:tcBorders>
              <w:top w:val="single" w:sz="4" w:space="0" w:color="auto"/>
              <w:left w:val="single" w:sz="4" w:space="0" w:color="auto"/>
            </w:tcBorders>
            <w:shd w:val="clear" w:color="auto" w:fill="auto"/>
            <w:tcMar>
              <w:left w:w="28" w:type="dxa"/>
              <w:right w:w="28" w:type="dxa"/>
            </w:tcMar>
          </w:tcPr>
          <w:p w:rsidR="004E3A9A" w:rsidRPr="0027608D" w:rsidRDefault="004E3A9A" w:rsidP="000B5E03">
            <w:pPr>
              <w:jc w:val="center"/>
              <w:rPr>
                <w:sz w:val="18"/>
                <w:szCs w:val="18"/>
              </w:rPr>
            </w:pPr>
            <w:r w:rsidRPr="0027608D">
              <w:rPr>
                <w:kern w:val="20"/>
                <w:sz w:val="18"/>
                <w:szCs w:val="18"/>
              </w:rPr>
              <w:t>Bojków</w:t>
            </w:r>
          </w:p>
        </w:tc>
      </w:tr>
      <w:tr w:rsidR="00881D28" w:rsidRPr="0027608D" w:rsidTr="000B5E03">
        <w:trPr>
          <w:trHeight w:val="45"/>
        </w:trPr>
        <w:tc>
          <w:tcPr>
            <w:tcW w:w="425" w:type="dxa"/>
            <w:tcBorders>
              <w:top w:val="single" w:sz="4" w:space="0" w:color="auto"/>
              <w:right w:val="single" w:sz="4" w:space="0" w:color="auto"/>
            </w:tcBorders>
            <w:shd w:val="clear" w:color="auto" w:fill="E6E6E6"/>
            <w:tcMar>
              <w:left w:w="28" w:type="dxa"/>
              <w:right w:w="28" w:type="dxa"/>
            </w:tcMar>
            <w:vAlign w:val="center"/>
          </w:tcPr>
          <w:p w:rsidR="00881D28" w:rsidRPr="0027608D" w:rsidRDefault="0089659E" w:rsidP="000B5E03">
            <w:pPr>
              <w:tabs>
                <w:tab w:val="left" w:pos="426"/>
                <w:tab w:val="center" w:pos="4536"/>
                <w:tab w:val="right" w:pos="9072"/>
              </w:tabs>
              <w:jc w:val="center"/>
              <w:rPr>
                <w:kern w:val="20"/>
                <w:sz w:val="18"/>
                <w:szCs w:val="18"/>
              </w:rPr>
            </w:pPr>
            <w:r w:rsidRPr="0027608D">
              <w:rPr>
                <w:kern w:val="20"/>
                <w:sz w:val="18"/>
                <w:szCs w:val="18"/>
              </w:rPr>
              <w:t>2</w:t>
            </w:r>
            <w:r w:rsidR="00881D28" w:rsidRPr="0027608D">
              <w:rPr>
                <w:kern w:val="20"/>
                <w:sz w:val="18"/>
                <w:szCs w:val="18"/>
              </w:rPr>
              <w:t>.</w:t>
            </w:r>
          </w:p>
        </w:tc>
        <w:tc>
          <w:tcPr>
            <w:tcW w:w="102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52</w:t>
            </w:r>
          </w:p>
        </w:tc>
        <w:tc>
          <w:tcPr>
            <w:tcW w:w="1559"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52/1</w:t>
            </w:r>
          </w:p>
        </w:tc>
        <w:tc>
          <w:tcPr>
            <w:tcW w:w="1276"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0,0</w:t>
            </w:r>
            <w:r w:rsidR="00F13081" w:rsidRPr="0027608D">
              <w:rPr>
                <w:bCs/>
                <w:kern w:val="20"/>
                <w:sz w:val="18"/>
                <w:szCs w:val="18"/>
              </w:rPr>
              <w:t>821</w:t>
            </w:r>
          </w:p>
        </w:tc>
        <w:tc>
          <w:tcPr>
            <w:tcW w:w="170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52/2</w:t>
            </w:r>
          </w:p>
        </w:tc>
        <w:tc>
          <w:tcPr>
            <w:tcW w:w="1276" w:type="dxa"/>
            <w:tcBorders>
              <w:top w:val="single" w:sz="4" w:space="0" w:color="auto"/>
              <w:left w:val="single" w:sz="4" w:space="0" w:color="auto"/>
              <w:right w:val="single" w:sz="4" w:space="0" w:color="auto"/>
            </w:tcBorders>
            <w:shd w:val="clear" w:color="auto" w:fill="auto"/>
            <w:vAlign w:val="center"/>
          </w:tcPr>
          <w:p w:rsidR="00881D28" w:rsidRPr="0027608D" w:rsidRDefault="00F13081" w:rsidP="000B5E03">
            <w:pPr>
              <w:tabs>
                <w:tab w:val="left" w:pos="426"/>
                <w:tab w:val="center" w:pos="4536"/>
                <w:tab w:val="right" w:pos="9072"/>
              </w:tabs>
              <w:jc w:val="center"/>
              <w:rPr>
                <w:bCs/>
                <w:kern w:val="20"/>
                <w:sz w:val="18"/>
                <w:szCs w:val="18"/>
              </w:rPr>
            </w:pPr>
            <w:r w:rsidRPr="0027608D">
              <w:rPr>
                <w:bCs/>
                <w:kern w:val="20"/>
                <w:sz w:val="18"/>
                <w:szCs w:val="18"/>
              </w:rPr>
              <w:t>1,3149</w:t>
            </w:r>
          </w:p>
        </w:tc>
        <w:tc>
          <w:tcPr>
            <w:tcW w:w="1842" w:type="dxa"/>
            <w:tcBorders>
              <w:top w:val="single" w:sz="4" w:space="0" w:color="auto"/>
              <w:left w:val="single" w:sz="4" w:space="0" w:color="auto"/>
            </w:tcBorders>
            <w:shd w:val="clear" w:color="auto" w:fill="auto"/>
            <w:tcMar>
              <w:left w:w="28" w:type="dxa"/>
              <w:right w:w="28" w:type="dxa"/>
            </w:tcMar>
          </w:tcPr>
          <w:p w:rsidR="00881D28" w:rsidRPr="0027608D" w:rsidRDefault="00881D28" w:rsidP="000B5E03">
            <w:pPr>
              <w:jc w:val="center"/>
              <w:rPr>
                <w:sz w:val="18"/>
                <w:szCs w:val="18"/>
              </w:rPr>
            </w:pPr>
            <w:r w:rsidRPr="0027608D">
              <w:rPr>
                <w:kern w:val="20"/>
                <w:sz w:val="18"/>
                <w:szCs w:val="18"/>
              </w:rPr>
              <w:t>Bojków</w:t>
            </w:r>
          </w:p>
        </w:tc>
      </w:tr>
      <w:tr w:rsidR="00881D28" w:rsidRPr="0027608D" w:rsidTr="000B5E03">
        <w:trPr>
          <w:trHeight w:val="45"/>
        </w:trPr>
        <w:tc>
          <w:tcPr>
            <w:tcW w:w="425" w:type="dxa"/>
            <w:tcBorders>
              <w:top w:val="single" w:sz="4" w:space="0" w:color="auto"/>
              <w:right w:val="single" w:sz="4" w:space="0" w:color="auto"/>
            </w:tcBorders>
            <w:shd w:val="clear" w:color="auto" w:fill="E6E6E6"/>
            <w:tcMar>
              <w:left w:w="28" w:type="dxa"/>
              <w:right w:w="28" w:type="dxa"/>
            </w:tcMar>
            <w:vAlign w:val="center"/>
          </w:tcPr>
          <w:p w:rsidR="00881D28" w:rsidRPr="0027608D" w:rsidRDefault="0089659E" w:rsidP="000B5E03">
            <w:pPr>
              <w:tabs>
                <w:tab w:val="left" w:pos="426"/>
                <w:tab w:val="center" w:pos="4536"/>
                <w:tab w:val="right" w:pos="9072"/>
              </w:tabs>
              <w:jc w:val="center"/>
              <w:rPr>
                <w:kern w:val="20"/>
                <w:sz w:val="18"/>
                <w:szCs w:val="18"/>
              </w:rPr>
            </w:pPr>
            <w:r w:rsidRPr="0027608D">
              <w:rPr>
                <w:kern w:val="20"/>
                <w:sz w:val="18"/>
                <w:szCs w:val="18"/>
              </w:rPr>
              <w:t>3</w:t>
            </w:r>
            <w:r w:rsidR="00881D28" w:rsidRPr="0027608D">
              <w:rPr>
                <w:kern w:val="20"/>
                <w:sz w:val="18"/>
                <w:szCs w:val="18"/>
              </w:rPr>
              <w:t>.</w:t>
            </w:r>
          </w:p>
        </w:tc>
        <w:tc>
          <w:tcPr>
            <w:tcW w:w="102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54</w:t>
            </w:r>
          </w:p>
        </w:tc>
        <w:tc>
          <w:tcPr>
            <w:tcW w:w="1559"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54/1</w:t>
            </w:r>
          </w:p>
        </w:tc>
        <w:tc>
          <w:tcPr>
            <w:tcW w:w="1276"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0,</w:t>
            </w:r>
            <w:r w:rsidR="00ED7846" w:rsidRPr="0027608D">
              <w:rPr>
                <w:bCs/>
                <w:kern w:val="20"/>
                <w:sz w:val="18"/>
                <w:szCs w:val="18"/>
              </w:rPr>
              <w:t>0502</w:t>
            </w:r>
          </w:p>
        </w:tc>
        <w:tc>
          <w:tcPr>
            <w:tcW w:w="170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54/2</w:t>
            </w:r>
          </w:p>
        </w:tc>
        <w:tc>
          <w:tcPr>
            <w:tcW w:w="1276" w:type="dxa"/>
            <w:tcBorders>
              <w:top w:val="single" w:sz="4" w:space="0" w:color="auto"/>
              <w:left w:val="single" w:sz="4" w:space="0" w:color="auto"/>
              <w:right w:val="single" w:sz="4" w:space="0" w:color="auto"/>
            </w:tcBorders>
            <w:shd w:val="clear" w:color="auto" w:fill="auto"/>
            <w:vAlign w:val="center"/>
          </w:tcPr>
          <w:p w:rsidR="00881D28" w:rsidRPr="0027608D" w:rsidRDefault="00ED7846" w:rsidP="000B5E03">
            <w:pPr>
              <w:tabs>
                <w:tab w:val="left" w:pos="426"/>
                <w:tab w:val="center" w:pos="4536"/>
                <w:tab w:val="right" w:pos="9072"/>
              </w:tabs>
              <w:jc w:val="center"/>
              <w:rPr>
                <w:bCs/>
                <w:kern w:val="20"/>
                <w:sz w:val="18"/>
                <w:szCs w:val="18"/>
              </w:rPr>
            </w:pPr>
            <w:r w:rsidRPr="0027608D">
              <w:rPr>
                <w:bCs/>
                <w:kern w:val="20"/>
                <w:sz w:val="18"/>
                <w:szCs w:val="18"/>
              </w:rPr>
              <w:t>1,1627</w:t>
            </w:r>
          </w:p>
        </w:tc>
        <w:tc>
          <w:tcPr>
            <w:tcW w:w="1842" w:type="dxa"/>
            <w:tcBorders>
              <w:top w:val="single" w:sz="4" w:space="0" w:color="auto"/>
              <w:left w:val="single" w:sz="4" w:space="0" w:color="auto"/>
            </w:tcBorders>
            <w:shd w:val="clear" w:color="auto" w:fill="auto"/>
            <w:tcMar>
              <w:left w:w="28" w:type="dxa"/>
              <w:right w:w="28" w:type="dxa"/>
            </w:tcMar>
          </w:tcPr>
          <w:p w:rsidR="00881D28" w:rsidRPr="0027608D" w:rsidRDefault="00881D28" w:rsidP="000B5E03">
            <w:pPr>
              <w:jc w:val="center"/>
              <w:rPr>
                <w:sz w:val="18"/>
                <w:szCs w:val="18"/>
              </w:rPr>
            </w:pPr>
            <w:r w:rsidRPr="0027608D">
              <w:rPr>
                <w:kern w:val="20"/>
                <w:sz w:val="18"/>
                <w:szCs w:val="18"/>
              </w:rPr>
              <w:t>Bojków</w:t>
            </w:r>
          </w:p>
        </w:tc>
      </w:tr>
      <w:tr w:rsidR="00881D28" w:rsidRPr="0027608D" w:rsidTr="000B5E03">
        <w:trPr>
          <w:trHeight w:val="47"/>
        </w:trPr>
        <w:tc>
          <w:tcPr>
            <w:tcW w:w="425" w:type="dxa"/>
            <w:tcBorders>
              <w:right w:val="single" w:sz="4" w:space="0" w:color="auto"/>
            </w:tcBorders>
            <w:shd w:val="clear" w:color="auto" w:fill="E6E6E6"/>
            <w:tcMar>
              <w:left w:w="28" w:type="dxa"/>
              <w:right w:w="28" w:type="dxa"/>
            </w:tcMar>
            <w:vAlign w:val="center"/>
          </w:tcPr>
          <w:p w:rsidR="00881D28" w:rsidRPr="0027608D" w:rsidRDefault="0089659E" w:rsidP="000B5E03">
            <w:pPr>
              <w:tabs>
                <w:tab w:val="left" w:pos="426"/>
                <w:tab w:val="center" w:pos="4536"/>
                <w:tab w:val="right" w:pos="9072"/>
              </w:tabs>
              <w:jc w:val="center"/>
              <w:rPr>
                <w:kern w:val="20"/>
                <w:sz w:val="18"/>
                <w:szCs w:val="18"/>
              </w:rPr>
            </w:pPr>
            <w:r w:rsidRPr="0027608D">
              <w:rPr>
                <w:kern w:val="20"/>
                <w:sz w:val="18"/>
                <w:szCs w:val="18"/>
              </w:rPr>
              <w:t>4</w:t>
            </w:r>
            <w:r w:rsidR="00881D28" w:rsidRPr="0027608D">
              <w:rPr>
                <w:kern w:val="20"/>
                <w:sz w:val="18"/>
                <w:szCs w:val="18"/>
              </w:rPr>
              <w:t>.</w:t>
            </w:r>
          </w:p>
        </w:tc>
        <w:tc>
          <w:tcPr>
            <w:tcW w:w="1021"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56</w:t>
            </w:r>
          </w:p>
        </w:tc>
        <w:tc>
          <w:tcPr>
            <w:tcW w:w="1559"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56/1</w:t>
            </w:r>
          </w:p>
        </w:tc>
        <w:tc>
          <w:tcPr>
            <w:tcW w:w="1276"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0,0</w:t>
            </w:r>
            <w:r w:rsidR="00703EC4" w:rsidRPr="0027608D">
              <w:rPr>
                <w:kern w:val="20"/>
                <w:sz w:val="18"/>
                <w:szCs w:val="18"/>
              </w:rPr>
              <w:t>280</w:t>
            </w:r>
          </w:p>
        </w:tc>
        <w:tc>
          <w:tcPr>
            <w:tcW w:w="170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56/2</w:t>
            </w:r>
          </w:p>
        </w:tc>
        <w:tc>
          <w:tcPr>
            <w:tcW w:w="1276" w:type="dxa"/>
            <w:tcBorders>
              <w:left w:val="single" w:sz="4" w:space="0" w:color="auto"/>
              <w:right w:val="single" w:sz="4" w:space="0" w:color="auto"/>
            </w:tcBorders>
            <w:shd w:val="clear" w:color="auto" w:fill="auto"/>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0,</w:t>
            </w:r>
            <w:r w:rsidR="00703EC4" w:rsidRPr="0027608D">
              <w:rPr>
                <w:kern w:val="20"/>
                <w:sz w:val="18"/>
                <w:szCs w:val="18"/>
              </w:rPr>
              <w:t>7008</w:t>
            </w:r>
          </w:p>
        </w:tc>
        <w:tc>
          <w:tcPr>
            <w:tcW w:w="1842" w:type="dxa"/>
            <w:tcBorders>
              <w:left w:val="single" w:sz="4" w:space="0" w:color="auto"/>
            </w:tcBorders>
            <w:shd w:val="clear" w:color="auto" w:fill="auto"/>
            <w:tcMar>
              <w:left w:w="28" w:type="dxa"/>
              <w:right w:w="28" w:type="dxa"/>
            </w:tcMar>
          </w:tcPr>
          <w:p w:rsidR="00881D28" w:rsidRPr="0027608D" w:rsidRDefault="00881D28" w:rsidP="000B5E03">
            <w:pPr>
              <w:jc w:val="center"/>
              <w:rPr>
                <w:sz w:val="18"/>
                <w:szCs w:val="18"/>
              </w:rPr>
            </w:pPr>
            <w:r w:rsidRPr="0027608D">
              <w:rPr>
                <w:kern w:val="20"/>
                <w:sz w:val="18"/>
                <w:szCs w:val="18"/>
              </w:rPr>
              <w:t>Bojków</w:t>
            </w:r>
          </w:p>
        </w:tc>
      </w:tr>
      <w:tr w:rsidR="00881D28" w:rsidRPr="0027608D" w:rsidTr="000B5E03">
        <w:trPr>
          <w:trHeight w:val="47"/>
        </w:trPr>
        <w:tc>
          <w:tcPr>
            <w:tcW w:w="425" w:type="dxa"/>
            <w:tcBorders>
              <w:right w:val="single" w:sz="4" w:space="0" w:color="auto"/>
            </w:tcBorders>
            <w:shd w:val="clear" w:color="auto" w:fill="E6E6E6"/>
            <w:tcMar>
              <w:left w:w="28" w:type="dxa"/>
              <w:right w:w="28" w:type="dxa"/>
            </w:tcMar>
            <w:vAlign w:val="center"/>
          </w:tcPr>
          <w:p w:rsidR="00881D28" w:rsidRPr="0027608D" w:rsidRDefault="0089659E" w:rsidP="000B5E03">
            <w:pPr>
              <w:tabs>
                <w:tab w:val="left" w:pos="426"/>
                <w:tab w:val="center" w:pos="4536"/>
                <w:tab w:val="right" w:pos="9072"/>
              </w:tabs>
              <w:jc w:val="center"/>
              <w:rPr>
                <w:kern w:val="20"/>
                <w:sz w:val="18"/>
                <w:szCs w:val="18"/>
              </w:rPr>
            </w:pPr>
            <w:r w:rsidRPr="0027608D">
              <w:rPr>
                <w:kern w:val="20"/>
                <w:sz w:val="18"/>
                <w:szCs w:val="18"/>
              </w:rPr>
              <w:t>5</w:t>
            </w:r>
            <w:r w:rsidR="00881D28" w:rsidRPr="0027608D">
              <w:rPr>
                <w:kern w:val="20"/>
                <w:sz w:val="18"/>
                <w:szCs w:val="18"/>
              </w:rPr>
              <w:t>.</w:t>
            </w:r>
          </w:p>
        </w:tc>
        <w:tc>
          <w:tcPr>
            <w:tcW w:w="1021"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58</w:t>
            </w:r>
          </w:p>
        </w:tc>
        <w:tc>
          <w:tcPr>
            <w:tcW w:w="1559"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58/1</w:t>
            </w:r>
          </w:p>
        </w:tc>
        <w:tc>
          <w:tcPr>
            <w:tcW w:w="1276"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bCs/>
                <w:kern w:val="20"/>
                <w:sz w:val="18"/>
                <w:szCs w:val="18"/>
              </w:rPr>
              <w:t>0,0</w:t>
            </w:r>
            <w:r w:rsidR="004F4E5A" w:rsidRPr="0027608D">
              <w:rPr>
                <w:bCs/>
                <w:kern w:val="20"/>
                <w:sz w:val="18"/>
                <w:szCs w:val="18"/>
              </w:rPr>
              <w:t>302</w:t>
            </w:r>
          </w:p>
        </w:tc>
        <w:tc>
          <w:tcPr>
            <w:tcW w:w="170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58/2</w:t>
            </w:r>
          </w:p>
        </w:tc>
        <w:tc>
          <w:tcPr>
            <w:tcW w:w="1276" w:type="dxa"/>
            <w:tcBorders>
              <w:left w:val="single" w:sz="4" w:space="0" w:color="auto"/>
              <w:right w:val="single" w:sz="4" w:space="0" w:color="auto"/>
            </w:tcBorders>
            <w:shd w:val="clear" w:color="auto" w:fill="auto"/>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0,</w:t>
            </w:r>
            <w:r w:rsidR="00E74B33" w:rsidRPr="0027608D">
              <w:rPr>
                <w:bCs/>
                <w:kern w:val="20"/>
                <w:sz w:val="18"/>
                <w:szCs w:val="18"/>
              </w:rPr>
              <w:t>6810</w:t>
            </w:r>
          </w:p>
        </w:tc>
        <w:tc>
          <w:tcPr>
            <w:tcW w:w="1842" w:type="dxa"/>
            <w:tcBorders>
              <w:left w:val="single" w:sz="4" w:space="0" w:color="auto"/>
            </w:tcBorders>
            <w:shd w:val="clear" w:color="auto" w:fill="auto"/>
            <w:tcMar>
              <w:left w:w="28" w:type="dxa"/>
              <w:right w:w="28" w:type="dxa"/>
            </w:tcMar>
          </w:tcPr>
          <w:p w:rsidR="00881D28" w:rsidRPr="0027608D" w:rsidRDefault="00881D28" w:rsidP="000B5E03">
            <w:pPr>
              <w:jc w:val="center"/>
              <w:rPr>
                <w:sz w:val="18"/>
                <w:szCs w:val="18"/>
              </w:rPr>
            </w:pPr>
            <w:r w:rsidRPr="0027608D">
              <w:rPr>
                <w:kern w:val="20"/>
                <w:sz w:val="18"/>
                <w:szCs w:val="18"/>
              </w:rPr>
              <w:t>Bojków</w:t>
            </w:r>
          </w:p>
        </w:tc>
      </w:tr>
      <w:tr w:rsidR="00881D28" w:rsidRPr="0027608D" w:rsidTr="000B5E03">
        <w:trPr>
          <w:trHeight w:val="47"/>
        </w:trPr>
        <w:tc>
          <w:tcPr>
            <w:tcW w:w="425" w:type="dxa"/>
            <w:tcBorders>
              <w:right w:val="single" w:sz="4" w:space="0" w:color="auto"/>
            </w:tcBorders>
            <w:shd w:val="clear" w:color="auto" w:fill="E6E6E6"/>
            <w:tcMar>
              <w:left w:w="28" w:type="dxa"/>
              <w:right w:w="28" w:type="dxa"/>
            </w:tcMar>
            <w:vAlign w:val="center"/>
          </w:tcPr>
          <w:p w:rsidR="00881D28" w:rsidRPr="0027608D" w:rsidRDefault="0089659E" w:rsidP="000B5E03">
            <w:pPr>
              <w:tabs>
                <w:tab w:val="left" w:pos="426"/>
                <w:tab w:val="center" w:pos="4536"/>
                <w:tab w:val="right" w:pos="9072"/>
              </w:tabs>
              <w:jc w:val="center"/>
              <w:rPr>
                <w:kern w:val="20"/>
                <w:sz w:val="18"/>
                <w:szCs w:val="18"/>
              </w:rPr>
            </w:pPr>
            <w:r w:rsidRPr="0027608D">
              <w:rPr>
                <w:kern w:val="20"/>
                <w:sz w:val="18"/>
                <w:szCs w:val="18"/>
              </w:rPr>
              <w:t>6</w:t>
            </w:r>
            <w:r w:rsidR="00881D28" w:rsidRPr="0027608D">
              <w:rPr>
                <w:kern w:val="20"/>
                <w:sz w:val="18"/>
                <w:szCs w:val="18"/>
              </w:rPr>
              <w:t>.</w:t>
            </w:r>
          </w:p>
        </w:tc>
        <w:tc>
          <w:tcPr>
            <w:tcW w:w="1021"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60</w:t>
            </w:r>
          </w:p>
        </w:tc>
        <w:tc>
          <w:tcPr>
            <w:tcW w:w="1559"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60/1</w:t>
            </w:r>
          </w:p>
        </w:tc>
        <w:tc>
          <w:tcPr>
            <w:tcW w:w="1276"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0,</w:t>
            </w:r>
            <w:r w:rsidR="00D02145" w:rsidRPr="0027608D">
              <w:rPr>
                <w:bCs/>
                <w:kern w:val="20"/>
                <w:sz w:val="18"/>
                <w:szCs w:val="18"/>
              </w:rPr>
              <w:t>0875</w:t>
            </w:r>
          </w:p>
        </w:tc>
        <w:tc>
          <w:tcPr>
            <w:tcW w:w="170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60/2</w:t>
            </w:r>
          </w:p>
        </w:tc>
        <w:tc>
          <w:tcPr>
            <w:tcW w:w="1276" w:type="dxa"/>
            <w:tcBorders>
              <w:left w:val="single" w:sz="4" w:space="0" w:color="auto"/>
              <w:right w:val="single" w:sz="4" w:space="0" w:color="auto"/>
            </w:tcBorders>
            <w:shd w:val="clear" w:color="auto" w:fill="auto"/>
            <w:vAlign w:val="center"/>
          </w:tcPr>
          <w:p w:rsidR="00881D28" w:rsidRPr="0027608D" w:rsidRDefault="00D02145" w:rsidP="000B5E03">
            <w:pPr>
              <w:tabs>
                <w:tab w:val="left" w:pos="426"/>
                <w:tab w:val="center" w:pos="4536"/>
                <w:tab w:val="right" w:pos="9072"/>
              </w:tabs>
              <w:jc w:val="center"/>
              <w:rPr>
                <w:bCs/>
                <w:kern w:val="20"/>
                <w:sz w:val="18"/>
                <w:szCs w:val="18"/>
              </w:rPr>
            </w:pPr>
            <w:r w:rsidRPr="0027608D">
              <w:rPr>
                <w:bCs/>
                <w:kern w:val="20"/>
                <w:sz w:val="18"/>
                <w:szCs w:val="18"/>
              </w:rPr>
              <w:t>1,8512</w:t>
            </w:r>
          </w:p>
        </w:tc>
        <w:tc>
          <w:tcPr>
            <w:tcW w:w="1842" w:type="dxa"/>
            <w:tcBorders>
              <w:left w:val="single" w:sz="4" w:space="0" w:color="auto"/>
            </w:tcBorders>
            <w:shd w:val="clear" w:color="auto" w:fill="auto"/>
            <w:tcMar>
              <w:left w:w="28" w:type="dxa"/>
              <w:right w:w="28" w:type="dxa"/>
            </w:tcMar>
          </w:tcPr>
          <w:p w:rsidR="00881D28" w:rsidRPr="0027608D" w:rsidRDefault="00881D28" w:rsidP="000B5E03">
            <w:pPr>
              <w:jc w:val="center"/>
              <w:rPr>
                <w:sz w:val="18"/>
                <w:szCs w:val="18"/>
              </w:rPr>
            </w:pPr>
            <w:r w:rsidRPr="0027608D">
              <w:rPr>
                <w:kern w:val="20"/>
                <w:sz w:val="18"/>
                <w:szCs w:val="18"/>
              </w:rPr>
              <w:t>Bojków</w:t>
            </w:r>
          </w:p>
        </w:tc>
      </w:tr>
      <w:tr w:rsidR="00881D28" w:rsidRPr="0027608D" w:rsidTr="000B5E03">
        <w:trPr>
          <w:trHeight w:val="47"/>
        </w:trPr>
        <w:tc>
          <w:tcPr>
            <w:tcW w:w="425" w:type="dxa"/>
            <w:tcBorders>
              <w:top w:val="single" w:sz="4" w:space="0" w:color="auto"/>
              <w:right w:val="single" w:sz="4" w:space="0" w:color="auto"/>
            </w:tcBorders>
            <w:shd w:val="clear" w:color="auto" w:fill="E6E6E6"/>
            <w:tcMar>
              <w:left w:w="28" w:type="dxa"/>
              <w:right w:w="28" w:type="dxa"/>
            </w:tcMar>
            <w:vAlign w:val="center"/>
          </w:tcPr>
          <w:p w:rsidR="00881D28" w:rsidRPr="0027608D" w:rsidRDefault="0089659E" w:rsidP="000B5E03">
            <w:pPr>
              <w:tabs>
                <w:tab w:val="left" w:pos="426"/>
                <w:tab w:val="center" w:pos="4536"/>
                <w:tab w:val="right" w:pos="9072"/>
              </w:tabs>
              <w:jc w:val="center"/>
              <w:rPr>
                <w:kern w:val="20"/>
                <w:sz w:val="18"/>
                <w:szCs w:val="18"/>
              </w:rPr>
            </w:pPr>
            <w:r w:rsidRPr="0027608D">
              <w:rPr>
                <w:kern w:val="20"/>
                <w:sz w:val="18"/>
                <w:szCs w:val="18"/>
              </w:rPr>
              <w:t>7</w:t>
            </w:r>
            <w:r w:rsidR="00881D28" w:rsidRPr="0027608D">
              <w:rPr>
                <w:kern w:val="20"/>
                <w:sz w:val="18"/>
                <w:szCs w:val="18"/>
              </w:rPr>
              <w:t>.</w:t>
            </w:r>
          </w:p>
        </w:tc>
        <w:tc>
          <w:tcPr>
            <w:tcW w:w="102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62</w:t>
            </w:r>
          </w:p>
        </w:tc>
        <w:tc>
          <w:tcPr>
            <w:tcW w:w="1559"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62/1</w:t>
            </w:r>
          </w:p>
        </w:tc>
        <w:tc>
          <w:tcPr>
            <w:tcW w:w="1276"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0,0</w:t>
            </w:r>
            <w:r w:rsidR="0048537A" w:rsidRPr="0027608D">
              <w:rPr>
                <w:bCs/>
                <w:kern w:val="20"/>
                <w:sz w:val="18"/>
                <w:szCs w:val="18"/>
              </w:rPr>
              <w:t>910</w:t>
            </w:r>
          </w:p>
        </w:tc>
        <w:tc>
          <w:tcPr>
            <w:tcW w:w="170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62/2</w:t>
            </w:r>
          </w:p>
        </w:tc>
        <w:tc>
          <w:tcPr>
            <w:tcW w:w="1276" w:type="dxa"/>
            <w:tcBorders>
              <w:top w:val="single" w:sz="4" w:space="0" w:color="auto"/>
              <w:left w:val="single" w:sz="4" w:space="0" w:color="auto"/>
              <w:right w:val="single" w:sz="4" w:space="0" w:color="auto"/>
            </w:tcBorders>
            <w:shd w:val="clear" w:color="auto" w:fill="auto"/>
            <w:vAlign w:val="center"/>
          </w:tcPr>
          <w:p w:rsidR="00881D28" w:rsidRPr="0027608D" w:rsidRDefault="002777F9" w:rsidP="000B5E03">
            <w:pPr>
              <w:tabs>
                <w:tab w:val="left" w:pos="426"/>
                <w:tab w:val="center" w:pos="4536"/>
                <w:tab w:val="right" w:pos="9072"/>
              </w:tabs>
              <w:jc w:val="center"/>
              <w:rPr>
                <w:bCs/>
                <w:kern w:val="20"/>
                <w:sz w:val="18"/>
                <w:szCs w:val="18"/>
              </w:rPr>
            </w:pPr>
            <w:r w:rsidRPr="0027608D">
              <w:rPr>
                <w:bCs/>
                <w:kern w:val="20"/>
                <w:sz w:val="18"/>
                <w:szCs w:val="18"/>
              </w:rPr>
              <w:t>1,7521</w:t>
            </w:r>
          </w:p>
        </w:tc>
        <w:tc>
          <w:tcPr>
            <w:tcW w:w="1842" w:type="dxa"/>
            <w:tcBorders>
              <w:top w:val="single" w:sz="4" w:space="0" w:color="auto"/>
              <w:left w:val="single" w:sz="4" w:space="0" w:color="auto"/>
            </w:tcBorders>
            <w:shd w:val="clear" w:color="auto" w:fill="auto"/>
            <w:tcMar>
              <w:left w:w="28" w:type="dxa"/>
              <w:right w:w="28" w:type="dxa"/>
            </w:tcMar>
          </w:tcPr>
          <w:p w:rsidR="00881D28" w:rsidRPr="0027608D" w:rsidRDefault="00881D28" w:rsidP="000B5E03">
            <w:pPr>
              <w:jc w:val="center"/>
              <w:rPr>
                <w:sz w:val="18"/>
                <w:szCs w:val="18"/>
              </w:rPr>
            </w:pPr>
            <w:r w:rsidRPr="0027608D">
              <w:rPr>
                <w:kern w:val="20"/>
                <w:sz w:val="18"/>
                <w:szCs w:val="18"/>
              </w:rPr>
              <w:t>Bojków</w:t>
            </w:r>
          </w:p>
        </w:tc>
      </w:tr>
      <w:tr w:rsidR="00881D28" w:rsidRPr="0027608D" w:rsidTr="000B5E03">
        <w:trPr>
          <w:trHeight w:val="120"/>
        </w:trPr>
        <w:tc>
          <w:tcPr>
            <w:tcW w:w="425" w:type="dxa"/>
            <w:tcBorders>
              <w:right w:val="single" w:sz="4" w:space="0" w:color="auto"/>
            </w:tcBorders>
            <w:shd w:val="clear" w:color="auto" w:fill="E6E6E6"/>
            <w:tcMar>
              <w:left w:w="28" w:type="dxa"/>
              <w:right w:w="28" w:type="dxa"/>
            </w:tcMar>
            <w:vAlign w:val="center"/>
          </w:tcPr>
          <w:p w:rsidR="00881D28" w:rsidRPr="0027608D" w:rsidRDefault="0089659E" w:rsidP="000B5E03">
            <w:pPr>
              <w:tabs>
                <w:tab w:val="left" w:pos="426"/>
                <w:tab w:val="center" w:pos="4536"/>
                <w:tab w:val="right" w:pos="9072"/>
              </w:tabs>
              <w:jc w:val="center"/>
              <w:rPr>
                <w:kern w:val="20"/>
                <w:sz w:val="18"/>
                <w:szCs w:val="18"/>
              </w:rPr>
            </w:pPr>
            <w:r w:rsidRPr="0027608D">
              <w:rPr>
                <w:kern w:val="20"/>
                <w:sz w:val="18"/>
                <w:szCs w:val="18"/>
              </w:rPr>
              <w:t>8</w:t>
            </w:r>
            <w:r w:rsidR="00881D28" w:rsidRPr="0027608D">
              <w:rPr>
                <w:kern w:val="20"/>
                <w:sz w:val="18"/>
                <w:szCs w:val="18"/>
              </w:rPr>
              <w:t>.</w:t>
            </w:r>
          </w:p>
        </w:tc>
        <w:tc>
          <w:tcPr>
            <w:tcW w:w="1021"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64</w:t>
            </w:r>
          </w:p>
        </w:tc>
        <w:tc>
          <w:tcPr>
            <w:tcW w:w="1559"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64/1</w:t>
            </w:r>
          </w:p>
        </w:tc>
        <w:tc>
          <w:tcPr>
            <w:tcW w:w="1276"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0,0</w:t>
            </w:r>
            <w:r w:rsidR="00632069" w:rsidRPr="0027608D">
              <w:rPr>
                <w:kern w:val="20"/>
                <w:sz w:val="18"/>
                <w:szCs w:val="18"/>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64/2</w:t>
            </w:r>
          </w:p>
        </w:tc>
        <w:tc>
          <w:tcPr>
            <w:tcW w:w="1276" w:type="dxa"/>
            <w:tcBorders>
              <w:left w:val="single" w:sz="4" w:space="0" w:color="auto"/>
              <w:right w:val="single" w:sz="4" w:space="0" w:color="auto"/>
            </w:tcBorders>
            <w:shd w:val="clear" w:color="auto" w:fill="auto"/>
            <w:vAlign w:val="center"/>
          </w:tcPr>
          <w:p w:rsidR="00881D28" w:rsidRPr="0027608D" w:rsidRDefault="00584345" w:rsidP="000B5E03">
            <w:pPr>
              <w:tabs>
                <w:tab w:val="left" w:pos="426"/>
                <w:tab w:val="center" w:pos="4536"/>
                <w:tab w:val="right" w:pos="9072"/>
              </w:tabs>
              <w:jc w:val="center"/>
              <w:rPr>
                <w:kern w:val="20"/>
                <w:sz w:val="18"/>
                <w:szCs w:val="18"/>
              </w:rPr>
            </w:pPr>
            <w:r w:rsidRPr="0027608D">
              <w:rPr>
                <w:kern w:val="20"/>
                <w:sz w:val="18"/>
                <w:szCs w:val="18"/>
              </w:rPr>
              <w:t>1,1835</w:t>
            </w:r>
          </w:p>
        </w:tc>
        <w:tc>
          <w:tcPr>
            <w:tcW w:w="1842" w:type="dxa"/>
            <w:tcBorders>
              <w:left w:val="single" w:sz="4" w:space="0" w:color="auto"/>
            </w:tcBorders>
            <w:shd w:val="clear" w:color="auto" w:fill="auto"/>
            <w:tcMar>
              <w:left w:w="28" w:type="dxa"/>
              <w:right w:w="28" w:type="dxa"/>
            </w:tcMar>
          </w:tcPr>
          <w:p w:rsidR="00881D28" w:rsidRPr="0027608D" w:rsidRDefault="00881D28" w:rsidP="000B5E03">
            <w:pPr>
              <w:jc w:val="center"/>
              <w:rPr>
                <w:sz w:val="18"/>
                <w:szCs w:val="18"/>
              </w:rPr>
            </w:pPr>
            <w:r w:rsidRPr="0027608D">
              <w:rPr>
                <w:kern w:val="20"/>
                <w:sz w:val="18"/>
                <w:szCs w:val="18"/>
              </w:rPr>
              <w:t>Bojków</w:t>
            </w:r>
          </w:p>
        </w:tc>
      </w:tr>
      <w:tr w:rsidR="00881D28" w:rsidRPr="0027608D" w:rsidTr="000B5E03">
        <w:trPr>
          <w:trHeight w:val="120"/>
        </w:trPr>
        <w:tc>
          <w:tcPr>
            <w:tcW w:w="425" w:type="dxa"/>
            <w:tcBorders>
              <w:right w:val="single" w:sz="4" w:space="0" w:color="auto"/>
            </w:tcBorders>
            <w:shd w:val="clear" w:color="auto" w:fill="E6E6E6"/>
            <w:tcMar>
              <w:left w:w="28" w:type="dxa"/>
              <w:right w:w="28" w:type="dxa"/>
            </w:tcMar>
            <w:vAlign w:val="center"/>
          </w:tcPr>
          <w:p w:rsidR="00881D28" w:rsidRPr="0027608D" w:rsidRDefault="0089659E" w:rsidP="000B5E03">
            <w:pPr>
              <w:tabs>
                <w:tab w:val="left" w:pos="426"/>
                <w:tab w:val="center" w:pos="4536"/>
                <w:tab w:val="right" w:pos="9072"/>
              </w:tabs>
              <w:jc w:val="center"/>
              <w:rPr>
                <w:kern w:val="20"/>
                <w:sz w:val="18"/>
                <w:szCs w:val="18"/>
              </w:rPr>
            </w:pPr>
            <w:r w:rsidRPr="0027608D">
              <w:rPr>
                <w:kern w:val="20"/>
                <w:sz w:val="18"/>
                <w:szCs w:val="18"/>
              </w:rPr>
              <w:t>9</w:t>
            </w:r>
            <w:r w:rsidR="00881D28" w:rsidRPr="0027608D">
              <w:rPr>
                <w:kern w:val="20"/>
                <w:sz w:val="18"/>
                <w:szCs w:val="18"/>
              </w:rPr>
              <w:t>.</w:t>
            </w:r>
          </w:p>
        </w:tc>
        <w:tc>
          <w:tcPr>
            <w:tcW w:w="1021"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66</w:t>
            </w:r>
          </w:p>
        </w:tc>
        <w:tc>
          <w:tcPr>
            <w:tcW w:w="1559"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66/1</w:t>
            </w:r>
          </w:p>
        </w:tc>
        <w:tc>
          <w:tcPr>
            <w:tcW w:w="1276"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0,</w:t>
            </w:r>
            <w:r w:rsidR="007945DA" w:rsidRPr="0027608D">
              <w:rPr>
                <w:kern w:val="20"/>
                <w:sz w:val="18"/>
                <w:szCs w:val="18"/>
              </w:rPr>
              <w:t>1164</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66/2</w:t>
            </w:r>
          </w:p>
        </w:tc>
        <w:tc>
          <w:tcPr>
            <w:tcW w:w="1276" w:type="dxa"/>
            <w:tcBorders>
              <w:left w:val="single" w:sz="4" w:space="0" w:color="auto"/>
              <w:right w:val="single" w:sz="4" w:space="0" w:color="auto"/>
            </w:tcBorders>
            <w:shd w:val="clear" w:color="auto" w:fill="auto"/>
            <w:vAlign w:val="center"/>
          </w:tcPr>
          <w:p w:rsidR="00881D28" w:rsidRPr="0027608D" w:rsidRDefault="007945DA" w:rsidP="000B5E03">
            <w:pPr>
              <w:tabs>
                <w:tab w:val="left" w:pos="426"/>
                <w:tab w:val="center" w:pos="4536"/>
                <w:tab w:val="right" w:pos="9072"/>
              </w:tabs>
              <w:jc w:val="center"/>
              <w:rPr>
                <w:kern w:val="20"/>
                <w:sz w:val="18"/>
                <w:szCs w:val="18"/>
              </w:rPr>
            </w:pPr>
            <w:r w:rsidRPr="0027608D">
              <w:rPr>
                <w:kern w:val="20"/>
                <w:sz w:val="18"/>
                <w:szCs w:val="18"/>
              </w:rPr>
              <w:t>1,5763</w:t>
            </w:r>
          </w:p>
        </w:tc>
        <w:tc>
          <w:tcPr>
            <w:tcW w:w="1842" w:type="dxa"/>
            <w:tcBorders>
              <w:left w:val="single" w:sz="4" w:space="0" w:color="auto"/>
            </w:tcBorders>
            <w:shd w:val="clear" w:color="auto" w:fill="auto"/>
            <w:tcMar>
              <w:left w:w="28" w:type="dxa"/>
              <w:right w:w="28" w:type="dxa"/>
            </w:tcMar>
          </w:tcPr>
          <w:p w:rsidR="00881D28" w:rsidRPr="0027608D" w:rsidRDefault="00881D28" w:rsidP="000B5E03">
            <w:pPr>
              <w:jc w:val="center"/>
              <w:rPr>
                <w:sz w:val="18"/>
                <w:szCs w:val="18"/>
              </w:rPr>
            </w:pPr>
            <w:r w:rsidRPr="0027608D">
              <w:rPr>
                <w:kern w:val="20"/>
                <w:sz w:val="18"/>
                <w:szCs w:val="18"/>
              </w:rPr>
              <w:t>Bojków</w:t>
            </w:r>
          </w:p>
        </w:tc>
      </w:tr>
      <w:tr w:rsidR="00881D28" w:rsidRPr="0027608D" w:rsidTr="000B5E03">
        <w:trPr>
          <w:trHeight w:val="120"/>
        </w:trPr>
        <w:tc>
          <w:tcPr>
            <w:tcW w:w="425" w:type="dxa"/>
            <w:tcBorders>
              <w:right w:val="single" w:sz="4" w:space="0" w:color="auto"/>
            </w:tcBorders>
            <w:shd w:val="clear" w:color="auto" w:fill="E6E6E6"/>
            <w:tcMar>
              <w:left w:w="28" w:type="dxa"/>
              <w:right w:w="28" w:type="dxa"/>
            </w:tcMar>
            <w:vAlign w:val="center"/>
          </w:tcPr>
          <w:p w:rsidR="00881D28" w:rsidRPr="0027608D" w:rsidRDefault="0089659E" w:rsidP="000B5E03">
            <w:pPr>
              <w:tabs>
                <w:tab w:val="left" w:pos="426"/>
                <w:tab w:val="center" w:pos="4536"/>
                <w:tab w:val="right" w:pos="9072"/>
              </w:tabs>
              <w:jc w:val="center"/>
              <w:rPr>
                <w:kern w:val="20"/>
                <w:sz w:val="18"/>
                <w:szCs w:val="18"/>
              </w:rPr>
            </w:pPr>
            <w:r w:rsidRPr="0027608D">
              <w:rPr>
                <w:kern w:val="20"/>
                <w:sz w:val="18"/>
                <w:szCs w:val="18"/>
              </w:rPr>
              <w:t>10</w:t>
            </w:r>
            <w:r w:rsidR="00881D28" w:rsidRPr="0027608D">
              <w:rPr>
                <w:kern w:val="20"/>
                <w:sz w:val="18"/>
                <w:szCs w:val="18"/>
              </w:rPr>
              <w:t>.</w:t>
            </w:r>
          </w:p>
        </w:tc>
        <w:tc>
          <w:tcPr>
            <w:tcW w:w="1021"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68</w:t>
            </w:r>
          </w:p>
        </w:tc>
        <w:tc>
          <w:tcPr>
            <w:tcW w:w="1559"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68/1</w:t>
            </w:r>
          </w:p>
        </w:tc>
        <w:tc>
          <w:tcPr>
            <w:tcW w:w="1276"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0,0</w:t>
            </w:r>
            <w:r w:rsidR="007945DA" w:rsidRPr="0027608D">
              <w:rPr>
                <w:kern w:val="20"/>
                <w:sz w:val="18"/>
                <w:szCs w:val="18"/>
              </w:rPr>
              <w:t>543</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68/2</w:t>
            </w:r>
          </w:p>
        </w:tc>
        <w:tc>
          <w:tcPr>
            <w:tcW w:w="1276" w:type="dxa"/>
            <w:tcBorders>
              <w:left w:val="single" w:sz="4" w:space="0" w:color="auto"/>
              <w:right w:val="single" w:sz="4" w:space="0" w:color="auto"/>
            </w:tcBorders>
            <w:shd w:val="clear" w:color="auto" w:fill="auto"/>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0,</w:t>
            </w:r>
            <w:r w:rsidR="007945DA" w:rsidRPr="0027608D">
              <w:rPr>
                <w:kern w:val="20"/>
                <w:sz w:val="18"/>
                <w:szCs w:val="18"/>
              </w:rPr>
              <w:t>6154</w:t>
            </w:r>
          </w:p>
        </w:tc>
        <w:tc>
          <w:tcPr>
            <w:tcW w:w="1842" w:type="dxa"/>
            <w:tcBorders>
              <w:left w:val="single" w:sz="4" w:space="0" w:color="auto"/>
            </w:tcBorders>
            <w:shd w:val="clear" w:color="auto" w:fill="auto"/>
            <w:tcMar>
              <w:left w:w="28" w:type="dxa"/>
              <w:right w:w="28" w:type="dxa"/>
            </w:tcMar>
          </w:tcPr>
          <w:p w:rsidR="00881D28" w:rsidRPr="0027608D" w:rsidRDefault="00881D28" w:rsidP="000B5E03">
            <w:pPr>
              <w:jc w:val="center"/>
              <w:rPr>
                <w:kern w:val="20"/>
                <w:sz w:val="18"/>
                <w:szCs w:val="18"/>
              </w:rPr>
            </w:pPr>
            <w:r w:rsidRPr="0027608D">
              <w:rPr>
                <w:kern w:val="20"/>
                <w:sz w:val="18"/>
                <w:szCs w:val="18"/>
              </w:rPr>
              <w:t>Bojków</w:t>
            </w:r>
          </w:p>
        </w:tc>
      </w:tr>
      <w:tr w:rsidR="00881D28" w:rsidRPr="0027608D" w:rsidTr="000B5E03">
        <w:trPr>
          <w:trHeight w:val="47"/>
        </w:trPr>
        <w:tc>
          <w:tcPr>
            <w:tcW w:w="425" w:type="dxa"/>
            <w:tcBorders>
              <w:right w:val="single" w:sz="4" w:space="0" w:color="auto"/>
            </w:tcBorders>
            <w:shd w:val="clear" w:color="auto" w:fill="E6E6E6"/>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1</w:t>
            </w:r>
            <w:r w:rsidR="0089659E" w:rsidRPr="0027608D">
              <w:rPr>
                <w:kern w:val="20"/>
                <w:sz w:val="18"/>
                <w:szCs w:val="18"/>
              </w:rPr>
              <w:t>1</w:t>
            </w:r>
            <w:r w:rsidRPr="0027608D">
              <w:rPr>
                <w:kern w:val="20"/>
                <w:sz w:val="18"/>
                <w:szCs w:val="18"/>
              </w:rPr>
              <w:t>.</w:t>
            </w:r>
          </w:p>
        </w:tc>
        <w:tc>
          <w:tcPr>
            <w:tcW w:w="1021"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70</w:t>
            </w:r>
          </w:p>
        </w:tc>
        <w:tc>
          <w:tcPr>
            <w:tcW w:w="1559"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70/1</w:t>
            </w:r>
          </w:p>
        </w:tc>
        <w:tc>
          <w:tcPr>
            <w:tcW w:w="1276"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0,</w:t>
            </w:r>
            <w:r w:rsidR="00E82DB0" w:rsidRPr="0027608D">
              <w:rPr>
                <w:kern w:val="20"/>
                <w:sz w:val="18"/>
                <w:szCs w:val="18"/>
              </w:rPr>
              <w:t>1225</w:t>
            </w:r>
          </w:p>
        </w:tc>
        <w:tc>
          <w:tcPr>
            <w:tcW w:w="170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70/2</w:t>
            </w:r>
          </w:p>
        </w:tc>
        <w:tc>
          <w:tcPr>
            <w:tcW w:w="1276" w:type="dxa"/>
            <w:tcBorders>
              <w:left w:val="single" w:sz="4" w:space="0" w:color="auto"/>
              <w:right w:val="single" w:sz="4" w:space="0" w:color="auto"/>
            </w:tcBorders>
            <w:shd w:val="clear" w:color="auto" w:fill="auto"/>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0,</w:t>
            </w:r>
            <w:r w:rsidR="00FE44C9" w:rsidRPr="0027608D">
              <w:rPr>
                <w:bCs/>
                <w:kern w:val="20"/>
                <w:sz w:val="18"/>
                <w:szCs w:val="18"/>
              </w:rPr>
              <w:t>9830</w:t>
            </w:r>
          </w:p>
        </w:tc>
        <w:tc>
          <w:tcPr>
            <w:tcW w:w="1842" w:type="dxa"/>
            <w:tcBorders>
              <w:left w:val="single" w:sz="4" w:space="0" w:color="auto"/>
            </w:tcBorders>
            <w:shd w:val="clear" w:color="auto" w:fill="auto"/>
            <w:tcMar>
              <w:left w:w="28" w:type="dxa"/>
              <w:right w:w="28" w:type="dxa"/>
            </w:tcMar>
            <w:vAlign w:val="center"/>
          </w:tcPr>
          <w:p w:rsidR="00881D28" w:rsidRPr="0027608D" w:rsidRDefault="00881D28" w:rsidP="000B5E03">
            <w:pPr>
              <w:jc w:val="center"/>
              <w:rPr>
                <w:sz w:val="18"/>
                <w:szCs w:val="18"/>
              </w:rPr>
            </w:pPr>
            <w:r w:rsidRPr="0027608D">
              <w:rPr>
                <w:kern w:val="20"/>
                <w:sz w:val="18"/>
                <w:szCs w:val="18"/>
              </w:rPr>
              <w:t>Bojków</w:t>
            </w:r>
          </w:p>
        </w:tc>
      </w:tr>
      <w:tr w:rsidR="00881D28" w:rsidRPr="0027608D" w:rsidTr="000B5E03">
        <w:trPr>
          <w:trHeight w:val="120"/>
        </w:trPr>
        <w:tc>
          <w:tcPr>
            <w:tcW w:w="425" w:type="dxa"/>
            <w:tcBorders>
              <w:right w:val="single" w:sz="4" w:space="0" w:color="auto"/>
            </w:tcBorders>
            <w:shd w:val="clear" w:color="auto" w:fill="E6E6E6"/>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1</w:t>
            </w:r>
            <w:r w:rsidR="0089659E" w:rsidRPr="0027608D">
              <w:rPr>
                <w:kern w:val="20"/>
                <w:sz w:val="18"/>
                <w:szCs w:val="18"/>
              </w:rPr>
              <w:t>2</w:t>
            </w:r>
            <w:r w:rsidRPr="0027608D">
              <w:rPr>
                <w:kern w:val="20"/>
                <w:sz w:val="18"/>
                <w:szCs w:val="18"/>
              </w:rPr>
              <w:t>.</w:t>
            </w:r>
          </w:p>
        </w:tc>
        <w:tc>
          <w:tcPr>
            <w:tcW w:w="1021"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72</w:t>
            </w:r>
          </w:p>
        </w:tc>
        <w:tc>
          <w:tcPr>
            <w:tcW w:w="1559"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72/1</w:t>
            </w:r>
          </w:p>
        </w:tc>
        <w:tc>
          <w:tcPr>
            <w:tcW w:w="1276"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0,</w:t>
            </w:r>
            <w:r w:rsidR="00C574EA" w:rsidRPr="0027608D">
              <w:rPr>
                <w:kern w:val="20"/>
                <w:sz w:val="18"/>
                <w:szCs w:val="18"/>
              </w:rPr>
              <w:t>1102</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72/2</w:t>
            </w:r>
          </w:p>
        </w:tc>
        <w:tc>
          <w:tcPr>
            <w:tcW w:w="1276" w:type="dxa"/>
            <w:tcBorders>
              <w:left w:val="single" w:sz="4" w:space="0" w:color="auto"/>
              <w:right w:val="single" w:sz="4" w:space="0" w:color="auto"/>
            </w:tcBorders>
            <w:shd w:val="clear" w:color="auto" w:fill="auto"/>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0,</w:t>
            </w:r>
            <w:r w:rsidR="00C574EA" w:rsidRPr="0027608D">
              <w:rPr>
                <w:kern w:val="20"/>
                <w:sz w:val="18"/>
                <w:szCs w:val="18"/>
              </w:rPr>
              <w:t>9140</w:t>
            </w:r>
          </w:p>
        </w:tc>
        <w:tc>
          <w:tcPr>
            <w:tcW w:w="1842" w:type="dxa"/>
            <w:tcBorders>
              <w:left w:val="single" w:sz="4" w:space="0" w:color="auto"/>
            </w:tcBorders>
            <w:shd w:val="clear" w:color="auto" w:fill="auto"/>
            <w:tcMar>
              <w:left w:w="28" w:type="dxa"/>
              <w:right w:w="28" w:type="dxa"/>
            </w:tcMar>
          </w:tcPr>
          <w:p w:rsidR="00881D28" w:rsidRPr="0027608D" w:rsidRDefault="00881D28" w:rsidP="000B5E03">
            <w:pPr>
              <w:jc w:val="center"/>
              <w:rPr>
                <w:sz w:val="18"/>
                <w:szCs w:val="18"/>
              </w:rPr>
            </w:pPr>
            <w:r w:rsidRPr="0027608D">
              <w:rPr>
                <w:kern w:val="20"/>
                <w:sz w:val="18"/>
                <w:szCs w:val="18"/>
              </w:rPr>
              <w:t>Bojków</w:t>
            </w:r>
          </w:p>
        </w:tc>
      </w:tr>
      <w:tr w:rsidR="00881D28" w:rsidRPr="0027608D" w:rsidTr="000B5E03">
        <w:trPr>
          <w:trHeight w:val="120"/>
        </w:trPr>
        <w:tc>
          <w:tcPr>
            <w:tcW w:w="425" w:type="dxa"/>
            <w:tcBorders>
              <w:right w:val="single" w:sz="4" w:space="0" w:color="auto"/>
            </w:tcBorders>
            <w:shd w:val="clear" w:color="auto" w:fill="E6E6E6"/>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1</w:t>
            </w:r>
            <w:r w:rsidR="0089659E" w:rsidRPr="0027608D">
              <w:rPr>
                <w:kern w:val="20"/>
                <w:sz w:val="18"/>
                <w:szCs w:val="18"/>
              </w:rPr>
              <w:t>3</w:t>
            </w:r>
            <w:r w:rsidRPr="0027608D">
              <w:rPr>
                <w:kern w:val="20"/>
                <w:sz w:val="18"/>
                <w:szCs w:val="18"/>
              </w:rPr>
              <w:t>.</w:t>
            </w:r>
          </w:p>
        </w:tc>
        <w:tc>
          <w:tcPr>
            <w:tcW w:w="1021"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74</w:t>
            </w:r>
          </w:p>
        </w:tc>
        <w:tc>
          <w:tcPr>
            <w:tcW w:w="1559"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74/1</w:t>
            </w:r>
          </w:p>
        </w:tc>
        <w:tc>
          <w:tcPr>
            <w:tcW w:w="1276"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0,</w:t>
            </w:r>
            <w:r w:rsidR="00432586" w:rsidRPr="0027608D">
              <w:rPr>
                <w:kern w:val="20"/>
                <w:sz w:val="18"/>
                <w:szCs w:val="18"/>
              </w:rPr>
              <w:t>1034</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74/2</w:t>
            </w:r>
          </w:p>
        </w:tc>
        <w:tc>
          <w:tcPr>
            <w:tcW w:w="1276" w:type="dxa"/>
            <w:tcBorders>
              <w:left w:val="single" w:sz="4" w:space="0" w:color="auto"/>
              <w:right w:val="single" w:sz="4" w:space="0" w:color="auto"/>
            </w:tcBorders>
            <w:shd w:val="clear" w:color="auto" w:fill="auto"/>
            <w:vAlign w:val="center"/>
          </w:tcPr>
          <w:p w:rsidR="00881D28" w:rsidRPr="0027608D" w:rsidRDefault="00432586" w:rsidP="000B5E03">
            <w:pPr>
              <w:tabs>
                <w:tab w:val="left" w:pos="426"/>
                <w:tab w:val="center" w:pos="4536"/>
                <w:tab w:val="right" w:pos="9072"/>
              </w:tabs>
              <w:jc w:val="center"/>
              <w:rPr>
                <w:kern w:val="20"/>
                <w:sz w:val="18"/>
                <w:szCs w:val="18"/>
              </w:rPr>
            </w:pPr>
            <w:r w:rsidRPr="0027608D">
              <w:rPr>
                <w:kern w:val="20"/>
                <w:sz w:val="18"/>
                <w:szCs w:val="18"/>
              </w:rPr>
              <w:t>1,0306</w:t>
            </w:r>
          </w:p>
        </w:tc>
        <w:tc>
          <w:tcPr>
            <w:tcW w:w="1842" w:type="dxa"/>
            <w:tcBorders>
              <w:left w:val="single" w:sz="4" w:space="0" w:color="auto"/>
            </w:tcBorders>
            <w:shd w:val="clear" w:color="auto" w:fill="auto"/>
            <w:tcMar>
              <w:left w:w="28" w:type="dxa"/>
              <w:right w:w="28" w:type="dxa"/>
            </w:tcMar>
          </w:tcPr>
          <w:p w:rsidR="00881D28" w:rsidRPr="0027608D" w:rsidRDefault="00881D28" w:rsidP="000B5E03">
            <w:pPr>
              <w:jc w:val="center"/>
              <w:rPr>
                <w:sz w:val="18"/>
                <w:szCs w:val="18"/>
              </w:rPr>
            </w:pPr>
            <w:r w:rsidRPr="0027608D">
              <w:rPr>
                <w:kern w:val="20"/>
                <w:sz w:val="18"/>
                <w:szCs w:val="18"/>
              </w:rPr>
              <w:t>Bojków</w:t>
            </w:r>
          </w:p>
        </w:tc>
      </w:tr>
      <w:tr w:rsidR="00881D28" w:rsidRPr="0027608D" w:rsidTr="000B5E03">
        <w:trPr>
          <w:trHeight w:val="120"/>
        </w:trPr>
        <w:tc>
          <w:tcPr>
            <w:tcW w:w="425" w:type="dxa"/>
            <w:tcBorders>
              <w:right w:val="single" w:sz="4" w:space="0" w:color="auto"/>
            </w:tcBorders>
            <w:shd w:val="clear" w:color="auto" w:fill="E6E6E6"/>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1</w:t>
            </w:r>
            <w:r w:rsidR="0089659E" w:rsidRPr="0027608D">
              <w:rPr>
                <w:kern w:val="20"/>
                <w:sz w:val="18"/>
                <w:szCs w:val="18"/>
              </w:rPr>
              <w:t>4</w:t>
            </w:r>
            <w:r w:rsidRPr="0027608D">
              <w:rPr>
                <w:kern w:val="20"/>
                <w:sz w:val="18"/>
                <w:szCs w:val="18"/>
              </w:rPr>
              <w:t>.</w:t>
            </w:r>
          </w:p>
        </w:tc>
        <w:tc>
          <w:tcPr>
            <w:tcW w:w="1021"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76</w:t>
            </w:r>
          </w:p>
        </w:tc>
        <w:tc>
          <w:tcPr>
            <w:tcW w:w="1559"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76/1</w:t>
            </w:r>
          </w:p>
        </w:tc>
        <w:tc>
          <w:tcPr>
            <w:tcW w:w="1276"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0,</w:t>
            </w:r>
            <w:r w:rsidR="00432586" w:rsidRPr="0027608D">
              <w:rPr>
                <w:kern w:val="20"/>
                <w:sz w:val="18"/>
                <w:szCs w:val="18"/>
              </w:rPr>
              <w:t>1068</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76/2</w:t>
            </w:r>
          </w:p>
        </w:tc>
        <w:tc>
          <w:tcPr>
            <w:tcW w:w="1276" w:type="dxa"/>
            <w:tcBorders>
              <w:left w:val="single" w:sz="4" w:space="0" w:color="auto"/>
              <w:right w:val="single" w:sz="4" w:space="0" w:color="auto"/>
            </w:tcBorders>
            <w:shd w:val="clear" w:color="auto" w:fill="auto"/>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0,</w:t>
            </w:r>
            <w:r w:rsidR="001B1473" w:rsidRPr="0027608D">
              <w:rPr>
                <w:kern w:val="20"/>
                <w:sz w:val="18"/>
                <w:szCs w:val="18"/>
              </w:rPr>
              <w:t>7441</w:t>
            </w:r>
          </w:p>
        </w:tc>
        <w:tc>
          <w:tcPr>
            <w:tcW w:w="1842" w:type="dxa"/>
            <w:tcBorders>
              <w:left w:val="single" w:sz="4" w:space="0" w:color="auto"/>
            </w:tcBorders>
            <w:shd w:val="clear" w:color="auto" w:fill="auto"/>
            <w:tcMar>
              <w:left w:w="28" w:type="dxa"/>
              <w:right w:w="28" w:type="dxa"/>
            </w:tcMar>
          </w:tcPr>
          <w:p w:rsidR="00881D28" w:rsidRPr="0027608D" w:rsidRDefault="00881D28" w:rsidP="000B5E03">
            <w:pPr>
              <w:jc w:val="center"/>
              <w:rPr>
                <w:sz w:val="18"/>
                <w:szCs w:val="18"/>
              </w:rPr>
            </w:pPr>
            <w:r w:rsidRPr="0027608D">
              <w:rPr>
                <w:kern w:val="20"/>
                <w:sz w:val="18"/>
                <w:szCs w:val="18"/>
              </w:rPr>
              <w:t>Bojków</w:t>
            </w:r>
          </w:p>
        </w:tc>
      </w:tr>
      <w:tr w:rsidR="00881D28" w:rsidRPr="0027608D" w:rsidTr="000B5E03">
        <w:trPr>
          <w:trHeight w:val="120"/>
        </w:trPr>
        <w:tc>
          <w:tcPr>
            <w:tcW w:w="425" w:type="dxa"/>
            <w:tcBorders>
              <w:right w:val="single" w:sz="4" w:space="0" w:color="auto"/>
            </w:tcBorders>
            <w:shd w:val="clear" w:color="auto" w:fill="E6E6E6"/>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1</w:t>
            </w:r>
            <w:r w:rsidR="0089659E" w:rsidRPr="0027608D">
              <w:rPr>
                <w:kern w:val="20"/>
                <w:sz w:val="18"/>
                <w:szCs w:val="18"/>
              </w:rPr>
              <w:t>5</w:t>
            </w:r>
            <w:r w:rsidRPr="0027608D">
              <w:rPr>
                <w:kern w:val="20"/>
                <w:sz w:val="18"/>
                <w:szCs w:val="18"/>
              </w:rPr>
              <w:t>.</w:t>
            </w:r>
          </w:p>
        </w:tc>
        <w:tc>
          <w:tcPr>
            <w:tcW w:w="1021"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78</w:t>
            </w:r>
          </w:p>
        </w:tc>
        <w:tc>
          <w:tcPr>
            <w:tcW w:w="1559"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78/1</w:t>
            </w:r>
          </w:p>
        </w:tc>
        <w:tc>
          <w:tcPr>
            <w:tcW w:w="1276"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0,0</w:t>
            </w:r>
            <w:r w:rsidR="00A85C9B" w:rsidRPr="0027608D">
              <w:rPr>
                <w:kern w:val="20"/>
                <w:sz w:val="18"/>
                <w:szCs w:val="18"/>
              </w:rPr>
              <w:t>305</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78/2</w:t>
            </w:r>
          </w:p>
        </w:tc>
        <w:tc>
          <w:tcPr>
            <w:tcW w:w="1276" w:type="dxa"/>
            <w:tcBorders>
              <w:left w:val="single" w:sz="4" w:space="0" w:color="auto"/>
              <w:right w:val="single" w:sz="4" w:space="0" w:color="auto"/>
            </w:tcBorders>
            <w:shd w:val="clear" w:color="auto" w:fill="auto"/>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0,</w:t>
            </w:r>
            <w:r w:rsidR="00563BFB" w:rsidRPr="0027608D">
              <w:rPr>
                <w:kern w:val="20"/>
                <w:sz w:val="18"/>
                <w:szCs w:val="18"/>
              </w:rPr>
              <w:t>1570</w:t>
            </w:r>
          </w:p>
        </w:tc>
        <w:tc>
          <w:tcPr>
            <w:tcW w:w="1842" w:type="dxa"/>
            <w:tcBorders>
              <w:left w:val="single" w:sz="4" w:space="0" w:color="auto"/>
            </w:tcBorders>
            <w:shd w:val="clear" w:color="auto" w:fill="auto"/>
            <w:tcMar>
              <w:left w:w="28" w:type="dxa"/>
              <w:right w:w="28" w:type="dxa"/>
            </w:tcMar>
          </w:tcPr>
          <w:p w:rsidR="00881D28" w:rsidRPr="0027608D" w:rsidRDefault="00881D28" w:rsidP="000B5E03">
            <w:pPr>
              <w:jc w:val="center"/>
              <w:rPr>
                <w:sz w:val="18"/>
                <w:szCs w:val="18"/>
              </w:rPr>
            </w:pPr>
            <w:r w:rsidRPr="0027608D">
              <w:rPr>
                <w:kern w:val="20"/>
                <w:sz w:val="18"/>
                <w:szCs w:val="18"/>
              </w:rPr>
              <w:t>Bojków</w:t>
            </w:r>
          </w:p>
        </w:tc>
      </w:tr>
      <w:tr w:rsidR="00CD5675" w:rsidRPr="0027608D" w:rsidTr="00FF1351">
        <w:trPr>
          <w:trHeight w:val="45"/>
        </w:trPr>
        <w:tc>
          <w:tcPr>
            <w:tcW w:w="425" w:type="dxa"/>
            <w:tcBorders>
              <w:top w:val="single" w:sz="4" w:space="0" w:color="auto"/>
              <w:bottom w:val="single" w:sz="4" w:space="0" w:color="auto"/>
            </w:tcBorders>
            <w:shd w:val="clear" w:color="auto" w:fill="E6E6E6"/>
            <w:tcMar>
              <w:left w:w="28" w:type="dxa"/>
              <w:right w:w="28" w:type="dxa"/>
            </w:tcMar>
            <w:vAlign w:val="center"/>
          </w:tcPr>
          <w:p w:rsidR="00CD5675" w:rsidRPr="0027608D" w:rsidRDefault="00CD5675" w:rsidP="00FF1351">
            <w:pPr>
              <w:tabs>
                <w:tab w:val="left" w:pos="426"/>
                <w:tab w:val="center" w:pos="4536"/>
                <w:tab w:val="right" w:pos="9072"/>
              </w:tabs>
              <w:jc w:val="center"/>
              <w:rPr>
                <w:kern w:val="20"/>
                <w:sz w:val="18"/>
                <w:szCs w:val="18"/>
              </w:rPr>
            </w:pPr>
            <w:r w:rsidRPr="0027608D">
              <w:rPr>
                <w:kern w:val="20"/>
                <w:sz w:val="18"/>
                <w:szCs w:val="18"/>
              </w:rPr>
              <w:lastRenderedPageBreak/>
              <w:t>Lp.</w:t>
            </w:r>
          </w:p>
        </w:tc>
        <w:tc>
          <w:tcPr>
            <w:tcW w:w="1021" w:type="dxa"/>
            <w:tcBorders>
              <w:top w:val="single" w:sz="4" w:space="0" w:color="auto"/>
              <w:bottom w:val="single" w:sz="4" w:space="0" w:color="auto"/>
            </w:tcBorders>
            <w:shd w:val="clear" w:color="auto" w:fill="E6E6E6"/>
            <w:tcMar>
              <w:left w:w="28" w:type="dxa"/>
              <w:right w:w="28" w:type="dxa"/>
            </w:tcMar>
            <w:vAlign w:val="center"/>
          </w:tcPr>
          <w:p w:rsidR="00CD5675" w:rsidRPr="0027608D" w:rsidRDefault="00CD5675" w:rsidP="00FF1351">
            <w:pPr>
              <w:tabs>
                <w:tab w:val="center" w:pos="4536"/>
                <w:tab w:val="right" w:pos="9072"/>
              </w:tabs>
              <w:jc w:val="center"/>
              <w:rPr>
                <w:bCs/>
                <w:kern w:val="20"/>
                <w:sz w:val="18"/>
                <w:szCs w:val="18"/>
              </w:rPr>
            </w:pPr>
            <w:r w:rsidRPr="0027608D">
              <w:rPr>
                <w:bCs/>
                <w:kern w:val="20"/>
                <w:sz w:val="18"/>
                <w:szCs w:val="18"/>
              </w:rPr>
              <w:t>1</w:t>
            </w:r>
          </w:p>
        </w:tc>
        <w:tc>
          <w:tcPr>
            <w:tcW w:w="1559" w:type="dxa"/>
            <w:tcBorders>
              <w:top w:val="single" w:sz="4" w:space="0" w:color="auto"/>
              <w:bottom w:val="single" w:sz="4" w:space="0" w:color="auto"/>
            </w:tcBorders>
            <w:shd w:val="clear" w:color="auto" w:fill="E6E6E6"/>
            <w:tcMar>
              <w:left w:w="28" w:type="dxa"/>
              <w:right w:w="28" w:type="dxa"/>
            </w:tcMar>
            <w:vAlign w:val="center"/>
          </w:tcPr>
          <w:p w:rsidR="00CD5675" w:rsidRPr="0027608D" w:rsidRDefault="00CD5675" w:rsidP="00FF1351">
            <w:pPr>
              <w:tabs>
                <w:tab w:val="left" w:pos="426"/>
                <w:tab w:val="center" w:pos="4536"/>
                <w:tab w:val="right" w:pos="9072"/>
              </w:tabs>
              <w:jc w:val="center"/>
              <w:rPr>
                <w:bCs/>
                <w:kern w:val="20"/>
                <w:sz w:val="18"/>
                <w:szCs w:val="18"/>
              </w:rPr>
            </w:pPr>
            <w:r w:rsidRPr="0027608D">
              <w:rPr>
                <w:bCs/>
                <w:kern w:val="20"/>
                <w:sz w:val="18"/>
                <w:szCs w:val="18"/>
              </w:rPr>
              <w:t>2</w:t>
            </w:r>
          </w:p>
        </w:tc>
        <w:tc>
          <w:tcPr>
            <w:tcW w:w="1276" w:type="dxa"/>
            <w:tcBorders>
              <w:top w:val="single" w:sz="4" w:space="0" w:color="auto"/>
              <w:bottom w:val="single" w:sz="4" w:space="0" w:color="auto"/>
            </w:tcBorders>
            <w:shd w:val="clear" w:color="auto" w:fill="E6E6E6"/>
            <w:tcMar>
              <w:left w:w="28" w:type="dxa"/>
              <w:right w:w="28" w:type="dxa"/>
            </w:tcMar>
            <w:vAlign w:val="center"/>
          </w:tcPr>
          <w:p w:rsidR="00CD5675" w:rsidRPr="0027608D" w:rsidRDefault="00CD5675" w:rsidP="00FF1351">
            <w:pPr>
              <w:tabs>
                <w:tab w:val="left" w:pos="426"/>
                <w:tab w:val="center" w:pos="4536"/>
                <w:tab w:val="right" w:pos="9072"/>
              </w:tabs>
              <w:jc w:val="center"/>
              <w:rPr>
                <w:bCs/>
                <w:kern w:val="20"/>
                <w:sz w:val="18"/>
                <w:szCs w:val="18"/>
              </w:rPr>
            </w:pPr>
            <w:r w:rsidRPr="0027608D">
              <w:rPr>
                <w:bCs/>
                <w:kern w:val="20"/>
                <w:sz w:val="18"/>
                <w:szCs w:val="18"/>
              </w:rPr>
              <w:t>3</w:t>
            </w:r>
          </w:p>
        </w:tc>
        <w:tc>
          <w:tcPr>
            <w:tcW w:w="1701" w:type="dxa"/>
            <w:tcBorders>
              <w:top w:val="single" w:sz="4" w:space="0" w:color="auto"/>
              <w:bottom w:val="single" w:sz="4" w:space="0" w:color="auto"/>
            </w:tcBorders>
            <w:shd w:val="clear" w:color="auto" w:fill="E6E6E6"/>
            <w:tcMar>
              <w:left w:w="28" w:type="dxa"/>
              <w:right w:w="28" w:type="dxa"/>
            </w:tcMar>
            <w:vAlign w:val="center"/>
          </w:tcPr>
          <w:p w:rsidR="00CD5675" w:rsidRPr="0027608D" w:rsidRDefault="00CD5675" w:rsidP="00FF1351">
            <w:pPr>
              <w:tabs>
                <w:tab w:val="left" w:pos="426"/>
                <w:tab w:val="center" w:pos="4536"/>
                <w:tab w:val="right" w:pos="9072"/>
              </w:tabs>
              <w:jc w:val="center"/>
              <w:rPr>
                <w:bCs/>
                <w:kern w:val="20"/>
                <w:sz w:val="18"/>
                <w:szCs w:val="18"/>
              </w:rPr>
            </w:pPr>
            <w:r w:rsidRPr="0027608D">
              <w:rPr>
                <w:bCs/>
                <w:kern w:val="20"/>
                <w:sz w:val="18"/>
                <w:szCs w:val="18"/>
              </w:rPr>
              <w:t>4</w:t>
            </w:r>
          </w:p>
        </w:tc>
        <w:tc>
          <w:tcPr>
            <w:tcW w:w="1276" w:type="dxa"/>
            <w:tcBorders>
              <w:top w:val="single" w:sz="4" w:space="0" w:color="auto"/>
              <w:bottom w:val="single" w:sz="4" w:space="0" w:color="auto"/>
            </w:tcBorders>
            <w:shd w:val="clear" w:color="auto" w:fill="E6E6E6"/>
            <w:vAlign w:val="center"/>
          </w:tcPr>
          <w:p w:rsidR="00CD5675" w:rsidRPr="0027608D" w:rsidRDefault="00CD5675" w:rsidP="00FF1351">
            <w:pPr>
              <w:tabs>
                <w:tab w:val="left" w:pos="426"/>
                <w:tab w:val="center" w:pos="4536"/>
                <w:tab w:val="right" w:pos="9072"/>
              </w:tabs>
              <w:jc w:val="center"/>
              <w:rPr>
                <w:bCs/>
                <w:kern w:val="20"/>
                <w:sz w:val="18"/>
                <w:szCs w:val="18"/>
              </w:rPr>
            </w:pPr>
            <w:r w:rsidRPr="0027608D">
              <w:rPr>
                <w:bCs/>
                <w:kern w:val="20"/>
                <w:sz w:val="18"/>
                <w:szCs w:val="18"/>
              </w:rPr>
              <w:t>5</w:t>
            </w:r>
          </w:p>
        </w:tc>
        <w:tc>
          <w:tcPr>
            <w:tcW w:w="1842" w:type="dxa"/>
            <w:tcBorders>
              <w:top w:val="single" w:sz="4" w:space="0" w:color="auto"/>
              <w:bottom w:val="single" w:sz="4" w:space="0" w:color="auto"/>
            </w:tcBorders>
            <w:shd w:val="clear" w:color="auto" w:fill="E6E6E6"/>
            <w:tcMar>
              <w:left w:w="28" w:type="dxa"/>
              <w:right w:w="28" w:type="dxa"/>
            </w:tcMar>
            <w:vAlign w:val="center"/>
          </w:tcPr>
          <w:p w:rsidR="00CD5675" w:rsidRPr="0027608D" w:rsidRDefault="00CD5675" w:rsidP="00FF1351">
            <w:pPr>
              <w:tabs>
                <w:tab w:val="left" w:pos="426"/>
                <w:tab w:val="center" w:pos="4536"/>
                <w:tab w:val="right" w:pos="9072"/>
              </w:tabs>
              <w:jc w:val="center"/>
              <w:rPr>
                <w:kern w:val="20"/>
                <w:sz w:val="18"/>
                <w:szCs w:val="18"/>
              </w:rPr>
            </w:pPr>
            <w:r w:rsidRPr="0027608D">
              <w:rPr>
                <w:kern w:val="20"/>
                <w:sz w:val="18"/>
                <w:szCs w:val="18"/>
              </w:rPr>
              <w:t>6</w:t>
            </w:r>
          </w:p>
        </w:tc>
      </w:tr>
      <w:tr w:rsidR="00881D28" w:rsidRPr="0027608D" w:rsidTr="000B5E03">
        <w:trPr>
          <w:trHeight w:val="47"/>
        </w:trPr>
        <w:tc>
          <w:tcPr>
            <w:tcW w:w="425" w:type="dxa"/>
            <w:tcBorders>
              <w:top w:val="single" w:sz="4" w:space="0" w:color="auto"/>
              <w:right w:val="single" w:sz="4" w:space="0" w:color="auto"/>
            </w:tcBorders>
            <w:shd w:val="clear" w:color="auto" w:fill="E6E6E6"/>
            <w:tcMar>
              <w:left w:w="28" w:type="dxa"/>
              <w:right w:w="28" w:type="dxa"/>
            </w:tcMar>
            <w:vAlign w:val="center"/>
          </w:tcPr>
          <w:p w:rsidR="00881D28" w:rsidRPr="0027608D" w:rsidRDefault="0089659E" w:rsidP="000B5E03">
            <w:pPr>
              <w:tabs>
                <w:tab w:val="left" w:pos="426"/>
                <w:tab w:val="center" w:pos="4536"/>
                <w:tab w:val="right" w:pos="9072"/>
              </w:tabs>
              <w:jc w:val="center"/>
              <w:rPr>
                <w:kern w:val="20"/>
                <w:sz w:val="18"/>
                <w:szCs w:val="18"/>
              </w:rPr>
            </w:pPr>
            <w:r w:rsidRPr="0027608D">
              <w:rPr>
                <w:kern w:val="20"/>
                <w:sz w:val="18"/>
                <w:szCs w:val="18"/>
              </w:rPr>
              <w:t>16</w:t>
            </w:r>
            <w:r w:rsidR="00881D28" w:rsidRPr="0027608D">
              <w:rPr>
                <w:kern w:val="20"/>
                <w:sz w:val="18"/>
                <w:szCs w:val="18"/>
              </w:rPr>
              <w:t>.</w:t>
            </w:r>
          </w:p>
        </w:tc>
        <w:tc>
          <w:tcPr>
            <w:tcW w:w="102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80</w:t>
            </w:r>
          </w:p>
        </w:tc>
        <w:tc>
          <w:tcPr>
            <w:tcW w:w="1559"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80/1</w:t>
            </w:r>
          </w:p>
        </w:tc>
        <w:tc>
          <w:tcPr>
            <w:tcW w:w="1276"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0,</w:t>
            </w:r>
            <w:r w:rsidR="00563BFB" w:rsidRPr="0027608D">
              <w:rPr>
                <w:bCs/>
                <w:kern w:val="20"/>
                <w:sz w:val="18"/>
                <w:szCs w:val="18"/>
              </w:rPr>
              <w:t>1308</w:t>
            </w:r>
          </w:p>
        </w:tc>
        <w:tc>
          <w:tcPr>
            <w:tcW w:w="170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80/2</w:t>
            </w:r>
          </w:p>
        </w:tc>
        <w:tc>
          <w:tcPr>
            <w:tcW w:w="1276" w:type="dxa"/>
            <w:tcBorders>
              <w:top w:val="single" w:sz="4" w:space="0" w:color="auto"/>
              <w:left w:val="single" w:sz="4" w:space="0" w:color="auto"/>
              <w:right w:val="single" w:sz="4" w:space="0" w:color="auto"/>
            </w:tcBorders>
            <w:shd w:val="clear" w:color="auto" w:fill="auto"/>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0,</w:t>
            </w:r>
            <w:r w:rsidR="00563BFB" w:rsidRPr="0027608D">
              <w:rPr>
                <w:bCs/>
                <w:kern w:val="20"/>
                <w:sz w:val="18"/>
                <w:szCs w:val="18"/>
              </w:rPr>
              <w:t>1833</w:t>
            </w:r>
          </w:p>
        </w:tc>
        <w:tc>
          <w:tcPr>
            <w:tcW w:w="1842" w:type="dxa"/>
            <w:tcBorders>
              <w:top w:val="single" w:sz="4" w:space="0" w:color="auto"/>
              <w:lef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Bojków</w:t>
            </w:r>
          </w:p>
        </w:tc>
      </w:tr>
      <w:tr w:rsidR="00EE147C" w:rsidRPr="0027608D" w:rsidTr="00521C31">
        <w:trPr>
          <w:trHeight w:val="120"/>
        </w:trPr>
        <w:tc>
          <w:tcPr>
            <w:tcW w:w="425" w:type="dxa"/>
            <w:tcBorders>
              <w:right w:val="single" w:sz="4" w:space="0" w:color="auto"/>
            </w:tcBorders>
            <w:shd w:val="clear" w:color="auto" w:fill="E6E6E6"/>
            <w:tcMar>
              <w:left w:w="28" w:type="dxa"/>
              <w:right w:w="28" w:type="dxa"/>
            </w:tcMar>
            <w:vAlign w:val="center"/>
          </w:tcPr>
          <w:p w:rsidR="00EE147C" w:rsidRPr="0027608D" w:rsidRDefault="00EE147C" w:rsidP="00EE147C">
            <w:pPr>
              <w:tabs>
                <w:tab w:val="left" w:pos="426"/>
                <w:tab w:val="center" w:pos="4536"/>
                <w:tab w:val="right" w:pos="9072"/>
              </w:tabs>
              <w:jc w:val="center"/>
              <w:rPr>
                <w:kern w:val="20"/>
                <w:sz w:val="18"/>
                <w:szCs w:val="18"/>
              </w:rPr>
            </w:pPr>
            <w:r w:rsidRPr="0027608D">
              <w:rPr>
                <w:kern w:val="20"/>
                <w:sz w:val="18"/>
                <w:szCs w:val="18"/>
              </w:rPr>
              <w:t>1</w:t>
            </w:r>
            <w:r w:rsidR="0089659E" w:rsidRPr="0027608D">
              <w:rPr>
                <w:kern w:val="20"/>
                <w:sz w:val="18"/>
                <w:szCs w:val="18"/>
              </w:rPr>
              <w:t>7</w:t>
            </w:r>
            <w:r w:rsidRPr="0027608D">
              <w:rPr>
                <w:kern w:val="20"/>
                <w:sz w:val="18"/>
                <w:szCs w:val="18"/>
              </w:rPr>
              <w:t>.</w:t>
            </w:r>
          </w:p>
        </w:tc>
        <w:tc>
          <w:tcPr>
            <w:tcW w:w="1021" w:type="dxa"/>
            <w:tcBorders>
              <w:left w:val="single" w:sz="4" w:space="0" w:color="auto"/>
              <w:right w:val="single" w:sz="4" w:space="0" w:color="auto"/>
            </w:tcBorders>
            <w:shd w:val="clear" w:color="auto" w:fill="auto"/>
            <w:tcMar>
              <w:left w:w="28" w:type="dxa"/>
              <w:right w:w="28" w:type="dxa"/>
            </w:tcMar>
            <w:vAlign w:val="center"/>
          </w:tcPr>
          <w:p w:rsidR="00EE147C" w:rsidRPr="0027608D" w:rsidRDefault="0096512D" w:rsidP="00EE147C">
            <w:pPr>
              <w:tabs>
                <w:tab w:val="left" w:pos="426"/>
                <w:tab w:val="center" w:pos="4536"/>
                <w:tab w:val="right" w:pos="9072"/>
              </w:tabs>
              <w:jc w:val="center"/>
              <w:rPr>
                <w:kern w:val="20"/>
                <w:sz w:val="18"/>
                <w:szCs w:val="18"/>
              </w:rPr>
            </w:pPr>
            <w:r w:rsidRPr="0027608D">
              <w:rPr>
                <w:kern w:val="20"/>
                <w:sz w:val="18"/>
                <w:szCs w:val="18"/>
              </w:rPr>
              <w:t>144/2</w:t>
            </w:r>
          </w:p>
        </w:tc>
        <w:tc>
          <w:tcPr>
            <w:tcW w:w="1559" w:type="dxa"/>
            <w:tcBorders>
              <w:left w:val="single" w:sz="4" w:space="0" w:color="auto"/>
              <w:right w:val="single" w:sz="4" w:space="0" w:color="auto"/>
            </w:tcBorders>
            <w:shd w:val="clear" w:color="auto" w:fill="auto"/>
            <w:tcMar>
              <w:left w:w="28" w:type="dxa"/>
              <w:right w:w="28" w:type="dxa"/>
            </w:tcMar>
            <w:vAlign w:val="center"/>
          </w:tcPr>
          <w:p w:rsidR="00EE147C" w:rsidRPr="0027608D" w:rsidRDefault="00277023" w:rsidP="00EE147C">
            <w:pPr>
              <w:tabs>
                <w:tab w:val="left" w:pos="426"/>
                <w:tab w:val="center" w:pos="4536"/>
                <w:tab w:val="right" w:pos="9072"/>
              </w:tabs>
              <w:jc w:val="center"/>
              <w:rPr>
                <w:kern w:val="20"/>
                <w:sz w:val="18"/>
                <w:szCs w:val="18"/>
              </w:rPr>
            </w:pPr>
            <w:r w:rsidRPr="0027608D">
              <w:rPr>
                <w:kern w:val="20"/>
                <w:sz w:val="18"/>
                <w:szCs w:val="18"/>
              </w:rPr>
              <w:t>144/3</w:t>
            </w:r>
          </w:p>
        </w:tc>
        <w:tc>
          <w:tcPr>
            <w:tcW w:w="1276" w:type="dxa"/>
            <w:tcBorders>
              <w:left w:val="single" w:sz="4" w:space="0" w:color="auto"/>
              <w:right w:val="single" w:sz="4" w:space="0" w:color="auto"/>
            </w:tcBorders>
            <w:shd w:val="clear" w:color="auto" w:fill="auto"/>
            <w:tcMar>
              <w:left w:w="28" w:type="dxa"/>
              <w:right w:w="28" w:type="dxa"/>
            </w:tcMar>
            <w:vAlign w:val="center"/>
          </w:tcPr>
          <w:p w:rsidR="00EE147C" w:rsidRPr="0027608D" w:rsidRDefault="00EE147C" w:rsidP="00EE147C">
            <w:pPr>
              <w:tabs>
                <w:tab w:val="left" w:pos="426"/>
                <w:tab w:val="center" w:pos="4536"/>
                <w:tab w:val="right" w:pos="9072"/>
              </w:tabs>
              <w:jc w:val="center"/>
              <w:rPr>
                <w:kern w:val="20"/>
                <w:sz w:val="18"/>
                <w:szCs w:val="18"/>
              </w:rPr>
            </w:pPr>
            <w:r w:rsidRPr="0027608D">
              <w:rPr>
                <w:kern w:val="20"/>
                <w:sz w:val="18"/>
                <w:szCs w:val="18"/>
              </w:rPr>
              <w:t>0,00</w:t>
            </w:r>
            <w:r w:rsidR="000B5E03" w:rsidRPr="0027608D">
              <w:rPr>
                <w:kern w:val="20"/>
                <w:sz w:val="18"/>
                <w:szCs w:val="18"/>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E147C" w:rsidRPr="0027608D" w:rsidRDefault="00277023" w:rsidP="00EE147C">
            <w:pPr>
              <w:tabs>
                <w:tab w:val="left" w:pos="426"/>
                <w:tab w:val="center" w:pos="4536"/>
                <w:tab w:val="right" w:pos="9072"/>
              </w:tabs>
              <w:jc w:val="center"/>
              <w:rPr>
                <w:kern w:val="20"/>
                <w:sz w:val="18"/>
                <w:szCs w:val="18"/>
              </w:rPr>
            </w:pPr>
            <w:r w:rsidRPr="0027608D">
              <w:rPr>
                <w:kern w:val="20"/>
                <w:sz w:val="18"/>
                <w:szCs w:val="18"/>
              </w:rPr>
              <w:t>144/4</w:t>
            </w:r>
          </w:p>
        </w:tc>
        <w:tc>
          <w:tcPr>
            <w:tcW w:w="1276" w:type="dxa"/>
            <w:tcBorders>
              <w:left w:val="single" w:sz="4" w:space="0" w:color="auto"/>
              <w:right w:val="single" w:sz="4" w:space="0" w:color="auto"/>
            </w:tcBorders>
            <w:shd w:val="clear" w:color="auto" w:fill="auto"/>
            <w:vAlign w:val="center"/>
          </w:tcPr>
          <w:p w:rsidR="00EE147C" w:rsidRPr="0027608D" w:rsidRDefault="00EE147C" w:rsidP="00EE147C">
            <w:pPr>
              <w:tabs>
                <w:tab w:val="left" w:pos="426"/>
                <w:tab w:val="center" w:pos="4536"/>
                <w:tab w:val="right" w:pos="9072"/>
              </w:tabs>
              <w:jc w:val="center"/>
              <w:rPr>
                <w:kern w:val="20"/>
                <w:sz w:val="18"/>
                <w:szCs w:val="18"/>
              </w:rPr>
            </w:pPr>
            <w:r w:rsidRPr="0027608D">
              <w:rPr>
                <w:kern w:val="20"/>
                <w:sz w:val="18"/>
                <w:szCs w:val="18"/>
              </w:rPr>
              <w:t>0,</w:t>
            </w:r>
            <w:r w:rsidR="00EE4660" w:rsidRPr="0027608D">
              <w:rPr>
                <w:kern w:val="20"/>
                <w:sz w:val="18"/>
                <w:szCs w:val="18"/>
              </w:rPr>
              <w:t>1342</w:t>
            </w:r>
          </w:p>
        </w:tc>
        <w:tc>
          <w:tcPr>
            <w:tcW w:w="1842" w:type="dxa"/>
            <w:tcBorders>
              <w:left w:val="single" w:sz="4" w:space="0" w:color="auto"/>
            </w:tcBorders>
            <w:shd w:val="clear" w:color="auto" w:fill="auto"/>
            <w:tcMar>
              <w:left w:w="28" w:type="dxa"/>
              <w:right w:w="28" w:type="dxa"/>
            </w:tcMar>
          </w:tcPr>
          <w:p w:rsidR="00EE147C" w:rsidRPr="0027608D" w:rsidRDefault="00EE147C" w:rsidP="00EE147C">
            <w:pPr>
              <w:jc w:val="center"/>
              <w:rPr>
                <w:sz w:val="18"/>
                <w:szCs w:val="18"/>
              </w:rPr>
            </w:pPr>
            <w:r w:rsidRPr="0027608D">
              <w:rPr>
                <w:kern w:val="20"/>
                <w:sz w:val="18"/>
                <w:szCs w:val="18"/>
              </w:rPr>
              <w:t>Bojków</w:t>
            </w:r>
          </w:p>
        </w:tc>
      </w:tr>
      <w:tr w:rsidR="00881D28" w:rsidRPr="0027608D" w:rsidTr="000B5E03">
        <w:trPr>
          <w:trHeight w:val="45"/>
        </w:trPr>
        <w:tc>
          <w:tcPr>
            <w:tcW w:w="425" w:type="dxa"/>
            <w:tcBorders>
              <w:top w:val="single" w:sz="4" w:space="0" w:color="auto"/>
              <w:right w:val="single" w:sz="4" w:space="0" w:color="auto"/>
            </w:tcBorders>
            <w:shd w:val="clear" w:color="auto" w:fill="E6E6E6"/>
            <w:tcMar>
              <w:left w:w="28" w:type="dxa"/>
              <w:right w:w="28" w:type="dxa"/>
            </w:tcMar>
            <w:vAlign w:val="center"/>
          </w:tcPr>
          <w:p w:rsidR="00881D28" w:rsidRPr="0027608D" w:rsidRDefault="0089659E" w:rsidP="000B5E03">
            <w:pPr>
              <w:tabs>
                <w:tab w:val="left" w:pos="426"/>
                <w:tab w:val="center" w:pos="4536"/>
                <w:tab w:val="right" w:pos="9072"/>
              </w:tabs>
              <w:jc w:val="center"/>
              <w:rPr>
                <w:kern w:val="20"/>
                <w:sz w:val="18"/>
                <w:szCs w:val="18"/>
              </w:rPr>
            </w:pPr>
            <w:r w:rsidRPr="0027608D">
              <w:rPr>
                <w:kern w:val="20"/>
                <w:sz w:val="18"/>
                <w:szCs w:val="18"/>
              </w:rPr>
              <w:t>18</w:t>
            </w:r>
            <w:r w:rsidR="00881D28" w:rsidRPr="0027608D">
              <w:rPr>
                <w:kern w:val="20"/>
                <w:sz w:val="18"/>
                <w:szCs w:val="18"/>
              </w:rPr>
              <w:t>.</w:t>
            </w:r>
          </w:p>
        </w:tc>
        <w:tc>
          <w:tcPr>
            <w:tcW w:w="102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1553</w:t>
            </w:r>
          </w:p>
        </w:tc>
        <w:tc>
          <w:tcPr>
            <w:tcW w:w="1559"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1553/1</w:t>
            </w:r>
          </w:p>
        </w:tc>
        <w:tc>
          <w:tcPr>
            <w:tcW w:w="1276"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0,</w:t>
            </w:r>
            <w:r w:rsidR="00190C76" w:rsidRPr="0027608D">
              <w:rPr>
                <w:bCs/>
                <w:kern w:val="20"/>
                <w:sz w:val="18"/>
                <w:szCs w:val="18"/>
              </w:rPr>
              <w:t>0482</w:t>
            </w:r>
          </w:p>
        </w:tc>
        <w:tc>
          <w:tcPr>
            <w:tcW w:w="170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1553/2</w:t>
            </w:r>
          </w:p>
        </w:tc>
        <w:tc>
          <w:tcPr>
            <w:tcW w:w="1276" w:type="dxa"/>
            <w:tcBorders>
              <w:top w:val="single" w:sz="4" w:space="0" w:color="auto"/>
              <w:left w:val="single" w:sz="4" w:space="0" w:color="auto"/>
              <w:right w:val="single" w:sz="4" w:space="0" w:color="auto"/>
            </w:tcBorders>
            <w:shd w:val="clear" w:color="auto" w:fill="auto"/>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0,</w:t>
            </w:r>
            <w:r w:rsidR="00190C76" w:rsidRPr="0027608D">
              <w:rPr>
                <w:bCs/>
                <w:kern w:val="20"/>
                <w:sz w:val="18"/>
                <w:szCs w:val="18"/>
              </w:rPr>
              <w:t>0775</w:t>
            </w:r>
          </w:p>
        </w:tc>
        <w:tc>
          <w:tcPr>
            <w:tcW w:w="1842" w:type="dxa"/>
            <w:tcBorders>
              <w:top w:val="single" w:sz="4" w:space="0" w:color="auto"/>
              <w:left w:val="single" w:sz="4" w:space="0" w:color="auto"/>
            </w:tcBorders>
            <w:shd w:val="clear" w:color="auto" w:fill="auto"/>
            <w:tcMar>
              <w:left w:w="28" w:type="dxa"/>
              <w:right w:w="28" w:type="dxa"/>
            </w:tcMar>
          </w:tcPr>
          <w:p w:rsidR="00881D28" w:rsidRPr="0027608D" w:rsidRDefault="00881D28" w:rsidP="000B5E03">
            <w:pPr>
              <w:jc w:val="center"/>
              <w:rPr>
                <w:sz w:val="18"/>
                <w:szCs w:val="18"/>
              </w:rPr>
            </w:pPr>
            <w:r w:rsidRPr="0027608D">
              <w:rPr>
                <w:kern w:val="20"/>
                <w:sz w:val="18"/>
                <w:szCs w:val="18"/>
              </w:rPr>
              <w:t>Bojków</w:t>
            </w:r>
          </w:p>
        </w:tc>
      </w:tr>
      <w:tr w:rsidR="00881D28" w:rsidRPr="0027608D" w:rsidTr="000B5E03">
        <w:trPr>
          <w:trHeight w:val="136"/>
        </w:trPr>
        <w:tc>
          <w:tcPr>
            <w:tcW w:w="425" w:type="dxa"/>
            <w:vMerge w:val="restart"/>
            <w:tcBorders>
              <w:top w:val="single" w:sz="4" w:space="0" w:color="auto"/>
              <w:right w:val="single" w:sz="4" w:space="0" w:color="auto"/>
            </w:tcBorders>
            <w:shd w:val="clear" w:color="auto" w:fill="E6E6E6"/>
            <w:tcMar>
              <w:left w:w="28" w:type="dxa"/>
              <w:right w:w="28" w:type="dxa"/>
            </w:tcMar>
            <w:vAlign w:val="center"/>
          </w:tcPr>
          <w:p w:rsidR="00881D28" w:rsidRPr="0027608D" w:rsidRDefault="0089659E" w:rsidP="000B5E03">
            <w:pPr>
              <w:tabs>
                <w:tab w:val="left" w:pos="426"/>
                <w:tab w:val="center" w:pos="4536"/>
                <w:tab w:val="right" w:pos="9072"/>
              </w:tabs>
              <w:jc w:val="center"/>
              <w:rPr>
                <w:kern w:val="20"/>
                <w:sz w:val="18"/>
                <w:szCs w:val="18"/>
              </w:rPr>
            </w:pPr>
            <w:r w:rsidRPr="0027608D">
              <w:rPr>
                <w:kern w:val="20"/>
                <w:sz w:val="18"/>
                <w:szCs w:val="18"/>
              </w:rPr>
              <w:t>19</w:t>
            </w:r>
            <w:r w:rsidR="00881D28" w:rsidRPr="0027608D">
              <w:rPr>
                <w:kern w:val="20"/>
                <w:sz w:val="18"/>
                <w:szCs w:val="18"/>
              </w:rPr>
              <w:t>.</w:t>
            </w:r>
          </w:p>
        </w:tc>
        <w:tc>
          <w:tcPr>
            <w:tcW w:w="102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1559</w:t>
            </w:r>
          </w:p>
        </w:tc>
        <w:tc>
          <w:tcPr>
            <w:tcW w:w="1559"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1559/1</w:t>
            </w:r>
          </w:p>
        </w:tc>
        <w:tc>
          <w:tcPr>
            <w:tcW w:w="1276"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0,0</w:t>
            </w:r>
            <w:r w:rsidR="003B17D6" w:rsidRPr="0027608D">
              <w:rPr>
                <w:bCs/>
                <w:kern w:val="20"/>
                <w:sz w:val="18"/>
                <w:szCs w:val="18"/>
              </w:rPr>
              <w:t>094</w:t>
            </w:r>
          </w:p>
        </w:tc>
        <w:tc>
          <w:tcPr>
            <w:tcW w:w="170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1559/3</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881D28" w:rsidRPr="0027608D" w:rsidRDefault="003B17D6" w:rsidP="000B5E03">
            <w:pPr>
              <w:tabs>
                <w:tab w:val="left" w:pos="426"/>
                <w:tab w:val="center" w:pos="4536"/>
                <w:tab w:val="right" w:pos="9072"/>
              </w:tabs>
              <w:jc w:val="center"/>
              <w:rPr>
                <w:bCs/>
                <w:kern w:val="20"/>
                <w:sz w:val="18"/>
                <w:szCs w:val="18"/>
              </w:rPr>
            </w:pPr>
            <w:r w:rsidRPr="0027608D">
              <w:rPr>
                <w:bCs/>
                <w:kern w:val="20"/>
                <w:sz w:val="18"/>
                <w:szCs w:val="18"/>
              </w:rPr>
              <w:t>4,3249</w:t>
            </w:r>
          </w:p>
        </w:tc>
        <w:tc>
          <w:tcPr>
            <w:tcW w:w="1842" w:type="dxa"/>
            <w:vMerge w:val="restart"/>
            <w:tcBorders>
              <w:top w:val="single" w:sz="4" w:space="0" w:color="auto"/>
              <w:lef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r w:rsidRPr="0027608D">
              <w:rPr>
                <w:kern w:val="20"/>
                <w:sz w:val="18"/>
                <w:szCs w:val="18"/>
              </w:rPr>
              <w:t>Bojków</w:t>
            </w:r>
          </w:p>
        </w:tc>
      </w:tr>
      <w:tr w:rsidR="00881D28" w:rsidRPr="0027608D" w:rsidTr="000B5E03">
        <w:trPr>
          <w:trHeight w:val="135"/>
        </w:trPr>
        <w:tc>
          <w:tcPr>
            <w:tcW w:w="425" w:type="dxa"/>
            <w:vMerge/>
            <w:tcBorders>
              <w:right w:val="single" w:sz="4" w:space="0" w:color="auto"/>
            </w:tcBorders>
            <w:shd w:val="clear" w:color="auto" w:fill="E6E6E6"/>
            <w:tcMar>
              <w:left w:w="28" w:type="dxa"/>
              <w:right w:w="28" w:type="dxa"/>
            </w:tcMar>
            <w:vAlign w:val="center"/>
          </w:tcPr>
          <w:p w:rsidR="00881D28" w:rsidRPr="0027608D" w:rsidRDefault="00881D28" w:rsidP="000B5E03">
            <w:pPr>
              <w:tabs>
                <w:tab w:val="left" w:pos="426"/>
                <w:tab w:val="center" w:pos="4536"/>
                <w:tab w:val="right" w:pos="9072"/>
              </w:tabs>
              <w:jc w:val="center"/>
              <w:rPr>
                <w:kern w:val="20"/>
                <w:sz w:val="18"/>
                <w:szCs w:val="18"/>
              </w:rPr>
            </w:pPr>
          </w:p>
        </w:tc>
        <w:tc>
          <w:tcPr>
            <w:tcW w:w="1021" w:type="dxa"/>
            <w:vMerge/>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p>
        </w:tc>
        <w:tc>
          <w:tcPr>
            <w:tcW w:w="1559"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1559/2</w:t>
            </w:r>
          </w:p>
        </w:tc>
        <w:tc>
          <w:tcPr>
            <w:tcW w:w="1276" w:type="dxa"/>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r w:rsidRPr="0027608D">
              <w:rPr>
                <w:bCs/>
                <w:kern w:val="20"/>
                <w:sz w:val="18"/>
                <w:szCs w:val="18"/>
              </w:rPr>
              <w:t>0,0</w:t>
            </w:r>
            <w:r w:rsidR="003B17D6" w:rsidRPr="0027608D">
              <w:rPr>
                <w:bCs/>
                <w:kern w:val="20"/>
                <w:sz w:val="18"/>
                <w:szCs w:val="18"/>
              </w:rPr>
              <w:t>030</w:t>
            </w:r>
          </w:p>
        </w:tc>
        <w:tc>
          <w:tcPr>
            <w:tcW w:w="1701" w:type="dxa"/>
            <w:vMerge/>
            <w:tcBorders>
              <w:left w:val="single" w:sz="4" w:space="0" w:color="auto"/>
              <w:righ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bCs/>
                <w:kern w:val="20"/>
                <w:sz w:val="18"/>
                <w:szCs w:val="18"/>
              </w:rPr>
            </w:pPr>
          </w:p>
        </w:tc>
        <w:tc>
          <w:tcPr>
            <w:tcW w:w="1276" w:type="dxa"/>
            <w:vMerge/>
            <w:tcBorders>
              <w:left w:val="single" w:sz="4" w:space="0" w:color="auto"/>
              <w:right w:val="single" w:sz="4" w:space="0" w:color="auto"/>
            </w:tcBorders>
            <w:shd w:val="clear" w:color="auto" w:fill="auto"/>
            <w:vAlign w:val="center"/>
          </w:tcPr>
          <w:p w:rsidR="00881D28" w:rsidRPr="0027608D" w:rsidRDefault="00881D28" w:rsidP="000B5E03">
            <w:pPr>
              <w:tabs>
                <w:tab w:val="left" w:pos="426"/>
                <w:tab w:val="center" w:pos="4536"/>
                <w:tab w:val="right" w:pos="9072"/>
              </w:tabs>
              <w:jc w:val="center"/>
              <w:rPr>
                <w:bCs/>
                <w:kern w:val="20"/>
                <w:sz w:val="18"/>
                <w:szCs w:val="18"/>
              </w:rPr>
            </w:pPr>
          </w:p>
        </w:tc>
        <w:tc>
          <w:tcPr>
            <w:tcW w:w="1842" w:type="dxa"/>
            <w:vMerge/>
            <w:tcBorders>
              <w:left w:val="single" w:sz="4" w:space="0" w:color="auto"/>
            </w:tcBorders>
            <w:shd w:val="clear" w:color="auto" w:fill="auto"/>
            <w:tcMar>
              <w:left w:w="28" w:type="dxa"/>
              <w:right w:w="28" w:type="dxa"/>
            </w:tcMar>
            <w:vAlign w:val="center"/>
          </w:tcPr>
          <w:p w:rsidR="00881D28" w:rsidRPr="0027608D" w:rsidRDefault="00881D28" w:rsidP="000B5E03">
            <w:pPr>
              <w:tabs>
                <w:tab w:val="left" w:pos="426"/>
                <w:tab w:val="center" w:pos="4536"/>
                <w:tab w:val="right" w:pos="9072"/>
              </w:tabs>
              <w:jc w:val="center"/>
              <w:rPr>
                <w:color w:val="FF0000"/>
                <w:kern w:val="20"/>
                <w:sz w:val="18"/>
                <w:szCs w:val="18"/>
              </w:rPr>
            </w:pPr>
          </w:p>
        </w:tc>
      </w:tr>
      <w:tr w:rsidR="00277023" w:rsidRPr="0027608D" w:rsidTr="00277023">
        <w:trPr>
          <w:trHeight w:val="47"/>
        </w:trPr>
        <w:tc>
          <w:tcPr>
            <w:tcW w:w="425" w:type="dxa"/>
            <w:tcBorders>
              <w:top w:val="single" w:sz="4" w:space="0" w:color="auto"/>
              <w:right w:val="single" w:sz="4" w:space="0" w:color="auto"/>
            </w:tcBorders>
            <w:shd w:val="clear" w:color="auto" w:fill="E6E6E6"/>
            <w:tcMar>
              <w:left w:w="28" w:type="dxa"/>
              <w:right w:w="28" w:type="dxa"/>
            </w:tcMar>
            <w:vAlign w:val="center"/>
          </w:tcPr>
          <w:p w:rsidR="00277023" w:rsidRPr="0027608D" w:rsidRDefault="0089659E" w:rsidP="00EE147C">
            <w:pPr>
              <w:tabs>
                <w:tab w:val="left" w:pos="426"/>
                <w:tab w:val="center" w:pos="4536"/>
                <w:tab w:val="right" w:pos="9072"/>
              </w:tabs>
              <w:jc w:val="center"/>
              <w:rPr>
                <w:kern w:val="20"/>
                <w:sz w:val="18"/>
                <w:szCs w:val="18"/>
              </w:rPr>
            </w:pPr>
            <w:r w:rsidRPr="0027608D">
              <w:rPr>
                <w:kern w:val="20"/>
                <w:sz w:val="18"/>
                <w:szCs w:val="18"/>
              </w:rPr>
              <w:t>20</w:t>
            </w:r>
            <w:r w:rsidR="00277023" w:rsidRPr="0027608D">
              <w:rPr>
                <w:kern w:val="20"/>
                <w:sz w:val="18"/>
                <w:szCs w:val="18"/>
              </w:rPr>
              <w:t>.</w:t>
            </w:r>
          </w:p>
        </w:tc>
        <w:tc>
          <w:tcPr>
            <w:tcW w:w="102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277023" w:rsidRPr="0027608D" w:rsidRDefault="00277023" w:rsidP="0096512D">
            <w:pPr>
              <w:tabs>
                <w:tab w:val="left" w:pos="426"/>
                <w:tab w:val="center" w:pos="4536"/>
                <w:tab w:val="right" w:pos="9072"/>
              </w:tabs>
              <w:jc w:val="center"/>
              <w:rPr>
                <w:bCs/>
                <w:kern w:val="20"/>
                <w:sz w:val="18"/>
                <w:szCs w:val="18"/>
              </w:rPr>
            </w:pPr>
            <w:r w:rsidRPr="0027608D">
              <w:rPr>
                <w:bCs/>
                <w:kern w:val="20"/>
                <w:sz w:val="18"/>
                <w:szCs w:val="18"/>
              </w:rPr>
              <w:t>1595/5</w:t>
            </w:r>
          </w:p>
        </w:tc>
        <w:tc>
          <w:tcPr>
            <w:tcW w:w="1559"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277023" w:rsidRPr="0027608D" w:rsidRDefault="00277023" w:rsidP="00EE147C">
            <w:pPr>
              <w:tabs>
                <w:tab w:val="left" w:pos="426"/>
                <w:tab w:val="center" w:pos="4536"/>
                <w:tab w:val="right" w:pos="9072"/>
              </w:tabs>
              <w:jc w:val="center"/>
              <w:rPr>
                <w:bCs/>
                <w:kern w:val="20"/>
                <w:sz w:val="18"/>
                <w:szCs w:val="18"/>
              </w:rPr>
            </w:pPr>
            <w:r w:rsidRPr="0027608D">
              <w:rPr>
                <w:bCs/>
                <w:kern w:val="20"/>
                <w:sz w:val="18"/>
                <w:szCs w:val="18"/>
              </w:rPr>
              <w:t>1595/6</w:t>
            </w:r>
          </w:p>
        </w:tc>
        <w:tc>
          <w:tcPr>
            <w:tcW w:w="1276"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277023" w:rsidRPr="0027608D" w:rsidRDefault="00277023" w:rsidP="00EE147C">
            <w:pPr>
              <w:tabs>
                <w:tab w:val="left" w:pos="426"/>
                <w:tab w:val="center" w:pos="4536"/>
                <w:tab w:val="right" w:pos="9072"/>
              </w:tabs>
              <w:jc w:val="center"/>
              <w:rPr>
                <w:bCs/>
                <w:kern w:val="20"/>
                <w:sz w:val="18"/>
                <w:szCs w:val="18"/>
              </w:rPr>
            </w:pPr>
            <w:r w:rsidRPr="0027608D">
              <w:rPr>
                <w:bCs/>
                <w:kern w:val="20"/>
                <w:sz w:val="18"/>
                <w:szCs w:val="18"/>
              </w:rPr>
              <w:t>0,</w:t>
            </w:r>
            <w:r w:rsidR="00612C4D" w:rsidRPr="0027608D">
              <w:rPr>
                <w:bCs/>
                <w:kern w:val="20"/>
                <w:sz w:val="18"/>
                <w:szCs w:val="18"/>
              </w:rPr>
              <w:t>0051</w:t>
            </w:r>
          </w:p>
        </w:tc>
        <w:tc>
          <w:tcPr>
            <w:tcW w:w="170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277023" w:rsidRPr="0027608D" w:rsidRDefault="00277023" w:rsidP="00EE147C">
            <w:pPr>
              <w:tabs>
                <w:tab w:val="left" w:pos="426"/>
                <w:tab w:val="center" w:pos="4536"/>
                <w:tab w:val="right" w:pos="9072"/>
              </w:tabs>
              <w:jc w:val="center"/>
              <w:rPr>
                <w:bCs/>
                <w:kern w:val="20"/>
                <w:sz w:val="18"/>
                <w:szCs w:val="18"/>
              </w:rPr>
            </w:pPr>
            <w:r w:rsidRPr="0027608D">
              <w:rPr>
                <w:bCs/>
                <w:kern w:val="20"/>
                <w:sz w:val="18"/>
                <w:szCs w:val="18"/>
              </w:rPr>
              <w:t>1595/7</w:t>
            </w:r>
          </w:p>
        </w:tc>
        <w:tc>
          <w:tcPr>
            <w:tcW w:w="1276" w:type="dxa"/>
            <w:tcBorders>
              <w:top w:val="single" w:sz="4" w:space="0" w:color="auto"/>
              <w:left w:val="single" w:sz="4" w:space="0" w:color="auto"/>
              <w:right w:val="single" w:sz="4" w:space="0" w:color="auto"/>
            </w:tcBorders>
            <w:shd w:val="clear" w:color="auto" w:fill="auto"/>
            <w:vAlign w:val="center"/>
          </w:tcPr>
          <w:p w:rsidR="00277023" w:rsidRPr="0027608D" w:rsidRDefault="00277023" w:rsidP="00EE147C">
            <w:pPr>
              <w:tabs>
                <w:tab w:val="left" w:pos="426"/>
                <w:tab w:val="center" w:pos="4536"/>
                <w:tab w:val="right" w:pos="9072"/>
              </w:tabs>
              <w:jc w:val="center"/>
              <w:rPr>
                <w:bCs/>
                <w:kern w:val="20"/>
                <w:sz w:val="18"/>
                <w:szCs w:val="18"/>
              </w:rPr>
            </w:pPr>
            <w:r w:rsidRPr="0027608D">
              <w:rPr>
                <w:bCs/>
                <w:kern w:val="20"/>
                <w:sz w:val="18"/>
                <w:szCs w:val="18"/>
              </w:rPr>
              <w:t>0,2</w:t>
            </w:r>
            <w:r w:rsidR="00612C4D" w:rsidRPr="0027608D">
              <w:rPr>
                <w:bCs/>
                <w:kern w:val="20"/>
                <w:sz w:val="18"/>
                <w:szCs w:val="18"/>
              </w:rPr>
              <w:t>194</w:t>
            </w:r>
          </w:p>
        </w:tc>
        <w:tc>
          <w:tcPr>
            <w:tcW w:w="1842" w:type="dxa"/>
            <w:tcBorders>
              <w:top w:val="single" w:sz="4" w:space="0" w:color="auto"/>
              <w:left w:val="single" w:sz="4" w:space="0" w:color="auto"/>
            </w:tcBorders>
            <w:shd w:val="clear" w:color="auto" w:fill="auto"/>
            <w:tcMar>
              <w:left w:w="28" w:type="dxa"/>
              <w:right w:w="28" w:type="dxa"/>
            </w:tcMar>
          </w:tcPr>
          <w:p w:rsidR="00277023" w:rsidRPr="0027608D" w:rsidRDefault="00277023" w:rsidP="00EE147C">
            <w:pPr>
              <w:jc w:val="center"/>
              <w:rPr>
                <w:sz w:val="18"/>
                <w:szCs w:val="18"/>
              </w:rPr>
            </w:pPr>
            <w:r w:rsidRPr="0027608D">
              <w:rPr>
                <w:kern w:val="20"/>
                <w:sz w:val="18"/>
                <w:szCs w:val="18"/>
              </w:rPr>
              <w:t>Bojków</w:t>
            </w:r>
          </w:p>
        </w:tc>
      </w:tr>
      <w:tr w:rsidR="00EE147C" w:rsidRPr="0027608D" w:rsidTr="00521C31">
        <w:trPr>
          <w:trHeight w:val="45"/>
        </w:trPr>
        <w:tc>
          <w:tcPr>
            <w:tcW w:w="425" w:type="dxa"/>
            <w:tcBorders>
              <w:top w:val="single" w:sz="4" w:space="0" w:color="auto"/>
              <w:right w:val="single" w:sz="4" w:space="0" w:color="auto"/>
            </w:tcBorders>
            <w:shd w:val="clear" w:color="auto" w:fill="E6E6E6"/>
            <w:tcMar>
              <w:left w:w="28" w:type="dxa"/>
              <w:right w:w="28" w:type="dxa"/>
            </w:tcMar>
            <w:vAlign w:val="center"/>
          </w:tcPr>
          <w:p w:rsidR="00EE147C" w:rsidRPr="0027608D" w:rsidRDefault="0089659E" w:rsidP="00EE147C">
            <w:pPr>
              <w:tabs>
                <w:tab w:val="left" w:pos="426"/>
                <w:tab w:val="center" w:pos="4536"/>
                <w:tab w:val="right" w:pos="9072"/>
              </w:tabs>
              <w:jc w:val="center"/>
              <w:rPr>
                <w:kern w:val="20"/>
                <w:sz w:val="18"/>
                <w:szCs w:val="18"/>
              </w:rPr>
            </w:pPr>
            <w:r w:rsidRPr="0027608D">
              <w:rPr>
                <w:kern w:val="20"/>
                <w:sz w:val="18"/>
                <w:szCs w:val="18"/>
              </w:rPr>
              <w:t>21</w:t>
            </w:r>
            <w:r w:rsidR="00EE147C" w:rsidRPr="0027608D">
              <w:rPr>
                <w:kern w:val="20"/>
                <w:sz w:val="18"/>
                <w:szCs w:val="18"/>
              </w:rPr>
              <w:t>.</w:t>
            </w:r>
          </w:p>
        </w:tc>
        <w:tc>
          <w:tcPr>
            <w:tcW w:w="102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EE147C" w:rsidRPr="0027608D" w:rsidRDefault="0096512D" w:rsidP="00EE147C">
            <w:pPr>
              <w:tabs>
                <w:tab w:val="left" w:pos="426"/>
                <w:tab w:val="center" w:pos="4536"/>
                <w:tab w:val="right" w:pos="9072"/>
              </w:tabs>
              <w:jc w:val="center"/>
              <w:rPr>
                <w:bCs/>
                <w:kern w:val="20"/>
                <w:sz w:val="18"/>
                <w:szCs w:val="18"/>
              </w:rPr>
            </w:pPr>
            <w:r w:rsidRPr="0027608D">
              <w:rPr>
                <w:bCs/>
                <w:kern w:val="20"/>
                <w:sz w:val="18"/>
                <w:szCs w:val="18"/>
              </w:rPr>
              <w:t>1599/2</w:t>
            </w:r>
          </w:p>
        </w:tc>
        <w:tc>
          <w:tcPr>
            <w:tcW w:w="1559"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EE147C" w:rsidRPr="0027608D" w:rsidRDefault="00277023" w:rsidP="00EE147C">
            <w:pPr>
              <w:tabs>
                <w:tab w:val="left" w:pos="426"/>
                <w:tab w:val="center" w:pos="4536"/>
                <w:tab w:val="right" w:pos="9072"/>
              </w:tabs>
              <w:jc w:val="center"/>
              <w:rPr>
                <w:bCs/>
                <w:kern w:val="20"/>
                <w:sz w:val="18"/>
                <w:szCs w:val="18"/>
              </w:rPr>
            </w:pPr>
            <w:r w:rsidRPr="0027608D">
              <w:rPr>
                <w:bCs/>
                <w:kern w:val="20"/>
                <w:sz w:val="18"/>
                <w:szCs w:val="18"/>
              </w:rPr>
              <w:t>1599/3</w:t>
            </w:r>
          </w:p>
        </w:tc>
        <w:tc>
          <w:tcPr>
            <w:tcW w:w="1276"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EE147C" w:rsidRPr="0027608D" w:rsidRDefault="00EE147C" w:rsidP="00EE147C">
            <w:pPr>
              <w:tabs>
                <w:tab w:val="left" w:pos="426"/>
                <w:tab w:val="center" w:pos="4536"/>
                <w:tab w:val="right" w:pos="9072"/>
              </w:tabs>
              <w:jc w:val="center"/>
              <w:rPr>
                <w:bCs/>
                <w:kern w:val="20"/>
                <w:sz w:val="18"/>
                <w:szCs w:val="18"/>
              </w:rPr>
            </w:pPr>
            <w:r w:rsidRPr="0027608D">
              <w:rPr>
                <w:bCs/>
                <w:kern w:val="20"/>
                <w:sz w:val="18"/>
                <w:szCs w:val="18"/>
              </w:rPr>
              <w:t>0,</w:t>
            </w:r>
            <w:r w:rsidR="006E1980" w:rsidRPr="0027608D">
              <w:rPr>
                <w:bCs/>
                <w:kern w:val="20"/>
                <w:sz w:val="18"/>
                <w:szCs w:val="18"/>
              </w:rPr>
              <w:t>0147</w:t>
            </w:r>
          </w:p>
        </w:tc>
        <w:tc>
          <w:tcPr>
            <w:tcW w:w="170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EE147C" w:rsidRPr="0027608D" w:rsidRDefault="00277023" w:rsidP="00EE147C">
            <w:pPr>
              <w:tabs>
                <w:tab w:val="left" w:pos="426"/>
                <w:tab w:val="center" w:pos="4536"/>
                <w:tab w:val="right" w:pos="9072"/>
              </w:tabs>
              <w:jc w:val="center"/>
              <w:rPr>
                <w:bCs/>
                <w:kern w:val="20"/>
                <w:sz w:val="18"/>
                <w:szCs w:val="18"/>
              </w:rPr>
            </w:pPr>
            <w:r w:rsidRPr="0027608D">
              <w:rPr>
                <w:bCs/>
                <w:kern w:val="20"/>
                <w:sz w:val="18"/>
                <w:szCs w:val="18"/>
              </w:rPr>
              <w:t>1599/4</w:t>
            </w:r>
          </w:p>
        </w:tc>
        <w:tc>
          <w:tcPr>
            <w:tcW w:w="1276" w:type="dxa"/>
            <w:tcBorders>
              <w:top w:val="single" w:sz="4" w:space="0" w:color="auto"/>
              <w:left w:val="single" w:sz="4" w:space="0" w:color="auto"/>
              <w:right w:val="single" w:sz="4" w:space="0" w:color="auto"/>
            </w:tcBorders>
            <w:shd w:val="clear" w:color="auto" w:fill="auto"/>
            <w:vAlign w:val="center"/>
          </w:tcPr>
          <w:p w:rsidR="00EE147C" w:rsidRPr="0027608D" w:rsidRDefault="00EE147C" w:rsidP="00EE147C">
            <w:pPr>
              <w:tabs>
                <w:tab w:val="left" w:pos="426"/>
                <w:tab w:val="center" w:pos="4536"/>
                <w:tab w:val="right" w:pos="9072"/>
              </w:tabs>
              <w:jc w:val="center"/>
              <w:rPr>
                <w:bCs/>
                <w:kern w:val="20"/>
                <w:sz w:val="18"/>
                <w:szCs w:val="18"/>
              </w:rPr>
            </w:pPr>
            <w:r w:rsidRPr="0027608D">
              <w:rPr>
                <w:bCs/>
                <w:kern w:val="20"/>
                <w:sz w:val="18"/>
                <w:szCs w:val="18"/>
              </w:rPr>
              <w:t>0,0</w:t>
            </w:r>
            <w:r w:rsidR="00F11D77" w:rsidRPr="0027608D">
              <w:rPr>
                <w:bCs/>
                <w:kern w:val="20"/>
                <w:sz w:val="18"/>
                <w:szCs w:val="18"/>
              </w:rPr>
              <w:t>870</w:t>
            </w:r>
          </w:p>
        </w:tc>
        <w:tc>
          <w:tcPr>
            <w:tcW w:w="1842" w:type="dxa"/>
            <w:tcBorders>
              <w:top w:val="single" w:sz="4" w:space="0" w:color="auto"/>
              <w:left w:val="single" w:sz="4" w:space="0" w:color="auto"/>
            </w:tcBorders>
            <w:shd w:val="clear" w:color="auto" w:fill="auto"/>
            <w:tcMar>
              <w:left w:w="28" w:type="dxa"/>
              <w:right w:w="28" w:type="dxa"/>
            </w:tcMar>
          </w:tcPr>
          <w:p w:rsidR="00EE147C" w:rsidRPr="0027608D" w:rsidRDefault="00EE147C" w:rsidP="00EE147C">
            <w:pPr>
              <w:jc w:val="center"/>
              <w:rPr>
                <w:sz w:val="18"/>
                <w:szCs w:val="18"/>
              </w:rPr>
            </w:pPr>
            <w:r w:rsidRPr="0027608D">
              <w:rPr>
                <w:kern w:val="20"/>
                <w:sz w:val="18"/>
                <w:szCs w:val="18"/>
              </w:rPr>
              <w:t>Bojków</w:t>
            </w:r>
          </w:p>
        </w:tc>
      </w:tr>
      <w:tr w:rsidR="000825D6" w:rsidRPr="0027608D" w:rsidTr="007D445F">
        <w:trPr>
          <w:trHeight w:val="47"/>
        </w:trPr>
        <w:tc>
          <w:tcPr>
            <w:tcW w:w="425" w:type="dxa"/>
            <w:tcBorders>
              <w:top w:val="single" w:sz="4" w:space="0" w:color="auto"/>
              <w:right w:val="single" w:sz="4" w:space="0" w:color="auto"/>
            </w:tcBorders>
            <w:shd w:val="clear" w:color="auto" w:fill="E6E6E6"/>
            <w:tcMar>
              <w:left w:w="28" w:type="dxa"/>
              <w:right w:w="28" w:type="dxa"/>
            </w:tcMar>
            <w:vAlign w:val="center"/>
          </w:tcPr>
          <w:p w:rsidR="000825D6" w:rsidRPr="0027608D" w:rsidRDefault="0089659E" w:rsidP="00EE147C">
            <w:pPr>
              <w:tabs>
                <w:tab w:val="left" w:pos="426"/>
                <w:tab w:val="center" w:pos="4536"/>
                <w:tab w:val="right" w:pos="9072"/>
              </w:tabs>
              <w:jc w:val="center"/>
              <w:rPr>
                <w:kern w:val="20"/>
                <w:sz w:val="18"/>
                <w:szCs w:val="18"/>
              </w:rPr>
            </w:pPr>
            <w:r w:rsidRPr="0027608D">
              <w:rPr>
                <w:kern w:val="20"/>
                <w:sz w:val="18"/>
                <w:szCs w:val="18"/>
              </w:rPr>
              <w:t>22</w:t>
            </w:r>
            <w:r w:rsidR="000825D6" w:rsidRPr="0027608D">
              <w:rPr>
                <w:kern w:val="20"/>
                <w:sz w:val="18"/>
                <w:szCs w:val="18"/>
              </w:rPr>
              <w:t>.</w:t>
            </w:r>
          </w:p>
        </w:tc>
        <w:tc>
          <w:tcPr>
            <w:tcW w:w="102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0825D6" w:rsidRPr="0027608D" w:rsidRDefault="000825D6" w:rsidP="00EE147C">
            <w:pPr>
              <w:tabs>
                <w:tab w:val="left" w:pos="426"/>
                <w:tab w:val="center" w:pos="4536"/>
                <w:tab w:val="right" w:pos="9072"/>
              </w:tabs>
              <w:jc w:val="center"/>
              <w:rPr>
                <w:bCs/>
                <w:kern w:val="20"/>
                <w:sz w:val="18"/>
                <w:szCs w:val="18"/>
              </w:rPr>
            </w:pPr>
            <w:r w:rsidRPr="0027608D">
              <w:rPr>
                <w:bCs/>
                <w:kern w:val="20"/>
                <w:sz w:val="18"/>
                <w:szCs w:val="18"/>
              </w:rPr>
              <w:t>1616</w:t>
            </w:r>
          </w:p>
        </w:tc>
        <w:tc>
          <w:tcPr>
            <w:tcW w:w="1559"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0825D6" w:rsidRPr="0027608D" w:rsidRDefault="000825D6" w:rsidP="00EE147C">
            <w:pPr>
              <w:tabs>
                <w:tab w:val="left" w:pos="426"/>
                <w:tab w:val="center" w:pos="4536"/>
                <w:tab w:val="right" w:pos="9072"/>
              </w:tabs>
              <w:jc w:val="center"/>
              <w:rPr>
                <w:bCs/>
                <w:kern w:val="20"/>
                <w:sz w:val="18"/>
                <w:szCs w:val="18"/>
              </w:rPr>
            </w:pPr>
            <w:r w:rsidRPr="0027608D">
              <w:rPr>
                <w:bCs/>
                <w:kern w:val="20"/>
                <w:sz w:val="18"/>
                <w:szCs w:val="18"/>
              </w:rPr>
              <w:t>1616/1</w:t>
            </w:r>
          </w:p>
        </w:tc>
        <w:tc>
          <w:tcPr>
            <w:tcW w:w="1276"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0825D6" w:rsidRPr="0027608D" w:rsidRDefault="000825D6" w:rsidP="00EE147C">
            <w:pPr>
              <w:tabs>
                <w:tab w:val="left" w:pos="426"/>
                <w:tab w:val="center" w:pos="4536"/>
                <w:tab w:val="right" w:pos="9072"/>
              </w:tabs>
              <w:jc w:val="center"/>
              <w:rPr>
                <w:bCs/>
                <w:kern w:val="20"/>
                <w:sz w:val="18"/>
                <w:szCs w:val="18"/>
              </w:rPr>
            </w:pPr>
            <w:r w:rsidRPr="0027608D">
              <w:rPr>
                <w:bCs/>
                <w:kern w:val="20"/>
                <w:sz w:val="18"/>
                <w:szCs w:val="18"/>
              </w:rPr>
              <w:t>0,</w:t>
            </w:r>
            <w:r w:rsidR="00256299" w:rsidRPr="0027608D">
              <w:rPr>
                <w:bCs/>
                <w:kern w:val="20"/>
                <w:sz w:val="18"/>
                <w:szCs w:val="18"/>
              </w:rPr>
              <w:t>0125</w:t>
            </w:r>
          </w:p>
        </w:tc>
        <w:tc>
          <w:tcPr>
            <w:tcW w:w="170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0825D6" w:rsidRPr="0027608D" w:rsidRDefault="007D445F" w:rsidP="00EE147C">
            <w:pPr>
              <w:tabs>
                <w:tab w:val="left" w:pos="426"/>
                <w:tab w:val="center" w:pos="4536"/>
                <w:tab w:val="right" w:pos="9072"/>
              </w:tabs>
              <w:jc w:val="center"/>
              <w:rPr>
                <w:bCs/>
                <w:kern w:val="20"/>
                <w:sz w:val="18"/>
                <w:szCs w:val="18"/>
              </w:rPr>
            </w:pPr>
            <w:r w:rsidRPr="0027608D">
              <w:rPr>
                <w:bCs/>
                <w:kern w:val="20"/>
                <w:sz w:val="18"/>
                <w:szCs w:val="18"/>
              </w:rPr>
              <w:t>1616</w:t>
            </w:r>
            <w:r w:rsidR="000825D6" w:rsidRPr="0027608D">
              <w:rPr>
                <w:bCs/>
                <w:kern w:val="20"/>
                <w:sz w:val="18"/>
                <w:szCs w:val="18"/>
              </w:rPr>
              <w:t>/2</w:t>
            </w:r>
          </w:p>
        </w:tc>
        <w:tc>
          <w:tcPr>
            <w:tcW w:w="1276" w:type="dxa"/>
            <w:tcBorders>
              <w:top w:val="single" w:sz="4" w:space="0" w:color="auto"/>
              <w:left w:val="single" w:sz="4" w:space="0" w:color="auto"/>
              <w:right w:val="single" w:sz="4" w:space="0" w:color="auto"/>
            </w:tcBorders>
            <w:shd w:val="clear" w:color="auto" w:fill="auto"/>
            <w:vAlign w:val="center"/>
          </w:tcPr>
          <w:p w:rsidR="000825D6" w:rsidRPr="0027608D" w:rsidRDefault="000825D6" w:rsidP="00EE147C">
            <w:pPr>
              <w:tabs>
                <w:tab w:val="left" w:pos="426"/>
                <w:tab w:val="center" w:pos="4536"/>
                <w:tab w:val="right" w:pos="9072"/>
              </w:tabs>
              <w:jc w:val="center"/>
              <w:rPr>
                <w:bCs/>
                <w:kern w:val="20"/>
                <w:sz w:val="18"/>
                <w:szCs w:val="18"/>
              </w:rPr>
            </w:pPr>
            <w:r w:rsidRPr="0027608D">
              <w:rPr>
                <w:bCs/>
                <w:kern w:val="20"/>
                <w:sz w:val="18"/>
                <w:szCs w:val="18"/>
              </w:rPr>
              <w:t>0,</w:t>
            </w:r>
            <w:r w:rsidR="00256299" w:rsidRPr="0027608D">
              <w:rPr>
                <w:bCs/>
                <w:kern w:val="20"/>
                <w:sz w:val="18"/>
                <w:szCs w:val="18"/>
              </w:rPr>
              <w:t>0733</w:t>
            </w:r>
          </w:p>
        </w:tc>
        <w:tc>
          <w:tcPr>
            <w:tcW w:w="1842" w:type="dxa"/>
            <w:tcBorders>
              <w:top w:val="single" w:sz="4" w:space="0" w:color="auto"/>
              <w:left w:val="single" w:sz="4" w:space="0" w:color="auto"/>
            </w:tcBorders>
            <w:shd w:val="clear" w:color="auto" w:fill="auto"/>
            <w:tcMar>
              <w:left w:w="28" w:type="dxa"/>
              <w:right w:w="28" w:type="dxa"/>
            </w:tcMar>
          </w:tcPr>
          <w:p w:rsidR="000825D6" w:rsidRPr="0027608D" w:rsidRDefault="000825D6" w:rsidP="00EE147C">
            <w:pPr>
              <w:jc w:val="center"/>
              <w:rPr>
                <w:sz w:val="18"/>
                <w:szCs w:val="18"/>
              </w:rPr>
            </w:pPr>
            <w:r w:rsidRPr="0027608D">
              <w:rPr>
                <w:kern w:val="20"/>
                <w:sz w:val="18"/>
                <w:szCs w:val="18"/>
              </w:rPr>
              <w:t>Bojków</w:t>
            </w:r>
          </w:p>
        </w:tc>
      </w:tr>
      <w:tr w:rsidR="0029053E" w:rsidRPr="0027608D" w:rsidTr="0029053E">
        <w:trPr>
          <w:trHeight w:val="47"/>
        </w:trPr>
        <w:tc>
          <w:tcPr>
            <w:tcW w:w="425" w:type="dxa"/>
            <w:tcBorders>
              <w:top w:val="single" w:sz="4" w:space="0" w:color="auto"/>
              <w:right w:val="single" w:sz="4" w:space="0" w:color="auto"/>
            </w:tcBorders>
            <w:shd w:val="clear" w:color="auto" w:fill="E6E6E6"/>
            <w:tcMar>
              <w:left w:w="28" w:type="dxa"/>
              <w:right w:w="28" w:type="dxa"/>
            </w:tcMar>
            <w:vAlign w:val="center"/>
          </w:tcPr>
          <w:p w:rsidR="0029053E" w:rsidRPr="0027608D" w:rsidRDefault="0089659E" w:rsidP="00277023">
            <w:pPr>
              <w:tabs>
                <w:tab w:val="left" w:pos="426"/>
                <w:tab w:val="center" w:pos="4536"/>
                <w:tab w:val="right" w:pos="9072"/>
              </w:tabs>
              <w:jc w:val="center"/>
              <w:rPr>
                <w:kern w:val="20"/>
                <w:sz w:val="18"/>
                <w:szCs w:val="18"/>
              </w:rPr>
            </w:pPr>
            <w:r w:rsidRPr="0027608D">
              <w:rPr>
                <w:kern w:val="20"/>
                <w:sz w:val="18"/>
                <w:szCs w:val="18"/>
              </w:rPr>
              <w:t>23</w:t>
            </w:r>
            <w:r w:rsidR="0029053E" w:rsidRPr="0027608D">
              <w:rPr>
                <w:kern w:val="20"/>
                <w:sz w:val="18"/>
                <w:szCs w:val="18"/>
              </w:rPr>
              <w:t>.</w:t>
            </w:r>
          </w:p>
        </w:tc>
        <w:tc>
          <w:tcPr>
            <w:tcW w:w="102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29053E" w:rsidRPr="0027608D" w:rsidRDefault="0029053E" w:rsidP="00277023">
            <w:pPr>
              <w:tabs>
                <w:tab w:val="left" w:pos="426"/>
                <w:tab w:val="center" w:pos="4536"/>
                <w:tab w:val="right" w:pos="9072"/>
              </w:tabs>
              <w:jc w:val="center"/>
              <w:rPr>
                <w:bCs/>
                <w:kern w:val="20"/>
                <w:sz w:val="18"/>
                <w:szCs w:val="18"/>
              </w:rPr>
            </w:pPr>
            <w:r w:rsidRPr="0027608D">
              <w:rPr>
                <w:bCs/>
                <w:kern w:val="20"/>
                <w:sz w:val="18"/>
                <w:szCs w:val="18"/>
              </w:rPr>
              <w:t>1618</w:t>
            </w:r>
          </w:p>
        </w:tc>
        <w:tc>
          <w:tcPr>
            <w:tcW w:w="1559"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29053E" w:rsidRPr="0027608D" w:rsidRDefault="0029053E" w:rsidP="00277023">
            <w:pPr>
              <w:tabs>
                <w:tab w:val="left" w:pos="426"/>
                <w:tab w:val="center" w:pos="4536"/>
                <w:tab w:val="right" w:pos="9072"/>
              </w:tabs>
              <w:jc w:val="center"/>
              <w:rPr>
                <w:bCs/>
                <w:kern w:val="20"/>
                <w:sz w:val="18"/>
                <w:szCs w:val="18"/>
              </w:rPr>
            </w:pPr>
            <w:r w:rsidRPr="0027608D">
              <w:rPr>
                <w:bCs/>
                <w:kern w:val="20"/>
                <w:sz w:val="18"/>
                <w:szCs w:val="18"/>
              </w:rPr>
              <w:t>1618/1</w:t>
            </w:r>
          </w:p>
        </w:tc>
        <w:tc>
          <w:tcPr>
            <w:tcW w:w="1276"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29053E" w:rsidRPr="0027608D" w:rsidRDefault="0029053E" w:rsidP="00277023">
            <w:pPr>
              <w:tabs>
                <w:tab w:val="left" w:pos="426"/>
                <w:tab w:val="center" w:pos="4536"/>
                <w:tab w:val="right" w:pos="9072"/>
              </w:tabs>
              <w:jc w:val="center"/>
              <w:rPr>
                <w:bCs/>
                <w:kern w:val="20"/>
                <w:sz w:val="18"/>
                <w:szCs w:val="18"/>
              </w:rPr>
            </w:pPr>
            <w:r w:rsidRPr="0027608D">
              <w:rPr>
                <w:bCs/>
                <w:kern w:val="20"/>
                <w:sz w:val="18"/>
                <w:szCs w:val="18"/>
              </w:rPr>
              <w:t>0,</w:t>
            </w:r>
            <w:r w:rsidR="00563BFB" w:rsidRPr="0027608D">
              <w:rPr>
                <w:bCs/>
                <w:kern w:val="20"/>
                <w:sz w:val="18"/>
                <w:szCs w:val="18"/>
              </w:rPr>
              <w:t>0477</w:t>
            </w:r>
          </w:p>
        </w:tc>
        <w:tc>
          <w:tcPr>
            <w:tcW w:w="1701"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29053E" w:rsidRPr="0027608D" w:rsidRDefault="0029053E" w:rsidP="00277023">
            <w:pPr>
              <w:tabs>
                <w:tab w:val="left" w:pos="426"/>
                <w:tab w:val="center" w:pos="4536"/>
                <w:tab w:val="right" w:pos="9072"/>
              </w:tabs>
              <w:jc w:val="center"/>
              <w:rPr>
                <w:bCs/>
                <w:kern w:val="20"/>
                <w:sz w:val="18"/>
                <w:szCs w:val="18"/>
              </w:rPr>
            </w:pPr>
            <w:r w:rsidRPr="0027608D">
              <w:rPr>
                <w:bCs/>
                <w:kern w:val="20"/>
                <w:sz w:val="18"/>
                <w:szCs w:val="18"/>
              </w:rPr>
              <w:t>1618/2</w:t>
            </w:r>
          </w:p>
        </w:tc>
        <w:tc>
          <w:tcPr>
            <w:tcW w:w="1276" w:type="dxa"/>
            <w:tcBorders>
              <w:top w:val="single" w:sz="4" w:space="0" w:color="auto"/>
              <w:left w:val="single" w:sz="4" w:space="0" w:color="auto"/>
              <w:right w:val="single" w:sz="4" w:space="0" w:color="auto"/>
            </w:tcBorders>
            <w:shd w:val="clear" w:color="auto" w:fill="auto"/>
            <w:vAlign w:val="center"/>
          </w:tcPr>
          <w:p w:rsidR="0029053E" w:rsidRPr="0027608D" w:rsidRDefault="0029053E" w:rsidP="00277023">
            <w:pPr>
              <w:tabs>
                <w:tab w:val="left" w:pos="426"/>
                <w:tab w:val="center" w:pos="4536"/>
                <w:tab w:val="right" w:pos="9072"/>
              </w:tabs>
              <w:jc w:val="center"/>
              <w:rPr>
                <w:bCs/>
                <w:kern w:val="20"/>
                <w:sz w:val="18"/>
                <w:szCs w:val="18"/>
              </w:rPr>
            </w:pPr>
            <w:r w:rsidRPr="0027608D">
              <w:rPr>
                <w:bCs/>
                <w:kern w:val="20"/>
                <w:sz w:val="18"/>
                <w:szCs w:val="18"/>
              </w:rPr>
              <w:t>0,0</w:t>
            </w:r>
            <w:r w:rsidR="00563BFB" w:rsidRPr="0027608D">
              <w:rPr>
                <w:bCs/>
                <w:kern w:val="20"/>
                <w:sz w:val="18"/>
                <w:szCs w:val="18"/>
              </w:rPr>
              <w:t>613</w:t>
            </w:r>
          </w:p>
        </w:tc>
        <w:tc>
          <w:tcPr>
            <w:tcW w:w="1842" w:type="dxa"/>
            <w:tcBorders>
              <w:top w:val="single" w:sz="4" w:space="0" w:color="auto"/>
              <w:left w:val="single" w:sz="4" w:space="0" w:color="auto"/>
            </w:tcBorders>
            <w:shd w:val="clear" w:color="auto" w:fill="auto"/>
            <w:tcMar>
              <w:left w:w="28" w:type="dxa"/>
              <w:right w:w="28" w:type="dxa"/>
            </w:tcMar>
            <w:vAlign w:val="center"/>
          </w:tcPr>
          <w:p w:rsidR="0029053E" w:rsidRPr="0027608D" w:rsidRDefault="0029053E" w:rsidP="00277023">
            <w:pPr>
              <w:tabs>
                <w:tab w:val="left" w:pos="426"/>
                <w:tab w:val="center" w:pos="4536"/>
                <w:tab w:val="right" w:pos="9072"/>
              </w:tabs>
              <w:jc w:val="center"/>
              <w:rPr>
                <w:kern w:val="20"/>
                <w:sz w:val="18"/>
                <w:szCs w:val="18"/>
              </w:rPr>
            </w:pPr>
            <w:r w:rsidRPr="0027608D">
              <w:rPr>
                <w:kern w:val="20"/>
                <w:sz w:val="18"/>
                <w:szCs w:val="18"/>
              </w:rPr>
              <w:t>Bojków</w:t>
            </w:r>
          </w:p>
        </w:tc>
      </w:tr>
      <w:tr w:rsidR="00277023" w:rsidRPr="0027608D" w:rsidTr="00521C31">
        <w:trPr>
          <w:trHeight w:val="120"/>
        </w:trPr>
        <w:tc>
          <w:tcPr>
            <w:tcW w:w="425" w:type="dxa"/>
            <w:tcBorders>
              <w:right w:val="single" w:sz="4" w:space="0" w:color="auto"/>
            </w:tcBorders>
            <w:shd w:val="clear" w:color="auto" w:fill="E6E6E6"/>
            <w:tcMar>
              <w:left w:w="28" w:type="dxa"/>
              <w:right w:w="28" w:type="dxa"/>
            </w:tcMar>
            <w:vAlign w:val="center"/>
          </w:tcPr>
          <w:p w:rsidR="00277023" w:rsidRPr="0027608D" w:rsidRDefault="0089659E" w:rsidP="00277023">
            <w:pPr>
              <w:tabs>
                <w:tab w:val="left" w:pos="426"/>
                <w:tab w:val="center" w:pos="4536"/>
                <w:tab w:val="right" w:pos="9072"/>
              </w:tabs>
              <w:jc w:val="center"/>
              <w:rPr>
                <w:kern w:val="20"/>
                <w:sz w:val="18"/>
                <w:szCs w:val="18"/>
              </w:rPr>
            </w:pPr>
            <w:r w:rsidRPr="0027608D">
              <w:rPr>
                <w:kern w:val="20"/>
                <w:sz w:val="18"/>
                <w:szCs w:val="18"/>
              </w:rPr>
              <w:t>24</w:t>
            </w:r>
            <w:r w:rsidR="00277023" w:rsidRPr="0027608D">
              <w:rPr>
                <w:kern w:val="20"/>
                <w:sz w:val="18"/>
                <w:szCs w:val="18"/>
              </w:rPr>
              <w:t>.</w:t>
            </w:r>
          </w:p>
        </w:tc>
        <w:tc>
          <w:tcPr>
            <w:tcW w:w="1021" w:type="dxa"/>
            <w:tcBorders>
              <w:left w:val="single" w:sz="4" w:space="0" w:color="auto"/>
              <w:right w:val="single" w:sz="4" w:space="0" w:color="auto"/>
            </w:tcBorders>
            <w:shd w:val="clear" w:color="auto" w:fill="auto"/>
            <w:tcMar>
              <w:left w:w="28" w:type="dxa"/>
              <w:right w:w="28" w:type="dxa"/>
            </w:tcMar>
            <w:vAlign w:val="center"/>
          </w:tcPr>
          <w:p w:rsidR="00277023" w:rsidRPr="0027608D" w:rsidRDefault="00277023" w:rsidP="00277023">
            <w:pPr>
              <w:tabs>
                <w:tab w:val="left" w:pos="426"/>
                <w:tab w:val="center" w:pos="4536"/>
                <w:tab w:val="right" w:pos="9072"/>
              </w:tabs>
              <w:jc w:val="center"/>
              <w:rPr>
                <w:kern w:val="20"/>
                <w:sz w:val="18"/>
                <w:szCs w:val="18"/>
              </w:rPr>
            </w:pPr>
            <w:r w:rsidRPr="0027608D">
              <w:rPr>
                <w:kern w:val="20"/>
                <w:sz w:val="18"/>
                <w:szCs w:val="18"/>
              </w:rPr>
              <w:t>1622</w:t>
            </w:r>
          </w:p>
        </w:tc>
        <w:tc>
          <w:tcPr>
            <w:tcW w:w="1559" w:type="dxa"/>
            <w:tcBorders>
              <w:left w:val="single" w:sz="4" w:space="0" w:color="auto"/>
              <w:right w:val="single" w:sz="4" w:space="0" w:color="auto"/>
            </w:tcBorders>
            <w:shd w:val="clear" w:color="auto" w:fill="auto"/>
            <w:tcMar>
              <w:left w:w="28" w:type="dxa"/>
              <w:right w:w="28" w:type="dxa"/>
            </w:tcMar>
            <w:vAlign w:val="center"/>
          </w:tcPr>
          <w:p w:rsidR="00277023" w:rsidRPr="0027608D" w:rsidRDefault="00807AA4" w:rsidP="00277023">
            <w:pPr>
              <w:tabs>
                <w:tab w:val="left" w:pos="426"/>
                <w:tab w:val="center" w:pos="4536"/>
                <w:tab w:val="right" w:pos="9072"/>
              </w:tabs>
              <w:jc w:val="center"/>
              <w:rPr>
                <w:kern w:val="20"/>
                <w:sz w:val="18"/>
                <w:szCs w:val="18"/>
              </w:rPr>
            </w:pPr>
            <w:r w:rsidRPr="0027608D">
              <w:rPr>
                <w:kern w:val="20"/>
                <w:sz w:val="18"/>
                <w:szCs w:val="18"/>
              </w:rPr>
              <w:t>1622</w:t>
            </w:r>
            <w:r w:rsidR="00277023" w:rsidRPr="0027608D">
              <w:rPr>
                <w:kern w:val="20"/>
                <w:sz w:val="18"/>
                <w:szCs w:val="18"/>
              </w:rPr>
              <w:t>/1</w:t>
            </w:r>
          </w:p>
        </w:tc>
        <w:tc>
          <w:tcPr>
            <w:tcW w:w="1276" w:type="dxa"/>
            <w:tcBorders>
              <w:left w:val="single" w:sz="4" w:space="0" w:color="auto"/>
              <w:right w:val="single" w:sz="4" w:space="0" w:color="auto"/>
            </w:tcBorders>
            <w:shd w:val="clear" w:color="auto" w:fill="auto"/>
            <w:tcMar>
              <w:left w:w="28" w:type="dxa"/>
              <w:right w:w="28" w:type="dxa"/>
            </w:tcMar>
            <w:vAlign w:val="center"/>
          </w:tcPr>
          <w:p w:rsidR="00277023" w:rsidRPr="0027608D" w:rsidRDefault="00277023" w:rsidP="00277023">
            <w:pPr>
              <w:tabs>
                <w:tab w:val="left" w:pos="426"/>
                <w:tab w:val="center" w:pos="4536"/>
                <w:tab w:val="right" w:pos="9072"/>
              </w:tabs>
              <w:jc w:val="center"/>
              <w:rPr>
                <w:kern w:val="20"/>
                <w:sz w:val="18"/>
                <w:szCs w:val="18"/>
              </w:rPr>
            </w:pPr>
            <w:r w:rsidRPr="0027608D">
              <w:rPr>
                <w:kern w:val="20"/>
                <w:sz w:val="18"/>
                <w:szCs w:val="18"/>
              </w:rPr>
              <w:t>0,0</w:t>
            </w:r>
            <w:r w:rsidR="003B17D6" w:rsidRPr="0027608D">
              <w:rPr>
                <w:kern w:val="20"/>
                <w:sz w:val="18"/>
                <w:szCs w:val="18"/>
              </w:rPr>
              <w:t>261</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77023" w:rsidRPr="0027608D" w:rsidRDefault="00277023" w:rsidP="00277023">
            <w:pPr>
              <w:tabs>
                <w:tab w:val="left" w:pos="426"/>
                <w:tab w:val="center" w:pos="4536"/>
                <w:tab w:val="right" w:pos="9072"/>
              </w:tabs>
              <w:jc w:val="center"/>
              <w:rPr>
                <w:kern w:val="20"/>
                <w:sz w:val="18"/>
                <w:szCs w:val="18"/>
              </w:rPr>
            </w:pPr>
            <w:r w:rsidRPr="0027608D">
              <w:rPr>
                <w:kern w:val="20"/>
                <w:sz w:val="18"/>
                <w:szCs w:val="18"/>
              </w:rPr>
              <w:t>1</w:t>
            </w:r>
            <w:r w:rsidR="00807AA4" w:rsidRPr="0027608D">
              <w:rPr>
                <w:kern w:val="20"/>
                <w:sz w:val="18"/>
                <w:szCs w:val="18"/>
              </w:rPr>
              <w:t>622</w:t>
            </w:r>
            <w:r w:rsidRPr="0027608D">
              <w:rPr>
                <w:kern w:val="20"/>
                <w:sz w:val="18"/>
                <w:szCs w:val="18"/>
              </w:rPr>
              <w:t>/2</w:t>
            </w:r>
          </w:p>
        </w:tc>
        <w:tc>
          <w:tcPr>
            <w:tcW w:w="1276" w:type="dxa"/>
            <w:tcBorders>
              <w:left w:val="single" w:sz="4" w:space="0" w:color="auto"/>
              <w:right w:val="single" w:sz="4" w:space="0" w:color="auto"/>
            </w:tcBorders>
            <w:shd w:val="clear" w:color="auto" w:fill="auto"/>
            <w:vAlign w:val="center"/>
          </w:tcPr>
          <w:p w:rsidR="00277023" w:rsidRPr="0027608D" w:rsidRDefault="00277023" w:rsidP="00277023">
            <w:pPr>
              <w:tabs>
                <w:tab w:val="left" w:pos="426"/>
                <w:tab w:val="center" w:pos="4536"/>
                <w:tab w:val="right" w:pos="9072"/>
              </w:tabs>
              <w:jc w:val="center"/>
              <w:rPr>
                <w:kern w:val="20"/>
                <w:sz w:val="18"/>
                <w:szCs w:val="18"/>
              </w:rPr>
            </w:pPr>
            <w:r w:rsidRPr="0027608D">
              <w:rPr>
                <w:kern w:val="20"/>
                <w:sz w:val="18"/>
                <w:szCs w:val="18"/>
              </w:rPr>
              <w:t>0,0</w:t>
            </w:r>
            <w:r w:rsidR="003B17D6" w:rsidRPr="0027608D">
              <w:rPr>
                <w:kern w:val="20"/>
                <w:sz w:val="18"/>
                <w:szCs w:val="18"/>
              </w:rPr>
              <w:t>941</w:t>
            </w:r>
          </w:p>
        </w:tc>
        <w:tc>
          <w:tcPr>
            <w:tcW w:w="1842" w:type="dxa"/>
            <w:tcBorders>
              <w:left w:val="single" w:sz="4" w:space="0" w:color="auto"/>
            </w:tcBorders>
            <w:shd w:val="clear" w:color="auto" w:fill="auto"/>
            <w:tcMar>
              <w:left w:w="28" w:type="dxa"/>
              <w:right w:w="28" w:type="dxa"/>
            </w:tcMar>
          </w:tcPr>
          <w:p w:rsidR="00277023" w:rsidRPr="0027608D" w:rsidRDefault="00277023" w:rsidP="00277023">
            <w:pPr>
              <w:jc w:val="center"/>
              <w:rPr>
                <w:sz w:val="18"/>
                <w:szCs w:val="18"/>
              </w:rPr>
            </w:pPr>
            <w:r w:rsidRPr="0027608D">
              <w:rPr>
                <w:kern w:val="20"/>
                <w:sz w:val="18"/>
                <w:szCs w:val="18"/>
              </w:rPr>
              <w:t>Bojków</w:t>
            </w:r>
          </w:p>
        </w:tc>
      </w:tr>
    </w:tbl>
    <w:p w:rsidR="004E3A9A" w:rsidRPr="0027608D" w:rsidRDefault="004E3A9A" w:rsidP="00681349">
      <w:pPr>
        <w:tabs>
          <w:tab w:val="left" w:pos="567"/>
          <w:tab w:val="num" w:pos="2136"/>
          <w:tab w:val="num" w:pos="3552"/>
        </w:tabs>
        <w:ind w:left="567" w:hanging="567"/>
        <w:jc w:val="both"/>
        <w:rPr>
          <w:sz w:val="18"/>
          <w:szCs w:val="18"/>
        </w:rPr>
      </w:pPr>
    </w:p>
    <w:p w:rsidR="00681349" w:rsidRPr="0027608D" w:rsidRDefault="00681349" w:rsidP="00681349">
      <w:pPr>
        <w:tabs>
          <w:tab w:val="left" w:pos="567"/>
          <w:tab w:val="num" w:pos="2136"/>
          <w:tab w:val="num" w:pos="3552"/>
        </w:tabs>
        <w:ind w:left="567" w:hanging="567"/>
        <w:jc w:val="both"/>
        <w:rPr>
          <w:sz w:val="18"/>
          <w:szCs w:val="18"/>
        </w:rPr>
      </w:pPr>
      <w:r w:rsidRPr="0027608D">
        <w:rPr>
          <w:sz w:val="18"/>
          <w:szCs w:val="18"/>
        </w:rPr>
        <w:t>2.</w:t>
      </w:r>
      <w:r w:rsidRPr="0027608D">
        <w:rPr>
          <w:sz w:val="18"/>
          <w:szCs w:val="18"/>
        </w:rPr>
        <w:tab/>
        <w:t>Granice podziału nieruchomości ustalone niniejszą decyzją zostały zaznaczone kolorem czerwonym na jednostkowych mapach z projektem podziału nieruchomości sporządzonych zgodnie z odrębnymi przepisami.</w:t>
      </w:r>
    </w:p>
    <w:p w:rsidR="00681349" w:rsidRPr="0027608D" w:rsidRDefault="00681349" w:rsidP="00681349">
      <w:pPr>
        <w:tabs>
          <w:tab w:val="left" w:pos="567"/>
          <w:tab w:val="num" w:pos="2136"/>
          <w:tab w:val="num" w:pos="3552"/>
        </w:tabs>
        <w:ind w:left="567" w:hanging="567"/>
        <w:jc w:val="both"/>
        <w:rPr>
          <w:sz w:val="18"/>
          <w:szCs w:val="18"/>
        </w:rPr>
      </w:pPr>
      <w:r w:rsidRPr="0027608D">
        <w:rPr>
          <w:sz w:val="18"/>
          <w:szCs w:val="18"/>
        </w:rPr>
        <w:t>3.</w:t>
      </w:r>
      <w:r w:rsidRPr="0027608D">
        <w:rPr>
          <w:sz w:val="18"/>
          <w:szCs w:val="18"/>
        </w:rPr>
        <w:tab/>
        <w:t xml:space="preserve">Dokumentacja związana z podziałem nieruchomości stanowi </w:t>
      </w:r>
      <w:r w:rsidRPr="0027608D">
        <w:rPr>
          <w:b/>
          <w:bCs/>
          <w:sz w:val="18"/>
          <w:szCs w:val="18"/>
        </w:rPr>
        <w:t>załącznik nr 2</w:t>
      </w:r>
      <w:r w:rsidRPr="0027608D">
        <w:rPr>
          <w:sz w:val="18"/>
          <w:szCs w:val="18"/>
        </w:rPr>
        <w:t>, będący integralną częścią niniejszej decyzji.</w:t>
      </w:r>
    </w:p>
    <w:p w:rsidR="00681349" w:rsidRPr="0027608D" w:rsidRDefault="00681349" w:rsidP="00681349">
      <w:pPr>
        <w:tabs>
          <w:tab w:val="left" w:pos="567"/>
          <w:tab w:val="num" w:pos="2136"/>
          <w:tab w:val="num" w:pos="3552"/>
        </w:tabs>
        <w:ind w:left="567" w:hanging="567"/>
        <w:jc w:val="both"/>
        <w:rPr>
          <w:sz w:val="18"/>
          <w:szCs w:val="18"/>
        </w:rPr>
      </w:pPr>
    </w:p>
    <w:p w:rsidR="00681349" w:rsidRPr="0027608D" w:rsidRDefault="00681349" w:rsidP="00DC3960">
      <w:pPr>
        <w:numPr>
          <w:ilvl w:val="0"/>
          <w:numId w:val="8"/>
        </w:numPr>
        <w:tabs>
          <w:tab w:val="clear" w:pos="3134"/>
          <w:tab w:val="left" w:pos="-5670"/>
          <w:tab w:val="left" w:pos="567"/>
        </w:tabs>
        <w:ind w:left="567" w:hanging="567"/>
        <w:jc w:val="both"/>
        <w:rPr>
          <w:b/>
          <w:bCs/>
          <w:sz w:val="18"/>
          <w:szCs w:val="18"/>
        </w:rPr>
      </w:pPr>
      <w:r w:rsidRPr="0027608D">
        <w:rPr>
          <w:b/>
          <w:bCs/>
          <w:sz w:val="18"/>
          <w:szCs w:val="18"/>
        </w:rPr>
        <w:t>Oznaczenie nieruchomości lub ich części według ewidencji gruntów, które staną się własnością jednostki samorządu terytorialnego, z dniem w którym decyzja stanie się ostateczna.</w:t>
      </w:r>
    </w:p>
    <w:p w:rsidR="00681349" w:rsidRPr="0027608D" w:rsidRDefault="00681349" w:rsidP="00681349">
      <w:pPr>
        <w:tabs>
          <w:tab w:val="left" w:pos="567"/>
        </w:tabs>
        <w:ind w:left="567" w:hanging="567"/>
        <w:jc w:val="both"/>
        <w:rPr>
          <w:b/>
          <w:sz w:val="18"/>
          <w:szCs w:val="18"/>
        </w:rPr>
      </w:pPr>
      <w:r w:rsidRPr="0027608D">
        <w:rPr>
          <w:sz w:val="18"/>
          <w:szCs w:val="18"/>
        </w:rPr>
        <w:t>1.</w:t>
      </w:r>
      <w:r w:rsidRPr="0027608D">
        <w:rPr>
          <w:sz w:val="18"/>
          <w:szCs w:val="18"/>
        </w:rPr>
        <w:tab/>
        <w:t xml:space="preserve">Stwierdzam nabycie z mocy prawa przez </w:t>
      </w:r>
      <w:r w:rsidR="003E4D51" w:rsidRPr="0027608D">
        <w:rPr>
          <w:b/>
          <w:sz w:val="18"/>
          <w:szCs w:val="18"/>
        </w:rPr>
        <w:t>Gminę</w:t>
      </w:r>
      <w:r w:rsidR="003E4D51" w:rsidRPr="0027608D">
        <w:rPr>
          <w:sz w:val="18"/>
          <w:szCs w:val="18"/>
        </w:rPr>
        <w:t xml:space="preserve"> </w:t>
      </w:r>
      <w:r w:rsidRPr="0027608D">
        <w:rPr>
          <w:b/>
          <w:sz w:val="18"/>
          <w:szCs w:val="18"/>
        </w:rPr>
        <w:t>Gliwice</w:t>
      </w:r>
      <w:r w:rsidRPr="0027608D">
        <w:rPr>
          <w:sz w:val="18"/>
          <w:szCs w:val="18"/>
        </w:rPr>
        <w:t>, z dniem w którym niniejsza decyzja stanie się ostateczna, nieruchomości oznaczonych poniżej</w:t>
      </w:r>
      <w:r w:rsidR="003E4D51" w:rsidRPr="0027608D">
        <w:rPr>
          <w:sz w:val="18"/>
          <w:szCs w:val="18"/>
        </w:rPr>
        <w:t xml:space="preserve"> </w:t>
      </w:r>
      <w:r w:rsidRPr="0027608D">
        <w:rPr>
          <w:sz w:val="18"/>
          <w:szCs w:val="18"/>
        </w:rPr>
        <w:t>w Tabeli nr 2</w:t>
      </w:r>
      <w:r w:rsidR="003E4D51" w:rsidRPr="0027608D">
        <w:rPr>
          <w:sz w:val="18"/>
          <w:szCs w:val="18"/>
        </w:rPr>
        <w:t>A</w:t>
      </w:r>
      <w:r w:rsidRPr="0027608D">
        <w:rPr>
          <w:sz w:val="18"/>
          <w:szCs w:val="18"/>
        </w:rPr>
        <w:t xml:space="preserve">, znajdujących się w liniach rozgraniczających teren </w:t>
      </w:r>
      <w:r w:rsidRPr="0027608D">
        <w:rPr>
          <w:sz w:val="18"/>
          <w:szCs w:val="18"/>
          <w:u w:val="single"/>
        </w:rPr>
        <w:t xml:space="preserve">inwestycji </w:t>
      </w:r>
      <w:r w:rsidR="003E4D51" w:rsidRPr="0027608D">
        <w:rPr>
          <w:sz w:val="18"/>
          <w:szCs w:val="18"/>
          <w:u w:val="single"/>
        </w:rPr>
        <w:t>głównej</w:t>
      </w:r>
      <w:r w:rsidR="003E4D51" w:rsidRPr="0027608D">
        <w:rPr>
          <w:sz w:val="18"/>
          <w:szCs w:val="18"/>
        </w:rPr>
        <w:t xml:space="preserve"> </w:t>
      </w:r>
      <w:r w:rsidRPr="0027608D">
        <w:rPr>
          <w:sz w:val="18"/>
          <w:szCs w:val="18"/>
        </w:rPr>
        <w:t xml:space="preserve">określających granicę pasa drogowego </w:t>
      </w:r>
      <w:r w:rsidR="009D2AA1" w:rsidRPr="0027608D">
        <w:rPr>
          <w:sz w:val="18"/>
          <w:szCs w:val="18"/>
        </w:rPr>
        <w:t>projektowanej</w:t>
      </w:r>
      <w:r w:rsidR="00FF015A" w:rsidRPr="0027608D">
        <w:rPr>
          <w:sz w:val="18"/>
          <w:szCs w:val="18"/>
        </w:rPr>
        <w:t xml:space="preserve"> </w:t>
      </w:r>
      <w:r w:rsidRPr="0027608D">
        <w:rPr>
          <w:b/>
          <w:sz w:val="18"/>
          <w:szCs w:val="18"/>
        </w:rPr>
        <w:t xml:space="preserve">drogi </w:t>
      </w:r>
      <w:r w:rsidR="003E4D51" w:rsidRPr="0027608D">
        <w:rPr>
          <w:b/>
          <w:sz w:val="18"/>
          <w:szCs w:val="18"/>
        </w:rPr>
        <w:t xml:space="preserve">gminnej </w:t>
      </w:r>
      <w:r w:rsidR="003E4D51" w:rsidRPr="0027608D">
        <w:rPr>
          <w:sz w:val="18"/>
          <w:szCs w:val="18"/>
        </w:rPr>
        <w:t>stanowiącej przedłużenie ul. Tymiankowej</w:t>
      </w:r>
      <w:r w:rsidRPr="0027608D">
        <w:rPr>
          <w:sz w:val="18"/>
          <w:szCs w:val="18"/>
        </w:rPr>
        <w:t>.</w:t>
      </w:r>
    </w:p>
    <w:p w:rsidR="00681349" w:rsidRPr="0027608D" w:rsidRDefault="00681349" w:rsidP="00681349">
      <w:pPr>
        <w:jc w:val="both"/>
        <w:rPr>
          <w:b/>
          <w:sz w:val="18"/>
          <w:szCs w:val="18"/>
        </w:rPr>
      </w:pPr>
    </w:p>
    <w:p w:rsidR="00681349" w:rsidRPr="0027608D" w:rsidRDefault="00681349" w:rsidP="00681349">
      <w:pPr>
        <w:jc w:val="both"/>
        <w:rPr>
          <w:b/>
          <w:sz w:val="18"/>
          <w:szCs w:val="18"/>
        </w:rPr>
      </w:pPr>
      <w:r w:rsidRPr="0027608D">
        <w:rPr>
          <w:b/>
          <w:sz w:val="18"/>
          <w:szCs w:val="18"/>
        </w:rPr>
        <w:t>Tabela nr 2</w:t>
      </w:r>
      <w:r w:rsidR="003E4D51" w:rsidRPr="0027608D">
        <w:rPr>
          <w:b/>
          <w:sz w:val="18"/>
          <w:szCs w:val="18"/>
        </w:rPr>
        <w:t>A</w:t>
      </w:r>
    </w:p>
    <w:tbl>
      <w:tblPr>
        <w:tblW w:w="8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290"/>
        <w:gridCol w:w="3565"/>
        <w:gridCol w:w="2159"/>
      </w:tblGrid>
      <w:tr w:rsidR="003E4D51" w:rsidRPr="0027608D" w:rsidTr="003E4D51">
        <w:trPr>
          <w:trHeight w:val="684"/>
          <w:jc w:val="center"/>
        </w:trPr>
        <w:tc>
          <w:tcPr>
            <w:tcW w:w="560" w:type="dxa"/>
            <w:tcBorders>
              <w:top w:val="nil"/>
              <w:left w:val="nil"/>
              <w:bottom w:val="single" w:sz="4" w:space="0" w:color="auto"/>
            </w:tcBorders>
            <w:shd w:val="clear" w:color="auto" w:fill="auto"/>
            <w:vAlign w:val="center"/>
          </w:tcPr>
          <w:p w:rsidR="00681349" w:rsidRPr="0027608D" w:rsidRDefault="00681349" w:rsidP="00521C31">
            <w:pPr>
              <w:jc w:val="center"/>
              <w:rPr>
                <w:b/>
                <w:sz w:val="18"/>
                <w:szCs w:val="18"/>
              </w:rPr>
            </w:pPr>
            <w:bookmarkStart w:id="1" w:name="_Hlk121134014"/>
          </w:p>
        </w:tc>
        <w:tc>
          <w:tcPr>
            <w:tcW w:w="2290" w:type="dxa"/>
            <w:tcBorders>
              <w:bottom w:val="single" w:sz="4" w:space="0" w:color="auto"/>
            </w:tcBorders>
            <w:shd w:val="clear" w:color="auto" w:fill="E6E6E6"/>
            <w:vAlign w:val="center"/>
          </w:tcPr>
          <w:p w:rsidR="00681349" w:rsidRPr="0027608D" w:rsidRDefault="00681349" w:rsidP="00521C31">
            <w:pPr>
              <w:jc w:val="center"/>
              <w:rPr>
                <w:b/>
                <w:sz w:val="18"/>
                <w:szCs w:val="18"/>
              </w:rPr>
            </w:pPr>
            <w:r w:rsidRPr="0027608D">
              <w:rPr>
                <w:b/>
                <w:sz w:val="18"/>
                <w:szCs w:val="18"/>
              </w:rPr>
              <w:t>Numer działki po podziale</w:t>
            </w:r>
          </w:p>
        </w:tc>
        <w:tc>
          <w:tcPr>
            <w:tcW w:w="3565" w:type="dxa"/>
            <w:tcBorders>
              <w:bottom w:val="single" w:sz="4" w:space="0" w:color="auto"/>
            </w:tcBorders>
            <w:shd w:val="clear" w:color="auto" w:fill="E6E6E6"/>
            <w:vAlign w:val="center"/>
          </w:tcPr>
          <w:p w:rsidR="00681349" w:rsidRPr="0027608D" w:rsidRDefault="00681349" w:rsidP="00521C31">
            <w:pPr>
              <w:jc w:val="center"/>
              <w:rPr>
                <w:b/>
                <w:sz w:val="18"/>
                <w:szCs w:val="18"/>
              </w:rPr>
            </w:pPr>
            <w:r w:rsidRPr="0027608D">
              <w:rPr>
                <w:b/>
                <w:sz w:val="18"/>
                <w:szCs w:val="18"/>
              </w:rPr>
              <w:t>Numer działki pierwotnej</w:t>
            </w:r>
          </w:p>
          <w:p w:rsidR="00681349" w:rsidRPr="0027608D" w:rsidRDefault="00681349" w:rsidP="00521C31">
            <w:pPr>
              <w:jc w:val="center"/>
              <w:rPr>
                <w:b/>
                <w:sz w:val="18"/>
                <w:szCs w:val="18"/>
              </w:rPr>
            </w:pPr>
            <w:r w:rsidRPr="0027608D">
              <w:rPr>
                <w:b/>
                <w:sz w:val="18"/>
                <w:szCs w:val="18"/>
              </w:rPr>
              <w:t>lub nie podlegającej podziałowi</w:t>
            </w:r>
          </w:p>
        </w:tc>
        <w:tc>
          <w:tcPr>
            <w:tcW w:w="2159" w:type="dxa"/>
            <w:tcBorders>
              <w:bottom w:val="single" w:sz="4" w:space="0" w:color="auto"/>
            </w:tcBorders>
            <w:shd w:val="clear" w:color="auto" w:fill="E6E6E6"/>
            <w:vAlign w:val="center"/>
          </w:tcPr>
          <w:p w:rsidR="00681349" w:rsidRPr="0027608D" w:rsidRDefault="00681349" w:rsidP="00521C31">
            <w:pPr>
              <w:jc w:val="center"/>
              <w:rPr>
                <w:sz w:val="18"/>
                <w:szCs w:val="18"/>
              </w:rPr>
            </w:pPr>
            <w:r w:rsidRPr="0027608D">
              <w:rPr>
                <w:b/>
                <w:sz w:val="18"/>
                <w:szCs w:val="18"/>
              </w:rPr>
              <w:t>Obręb</w:t>
            </w:r>
          </w:p>
        </w:tc>
      </w:tr>
      <w:tr w:rsidR="003E4D51" w:rsidRPr="0027608D" w:rsidTr="003E4D51">
        <w:trPr>
          <w:trHeight w:val="45"/>
          <w:jc w:val="center"/>
        </w:trPr>
        <w:tc>
          <w:tcPr>
            <w:tcW w:w="560" w:type="dxa"/>
            <w:tcBorders>
              <w:bottom w:val="single" w:sz="4" w:space="0" w:color="auto"/>
            </w:tcBorders>
            <w:shd w:val="clear" w:color="auto" w:fill="E6E6E6"/>
            <w:vAlign w:val="center"/>
          </w:tcPr>
          <w:p w:rsidR="00681349" w:rsidRPr="0027608D" w:rsidRDefault="00681349" w:rsidP="00521C31">
            <w:pPr>
              <w:tabs>
                <w:tab w:val="left" w:pos="-2576"/>
              </w:tabs>
              <w:suppressAutoHyphens/>
              <w:snapToGrid w:val="0"/>
              <w:jc w:val="center"/>
              <w:rPr>
                <w:sz w:val="18"/>
                <w:szCs w:val="18"/>
              </w:rPr>
            </w:pPr>
            <w:r w:rsidRPr="0027608D">
              <w:rPr>
                <w:sz w:val="18"/>
                <w:szCs w:val="18"/>
              </w:rPr>
              <w:t>Lp.</w:t>
            </w:r>
          </w:p>
        </w:tc>
        <w:tc>
          <w:tcPr>
            <w:tcW w:w="2290" w:type="dxa"/>
            <w:tcBorders>
              <w:bottom w:val="single" w:sz="4" w:space="0" w:color="auto"/>
            </w:tcBorders>
            <w:shd w:val="clear" w:color="auto" w:fill="E6E6E6"/>
            <w:vAlign w:val="center"/>
          </w:tcPr>
          <w:p w:rsidR="00681349" w:rsidRPr="0027608D" w:rsidRDefault="00681349" w:rsidP="00521C31">
            <w:pPr>
              <w:jc w:val="center"/>
              <w:rPr>
                <w:rFonts w:cs="Arial"/>
                <w:sz w:val="18"/>
                <w:szCs w:val="18"/>
              </w:rPr>
            </w:pPr>
            <w:r w:rsidRPr="0027608D">
              <w:rPr>
                <w:rFonts w:cs="Arial"/>
                <w:sz w:val="18"/>
                <w:szCs w:val="18"/>
              </w:rPr>
              <w:t>1</w:t>
            </w:r>
          </w:p>
        </w:tc>
        <w:tc>
          <w:tcPr>
            <w:tcW w:w="3565" w:type="dxa"/>
            <w:tcBorders>
              <w:bottom w:val="single" w:sz="4" w:space="0" w:color="auto"/>
            </w:tcBorders>
            <w:shd w:val="clear" w:color="auto" w:fill="E6E6E6"/>
            <w:vAlign w:val="center"/>
          </w:tcPr>
          <w:p w:rsidR="00681349" w:rsidRPr="0027608D" w:rsidRDefault="00681349" w:rsidP="00521C31">
            <w:pPr>
              <w:jc w:val="center"/>
              <w:rPr>
                <w:rFonts w:cs="Arial"/>
                <w:sz w:val="18"/>
                <w:szCs w:val="18"/>
              </w:rPr>
            </w:pPr>
            <w:r w:rsidRPr="0027608D">
              <w:rPr>
                <w:rFonts w:cs="Arial"/>
                <w:sz w:val="18"/>
                <w:szCs w:val="18"/>
              </w:rPr>
              <w:t>2</w:t>
            </w:r>
          </w:p>
        </w:tc>
        <w:tc>
          <w:tcPr>
            <w:tcW w:w="2159" w:type="dxa"/>
            <w:tcBorders>
              <w:bottom w:val="single" w:sz="4" w:space="0" w:color="auto"/>
            </w:tcBorders>
            <w:shd w:val="clear" w:color="auto" w:fill="E6E6E6"/>
            <w:vAlign w:val="center"/>
          </w:tcPr>
          <w:p w:rsidR="00681349" w:rsidRPr="0027608D" w:rsidRDefault="00681349" w:rsidP="00521C31">
            <w:pPr>
              <w:jc w:val="center"/>
              <w:rPr>
                <w:rFonts w:cs="Arial"/>
                <w:sz w:val="18"/>
                <w:szCs w:val="18"/>
              </w:rPr>
            </w:pPr>
            <w:r w:rsidRPr="0027608D">
              <w:rPr>
                <w:rFonts w:cs="Arial"/>
                <w:sz w:val="18"/>
                <w:szCs w:val="18"/>
              </w:rPr>
              <w:t>3</w:t>
            </w:r>
          </w:p>
        </w:tc>
      </w:tr>
      <w:tr w:rsidR="00F1672D" w:rsidRPr="0027608D" w:rsidTr="003E4D51">
        <w:trPr>
          <w:trHeight w:val="43"/>
          <w:jc w:val="center"/>
        </w:trPr>
        <w:tc>
          <w:tcPr>
            <w:tcW w:w="560" w:type="dxa"/>
            <w:shd w:val="clear" w:color="auto" w:fill="E6E6E6"/>
            <w:vAlign w:val="center"/>
          </w:tcPr>
          <w:p w:rsidR="003E4D51" w:rsidRPr="0027608D" w:rsidRDefault="00F1672D" w:rsidP="003E4D51">
            <w:pPr>
              <w:tabs>
                <w:tab w:val="left" w:pos="426"/>
                <w:tab w:val="center" w:pos="4536"/>
                <w:tab w:val="right" w:pos="9072"/>
              </w:tabs>
              <w:jc w:val="center"/>
              <w:rPr>
                <w:kern w:val="20"/>
                <w:sz w:val="18"/>
                <w:szCs w:val="18"/>
              </w:rPr>
            </w:pPr>
            <w:r w:rsidRPr="0027608D">
              <w:rPr>
                <w:kern w:val="20"/>
                <w:sz w:val="18"/>
                <w:szCs w:val="18"/>
              </w:rPr>
              <w:t>1</w:t>
            </w:r>
            <w:r w:rsidR="003E4D51" w:rsidRPr="0027608D">
              <w:rPr>
                <w:kern w:val="20"/>
                <w:sz w:val="18"/>
                <w:szCs w:val="18"/>
              </w:rPr>
              <w:t>.</w:t>
            </w:r>
          </w:p>
        </w:tc>
        <w:tc>
          <w:tcPr>
            <w:tcW w:w="2290" w:type="dxa"/>
            <w:shd w:val="clear" w:color="auto" w:fill="auto"/>
            <w:vAlign w:val="center"/>
          </w:tcPr>
          <w:p w:rsidR="003E4D51" w:rsidRPr="0027608D" w:rsidRDefault="00E10F3F" w:rsidP="003E4D51">
            <w:pPr>
              <w:tabs>
                <w:tab w:val="left" w:pos="426"/>
                <w:tab w:val="center" w:pos="4536"/>
                <w:tab w:val="right" w:pos="9072"/>
              </w:tabs>
              <w:jc w:val="center"/>
              <w:rPr>
                <w:kern w:val="20"/>
                <w:sz w:val="18"/>
                <w:szCs w:val="18"/>
              </w:rPr>
            </w:pPr>
            <w:r w:rsidRPr="0027608D">
              <w:rPr>
                <w:kern w:val="20"/>
                <w:sz w:val="18"/>
                <w:szCs w:val="18"/>
              </w:rPr>
              <w:t>48/1</w:t>
            </w:r>
          </w:p>
        </w:tc>
        <w:tc>
          <w:tcPr>
            <w:tcW w:w="3565" w:type="dxa"/>
            <w:shd w:val="clear" w:color="auto" w:fill="auto"/>
            <w:vAlign w:val="center"/>
          </w:tcPr>
          <w:p w:rsidR="003E4D51" w:rsidRPr="0027608D" w:rsidRDefault="00E10F3F" w:rsidP="003E4D51">
            <w:pPr>
              <w:tabs>
                <w:tab w:val="left" w:pos="426"/>
                <w:tab w:val="center" w:pos="4536"/>
                <w:tab w:val="right" w:pos="9072"/>
              </w:tabs>
              <w:jc w:val="center"/>
              <w:rPr>
                <w:kern w:val="20"/>
                <w:sz w:val="18"/>
                <w:szCs w:val="18"/>
              </w:rPr>
            </w:pPr>
            <w:r w:rsidRPr="0027608D">
              <w:rPr>
                <w:kern w:val="20"/>
                <w:sz w:val="18"/>
                <w:szCs w:val="18"/>
              </w:rPr>
              <w:t>48</w:t>
            </w:r>
          </w:p>
        </w:tc>
        <w:tc>
          <w:tcPr>
            <w:tcW w:w="2159" w:type="dxa"/>
            <w:shd w:val="clear" w:color="auto" w:fill="auto"/>
          </w:tcPr>
          <w:p w:rsidR="003E4D51" w:rsidRPr="0027608D" w:rsidRDefault="003E4D51" w:rsidP="003E4D51">
            <w:pPr>
              <w:jc w:val="center"/>
              <w:rPr>
                <w:sz w:val="18"/>
                <w:szCs w:val="18"/>
              </w:rPr>
            </w:pPr>
            <w:r w:rsidRPr="0027608D">
              <w:rPr>
                <w:kern w:val="20"/>
                <w:sz w:val="18"/>
                <w:szCs w:val="18"/>
              </w:rPr>
              <w:t>Bojków</w:t>
            </w:r>
          </w:p>
        </w:tc>
      </w:tr>
      <w:tr w:rsidR="003E4D51" w:rsidRPr="0027608D" w:rsidTr="003E4D51">
        <w:trPr>
          <w:trHeight w:val="43"/>
          <w:jc w:val="center"/>
        </w:trPr>
        <w:tc>
          <w:tcPr>
            <w:tcW w:w="560" w:type="dxa"/>
            <w:shd w:val="clear" w:color="auto" w:fill="E6E6E6"/>
            <w:vAlign w:val="center"/>
          </w:tcPr>
          <w:p w:rsidR="003E4D51" w:rsidRPr="0027608D" w:rsidRDefault="00F1672D" w:rsidP="003E4D51">
            <w:pPr>
              <w:tabs>
                <w:tab w:val="left" w:pos="426"/>
                <w:tab w:val="center" w:pos="4536"/>
                <w:tab w:val="right" w:pos="9072"/>
              </w:tabs>
              <w:jc w:val="center"/>
              <w:rPr>
                <w:kern w:val="20"/>
                <w:sz w:val="18"/>
                <w:szCs w:val="18"/>
              </w:rPr>
            </w:pPr>
            <w:r w:rsidRPr="0027608D">
              <w:rPr>
                <w:kern w:val="20"/>
                <w:sz w:val="18"/>
                <w:szCs w:val="18"/>
              </w:rPr>
              <w:t>2</w:t>
            </w:r>
            <w:r w:rsidR="003E4D51" w:rsidRPr="0027608D">
              <w:rPr>
                <w:kern w:val="20"/>
                <w:sz w:val="18"/>
                <w:szCs w:val="18"/>
              </w:rPr>
              <w:t>.</w:t>
            </w:r>
          </w:p>
        </w:tc>
        <w:tc>
          <w:tcPr>
            <w:tcW w:w="2290" w:type="dxa"/>
            <w:shd w:val="clear" w:color="auto" w:fill="auto"/>
            <w:vAlign w:val="center"/>
          </w:tcPr>
          <w:p w:rsidR="003E4D51" w:rsidRPr="0027608D" w:rsidRDefault="00E10F3F" w:rsidP="003E4D51">
            <w:pPr>
              <w:tabs>
                <w:tab w:val="left" w:pos="426"/>
                <w:tab w:val="center" w:pos="4536"/>
                <w:tab w:val="right" w:pos="9072"/>
              </w:tabs>
              <w:jc w:val="center"/>
              <w:rPr>
                <w:kern w:val="20"/>
                <w:sz w:val="18"/>
                <w:szCs w:val="18"/>
              </w:rPr>
            </w:pPr>
            <w:r w:rsidRPr="0027608D">
              <w:rPr>
                <w:kern w:val="20"/>
                <w:sz w:val="18"/>
                <w:szCs w:val="18"/>
              </w:rPr>
              <w:t>52/1</w:t>
            </w:r>
          </w:p>
        </w:tc>
        <w:tc>
          <w:tcPr>
            <w:tcW w:w="3565" w:type="dxa"/>
            <w:shd w:val="clear" w:color="auto" w:fill="auto"/>
            <w:vAlign w:val="center"/>
          </w:tcPr>
          <w:p w:rsidR="003E4D51" w:rsidRPr="0027608D" w:rsidRDefault="00E10F3F" w:rsidP="003E4D51">
            <w:pPr>
              <w:tabs>
                <w:tab w:val="left" w:pos="426"/>
                <w:tab w:val="center" w:pos="4536"/>
                <w:tab w:val="right" w:pos="9072"/>
              </w:tabs>
              <w:jc w:val="center"/>
              <w:rPr>
                <w:kern w:val="20"/>
                <w:sz w:val="18"/>
                <w:szCs w:val="18"/>
              </w:rPr>
            </w:pPr>
            <w:r w:rsidRPr="0027608D">
              <w:rPr>
                <w:kern w:val="20"/>
                <w:sz w:val="18"/>
                <w:szCs w:val="18"/>
              </w:rPr>
              <w:t>52</w:t>
            </w:r>
          </w:p>
        </w:tc>
        <w:tc>
          <w:tcPr>
            <w:tcW w:w="2159" w:type="dxa"/>
            <w:shd w:val="clear" w:color="auto" w:fill="auto"/>
          </w:tcPr>
          <w:p w:rsidR="003E4D51" w:rsidRPr="0027608D" w:rsidRDefault="003E4D51" w:rsidP="003E4D51">
            <w:pPr>
              <w:jc w:val="center"/>
              <w:rPr>
                <w:sz w:val="18"/>
                <w:szCs w:val="18"/>
              </w:rPr>
            </w:pPr>
            <w:r w:rsidRPr="0027608D">
              <w:rPr>
                <w:kern w:val="20"/>
                <w:sz w:val="18"/>
                <w:szCs w:val="18"/>
              </w:rPr>
              <w:t>Bojków</w:t>
            </w:r>
          </w:p>
        </w:tc>
      </w:tr>
      <w:tr w:rsidR="003E4D51" w:rsidRPr="0027608D" w:rsidTr="003E4D51">
        <w:trPr>
          <w:trHeight w:val="43"/>
          <w:jc w:val="center"/>
        </w:trPr>
        <w:tc>
          <w:tcPr>
            <w:tcW w:w="560" w:type="dxa"/>
            <w:shd w:val="clear" w:color="auto" w:fill="E6E6E6"/>
            <w:vAlign w:val="center"/>
          </w:tcPr>
          <w:p w:rsidR="003E4D51" w:rsidRPr="0027608D" w:rsidRDefault="00F1672D" w:rsidP="003E4D51">
            <w:pPr>
              <w:tabs>
                <w:tab w:val="left" w:pos="426"/>
                <w:tab w:val="center" w:pos="4536"/>
                <w:tab w:val="right" w:pos="9072"/>
              </w:tabs>
              <w:jc w:val="center"/>
              <w:rPr>
                <w:kern w:val="20"/>
                <w:sz w:val="18"/>
                <w:szCs w:val="18"/>
              </w:rPr>
            </w:pPr>
            <w:r w:rsidRPr="0027608D">
              <w:rPr>
                <w:kern w:val="20"/>
                <w:sz w:val="18"/>
                <w:szCs w:val="18"/>
              </w:rPr>
              <w:t>3</w:t>
            </w:r>
            <w:r w:rsidR="003E4D51" w:rsidRPr="0027608D">
              <w:rPr>
                <w:kern w:val="20"/>
                <w:sz w:val="18"/>
                <w:szCs w:val="18"/>
              </w:rPr>
              <w:t>.</w:t>
            </w:r>
          </w:p>
        </w:tc>
        <w:tc>
          <w:tcPr>
            <w:tcW w:w="2290" w:type="dxa"/>
            <w:shd w:val="clear" w:color="auto" w:fill="auto"/>
            <w:vAlign w:val="center"/>
          </w:tcPr>
          <w:p w:rsidR="003E4D51" w:rsidRPr="0027608D" w:rsidRDefault="00E10F3F" w:rsidP="003E4D51">
            <w:pPr>
              <w:tabs>
                <w:tab w:val="left" w:pos="426"/>
                <w:tab w:val="center" w:pos="4536"/>
                <w:tab w:val="right" w:pos="9072"/>
              </w:tabs>
              <w:jc w:val="center"/>
              <w:rPr>
                <w:kern w:val="20"/>
                <w:sz w:val="18"/>
                <w:szCs w:val="18"/>
              </w:rPr>
            </w:pPr>
            <w:r w:rsidRPr="0027608D">
              <w:rPr>
                <w:kern w:val="20"/>
                <w:sz w:val="18"/>
                <w:szCs w:val="18"/>
              </w:rPr>
              <w:t>54/1</w:t>
            </w:r>
          </w:p>
        </w:tc>
        <w:tc>
          <w:tcPr>
            <w:tcW w:w="3565" w:type="dxa"/>
            <w:shd w:val="clear" w:color="auto" w:fill="auto"/>
            <w:vAlign w:val="center"/>
          </w:tcPr>
          <w:p w:rsidR="003E4D51" w:rsidRPr="0027608D" w:rsidRDefault="00E10F3F" w:rsidP="003E4D51">
            <w:pPr>
              <w:tabs>
                <w:tab w:val="left" w:pos="426"/>
                <w:tab w:val="center" w:pos="4536"/>
                <w:tab w:val="right" w:pos="9072"/>
              </w:tabs>
              <w:jc w:val="center"/>
              <w:rPr>
                <w:kern w:val="20"/>
                <w:sz w:val="18"/>
                <w:szCs w:val="18"/>
              </w:rPr>
            </w:pPr>
            <w:r w:rsidRPr="0027608D">
              <w:rPr>
                <w:kern w:val="20"/>
                <w:sz w:val="18"/>
                <w:szCs w:val="18"/>
              </w:rPr>
              <w:t>54</w:t>
            </w:r>
          </w:p>
        </w:tc>
        <w:tc>
          <w:tcPr>
            <w:tcW w:w="2159" w:type="dxa"/>
            <w:shd w:val="clear" w:color="auto" w:fill="auto"/>
          </w:tcPr>
          <w:p w:rsidR="003E4D51" w:rsidRPr="0027608D" w:rsidRDefault="003E4D51" w:rsidP="003E4D51">
            <w:pPr>
              <w:jc w:val="center"/>
              <w:rPr>
                <w:sz w:val="18"/>
                <w:szCs w:val="18"/>
              </w:rPr>
            </w:pPr>
            <w:r w:rsidRPr="0027608D">
              <w:rPr>
                <w:kern w:val="20"/>
                <w:sz w:val="18"/>
                <w:szCs w:val="18"/>
              </w:rPr>
              <w:t>Bojków</w:t>
            </w:r>
          </w:p>
        </w:tc>
      </w:tr>
      <w:tr w:rsidR="003E4D51" w:rsidRPr="0027608D" w:rsidTr="003E4D51">
        <w:trPr>
          <w:trHeight w:val="43"/>
          <w:jc w:val="center"/>
        </w:trPr>
        <w:tc>
          <w:tcPr>
            <w:tcW w:w="560" w:type="dxa"/>
            <w:shd w:val="clear" w:color="auto" w:fill="E6E6E6"/>
            <w:vAlign w:val="center"/>
          </w:tcPr>
          <w:p w:rsidR="003E4D51" w:rsidRPr="0027608D" w:rsidRDefault="00F1672D" w:rsidP="003E4D51">
            <w:pPr>
              <w:tabs>
                <w:tab w:val="left" w:pos="426"/>
                <w:tab w:val="center" w:pos="4536"/>
                <w:tab w:val="right" w:pos="9072"/>
              </w:tabs>
              <w:jc w:val="center"/>
              <w:rPr>
                <w:kern w:val="20"/>
                <w:sz w:val="18"/>
                <w:szCs w:val="18"/>
              </w:rPr>
            </w:pPr>
            <w:r w:rsidRPr="0027608D">
              <w:rPr>
                <w:kern w:val="20"/>
                <w:sz w:val="18"/>
                <w:szCs w:val="18"/>
              </w:rPr>
              <w:t>4</w:t>
            </w:r>
            <w:r w:rsidR="003E4D51" w:rsidRPr="0027608D">
              <w:rPr>
                <w:kern w:val="20"/>
                <w:sz w:val="18"/>
                <w:szCs w:val="18"/>
              </w:rPr>
              <w:t>.</w:t>
            </w:r>
          </w:p>
        </w:tc>
        <w:tc>
          <w:tcPr>
            <w:tcW w:w="2290" w:type="dxa"/>
            <w:shd w:val="clear" w:color="auto" w:fill="auto"/>
            <w:vAlign w:val="center"/>
          </w:tcPr>
          <w:p w:rsidR="003E4D51" w:rsidRPr="0027608D" w:rsidRDefault="00E10F3F" w:rsidP="003E4D51">
            <w:pPr>
              <w:tabs>
                <w:tab w:val="left" w:pos="426"/>
                <w:tab w:val="center" w:pos="4536"/>
                <w:tab w:val="right" w:pos="9072"/>
              </w:tabs>
              <w:jc w:val="center"/>
              <w:rPr>
                <w:kern w:val="20"/>
                <w:sz w:val="18"/>
                <w:szCs w:val="18"/>
              </w:rPr>
            </w:pPr>
            <w:r w:rsidRPr="0027608D">
              <w:rPr>
                <w:kern w:val="20"/>
                <w:sz w:val="18"/>
                <w:szCs w:val="18"/>
              </w:rPr>
              <w:t>56/1</w:t>
            </w:r>
          </w:p>
        </w:tc>
        <w:tc>
          <w:tcPr>
            <w:tcW w:w="3565" w:type="dxa"/>
            <w:shd w:val="clear" w:color="auto" w:fill="auto"/>
            <w:vAlign w:val="center"/>
          </w:tcPr>
          <w:p w:rsidR="003E4D51" w:rsidRPr="0027608D" w:rsidRDefault="00E10F3F" w:rsidP="003E4D51">
            <w:pPr>
              <w:tabs>
                <w:tab w:val="left" w:pos="426"/>
                <w:tab w:val="center" w:pos="4536"/>
                <w:tab w:val="right" w:pos="9072"/>
              </w:tabs>
              <w:jc w:val="center"/>
              <w:rPr>
                <w:kern w:val="20"/>
                <w:sz w:val="18"/>
                <w:szCs w:val="18"/>
              </w:rPr>
            </w:pPr>
            <w:r w:rsidRPr="0027608D">
              <w:rPr>
                <w:kern w:val="20"/>
                <w:sz w:val="18"/>
                <w:szCs w:val="18"/>
              </w:rPr>
              <w:t>56</w:t>
            </w:r>
          </w:p>
        </w:tc>
        <w:tc>
          <w:tcPr>
            <w:tcW w:w="2159" w:type="dxa"/>
            <w:shd w:val="clear" w:color="auto" w:fill="auto"/>
          </w:tcPr>
          <w:p w:rsidR="003E4D51" w:rsidRPr="0027608D" w:rsidRDefault="003E4D51" w:rsidP="003E4D51">
            <w:pPr>
              <w:jc w:val="center"/>
              <w:rPr>
                <w:sz w:val="18"/>
                <w:szCs w:val="18"/>
              </w:rPr>
            </w:pPr>
            <w:r w:rsidRPr="0027608D">
              <w:rPr>
                <w:kern w:val="20"/>
                <w:sz w:val="18"/>
                <w:szCs w:val="18"/>
              </w:rPr>
              <w:t>Bojków</w:t>
            </w:r>
          </w:p>
        </w:tc>
      </w:tr>
      <w:tr w:rsidR="003E4D51" w:rsidRPr="0027608D" w:rsidTr="003E4D51">
        <w:trPr>
          <w:trHeight w:val="43"/>
          <w:jc w:val="center"/>
        </w:trPr>
        <w:tc>
          <w:tcPr>
            <w:tcW w:w="560" w:type="dxa"/>
            <w:shd w:val="clear" w:color="auto" w:fill="E6E6E6"/>
            <w:vAlign w:val="center"/>
          </w:tcPr>
          <w:p w:rsidR="003E4D51" w:rsidRPr="0027608D" w:rsidRDefault="00F1672D" w:rsidP="003E4D51">
            <w:pPr>
              <w:tabs>
                <w:tab w:val="left" w:pos="426"/>
                <w:tab w:val="center" w:pos="4536"/>
                <w:tab w:val="right" w:pos="9072"/>
              </w:tabs>
              <w:jc w:val="center"/>
              <w:rPr>
                <w:kern w:val="20"/>
                <w:sz w:val="18"/>
                <w:szCs w:val="18"/>
              </w:rPr>
            </w:pPr>
            <w:r w:rsidRPr="0027608D">
              <w:rPr>
                <w:kern w:val="20"/>
                <w:sz w:val="18"/>
                <w:szCs w:val="18"/>
              </w:rPr>
              <w:t>5</w:t>
            </w:r>
            <w:r w:rsidR="003E4D51" w:rsidRPr="0027608D">
              <w:rPr>
                <w:kern w:val="20"/>
                <w:sz w:val="18"/>
                <w:szCs w:val="18"/>
              </w:rPr>
              <w:t>.</w:t>
            </w:r>
          </w:p>
        </w:tc>
        <w:tc>
          <w:tcPr>
            <w:tcW w:w="2290" w:type="dxa"/>
            <w:shd w:val="clear" w:color="auto" w:fill="auto"/>
            <w:vAlign w:val="center"/>
          </w:tcPr>
          <w:p w:rsidR="003E4D51" w:rsidRPr="0027608D" w:rsidRDefault="00E10F3F" w:rsidP="003E4D51">
            <w:pPr>
              <w:tabs>
                <w:tab w:val="left" w:pos="426"/>
                <w:tab w:val="center" w:pos="4536"/>
                <w:tab w:val="right" w:pos="9072"/>
              </w:tabs>
              <w:jc w:val="center"/>
              <w:rPr>
                <w:kern w:val="20"/>
                <w:sz w:val="18"/>
                <w:szCs w:val="18"/>
              </w:rPr>
            </w:pPr>
            <w:r w:rsidRPr="0027608D">
              <w:rPr>
                <w:kern w:val="20"/>
                <w:sz w:val="18"/>
                <w:szCs w:val="18"/>
              </w:rPr>
              <w:t>58/1</w:t>
            </w:r>
          </w:p>
        </w:tc>
        <w:tc>
          <w:tcPr>
            <w:tcW w:w="3565" w:type="dxa"/>
            <w:shd w:val="clear" w:color="auto" w:fill="auto"/>
            <w:vAlign w:val="center"/>
          </w:tcPr>
          <w:p w:rsidR="003E4D51" w:rsidRPr="0027608D" w:rsidRDefault="00E10F3F" w:rsidP="003E4D51">
            <w:pPr>
              <w:tabs>
                <w:tab w:val="left" w:pos="426"/>
                <w:tab w:val="center" w:pos="4536"/>
                <w:tab w:val="right" w:pos="9072"/>
              </w:tabs>
              <w:jc w:val="center"/>
              <w:rPr>
                <w:kern w:val="20"/>
                <w:sz w:val="18"/>
                <w:szCs w:val="18"/>
              </w:rPr>
            </w:pPr>
            <w:r w:rsidRPr="0027608D">
              <w:rPr>
                <w:kern w:val="20"/>
                <w:sz w:val="18"/>
                <w:szCs w:val="18"/>
              </w:rPr>
              <w:t>58</w:t>
            </w:r>
          </w:p>
        </w:tc>
        <w:tc>
          <w:tcPr>
            <w:tcW w:w="2159" w:type="dxa"/>
            <w:shd w:val="clear" w:color="auto" w:fill="auto"/>
          </w:tcPr>
          <w:p w:rsidR="003E4D51" w:rsidRPr="0027608D" w:rsidRDefault="003E4D51" w:rsidP="003E4D51">
            <w:pPr>
              <w:jc w:val="center"/>
              <w:rPr>
                <w:sz w:val="18"/>
                <w:szCs w:val="18"/>
              </w:rPr>
            </w:pPr>
            <w:r w:rsidRPr="0027608D">
              <w:rPr>
                <w:kern w:val="20"/>
                <w:sz w:val="18"/>
                <w:szCs w:val="18"/>
              </w:rPr>
              <w:t>Bojków</w:t>
            </w:r>
          </w:p>
        </w:tc>
      </w:tr>
      <w:tr w:rsidR="00681349" w:rsidRPr="0027608D" w:rsidTr="003E4D51">
        <w:trPr>
          <w:trHeight w:val="43"/>
          <w:jc w:val="center"/>
        </w:trPr>
        <w:tc>
          <w:tcPr>
            <w:tcW w:w="560" w:type="dxa"/>
            <w:shd w:val="clear" w:color="auto" w:fill="E6E6E6"/>
            <w:vAlign w:val="center"/>
          </w:tcPr>
          <w:p w:rsidR="00681349" w:rsidRPr="0027608D" w:rsidRDefault="00F1672D" w:rsidP="00521C31">
            <w:pPr>
              <w:tabs>
                <w:tab w:val="left" w:pos="426"/>
                <w:tab w:val="center" w:pos="4536"/>
                <w:tab w:val="right" w:pos="9072"/>
              </w:tabs>
              <w:jc w:val="center"/>
              <w:rPr>
                <w:kern w:val="20"/>
                <w:sz w:val="18"/>
                <w:szCs w:val="18"/>
              </w:rPr>
            </w:pPr>
            <w:r w:rsidRPr="0027608D">
              <w:rPr>
                <w:kern w:val="20"/>
                <w:sz w:val="18"/>
                <w:szCs w:val="18"/>
              </w:rPr>
              <w:t>6</w:t>
            </w:r>
            <w:r w:rsidR="00681349" w:rsidRPr="0027608D">
              <w:rPr>
                <w:kern w:val="20"/>
                <w:sz w:val="18"/>
                <w:szCs w:val="18"/>
              </w:rPr>
              <w:t>.</w:t>
            </w:r>
          </w:p>
        </w:tc>
        <w:tc>
          <w:tcPr>
            <w:tcW w:w="2290" w:type="dxa"/>
            <w:shd w:val="clear" w:color="auto" w:fill="auto"/>
            <w:vAlign w:val="center"/>
          </w:tcPr>
          <w:p w:rsidR="00681349" w:rsidRPr="0027608D" w:rsidRDefault="00E10F3F" w:rsidP="00521C31">
            <w:pPr>
              <w:tabs>
                <w:tab w:val="left" w:pos="426"/>
                <w:tab w:val="center" w:pos="4536"/>
                <w:tab w:val="right" w:pos="9072"/>
              </w:tabs>
              <w:jc w:val="center"/>
              <w:rPr>
                <w:kern w:val="20"/>
                <w:sz w:val="18"/>
                <w:szCs w:val="18"/>
              </w:rPr>
            </w:pPr>
            <w:r w:rsidRPr="0027608D">
              <w:rPr>
                <w:kern w:val="20"/>
                <w:sz w:val="18"/>
                <w:szCs w:val="18"/>
              </w:rPr>
              <w:t>60/1</w:t>
            </w:r>
          </w:p>
        </w:tc>
        <w:tc>
          <w:tcPr>
            <w:tcW w:w="3565" w:type="dxa"/>
            <w:shd w:val="clear" w:color="auto" w:fill="auto"/>
            <w:vAlign w:val="center"/>
          </w:tcPr>
          <w:p w:rsidR="00681349" w:rsidRPr="0027608D" w:rsidRDefault="00E10F3F" w:rsidP="00521C31">
            <w:pPr>
              <w:tabs>
                <w:tab w:val="left" w:pos="426"/>
                <w:tab w:val="center" w:pos="4536"/>
                <w:tab w:val="right" w:pos="9072"/>
              </w:tabs>
              <w:jc w:val="center"/>
              <w:rPr>
                <w:kern w:val="20"/>
                <w:sz w:val="18"/>
                <w:szCs w:val="18"/>
              </w:rPr>
            </w:pPr>
            <w:r w:rsidRPr="0027608D">
              <w:rPr>
                <w:kern w:val="20"/>
                <w:sz w:val="18"/>
                <w:szCs w:val="18"/>
              </w:rPr>
              <w:t>60</w:t>
            </w:r>
          </w:p>
        </w:tc>
        <w:tc>
          <w:tcPr>
            <w:tcW w:w="2159" w:type="dxa"/>
            <w:shd w:val="clear" w:color="auto" w:fill="auto"/>
          </w:tcPr>
          <w:p w:rsidR="00681349" w:rsidRPr="0027608D" w:rsidRDefault="00681349" w:rsidP="00521C31">
            <w:pPr>
              <w:jc w:val="center"/>
              <w:rPr>
                <w:sz w:val="18"/>
                <w:szCs w:val="18"/>
              </w:rPr>
            </w:pPr>
            <w:r w:rsidRPr="0027608D">
              <w:rPr>
                <w:kern w:val="20"/>
                <w:sz w:val="18"/>
                <w:szCs w:val="18"/>
              </w:rPr>
              <w:t>Bojków</w:t>
            </w:r>
          </w:p>
        </w:tc>
      </w:tr>
      <w:tr w:rsidR="00681349" w:rsidRPr="0027608D" w:rsidTr="003E4D51">
        <w:trPr>
          <w:trHeight w:val="43"/>
          <w:jc w:val="center"/>
        </w:trPr>
        <w:tc>
          <w:tcPr>
            <w:tcW w:w="560" w:type="dxa"/>
            <w:shd w:val="clear" w:color="auto" w:fill="E6E6E6"/>
            <w:vAlign w:val="center"/>
          </w:tcPr>
          <w:p w:rsidR="00681349" w:rsidRPr="0027608D" w:rsidRDefault="00F1672D" w:rsidP="00521C31">
            <w:pPr>
              <w:tabs>
                <w:tab w:val="left" w:pos="426"/>
                <w:tab w:val="center" w:pos="4536"/>
                <w:tab w:val="right" w:pos="9072"/>
              </w:tabs>
              <w:jc w:val="center"/>
              <w:rPr>
                <w:kern w:val="20"/>
                <w:sz w:val="18"/>
                <w:szCs w:val="18"/>
              </w:rPr>
            </w:pPr>
            <w:r w:rsidRPr="0027608D">
              <w:rPr>
                <w:kern w:val="20"/>
                <w:sz w:val="18"/>
                <w:szCs w:val="18"/>
              </w:rPr>
              <w:t>7</w:t>
            </w:r>
            <w:r w:rsidR="00681349" w:rsidRPr="0027608D">
              <w:rPr>
                <w:kern w:val="20"/>
                <w:sz w:val="18"/>
                <w:szCs w:val="18"/>
              </w:rPr>
              <w:t>.</w:t>
            </w:r>
          </w:p>
        </w:tc>
        <w:tc>
          <w:tcPr>
            <w:tcW w:w="2290" w:type="dxa"/>
            <w:shd w:val="clear" w:color="auto" w:fill="auto"/>
            <w:vAlign w:val="center"/>
          </w:tcPr>
          <w:p w:rsidR="00681349" w:rsidRPr="0027608D" w:rsidRDefault="00E10F3F" w:rsidP="00521C31">
            <w:pPr>
              <w:tabs>
                <w:tab w:val="left" w:pos="426"/>
                <w:tab w:val="center" w:pos="4536"/>
                <w:tab w:val="right" w:pos="9072"/>
              </w:tabs>
              <w:jc w:val="center"/>
              <w:rPr>
                <w:kern w:val="20"/>
                <w:sz w:val="18"/>
                <w:szCs w:val="18"/>
              </w:rPr>
            </w:pPr>
            <w:r w:rsidRPr="0027608D">
              <w:rPr>
                <w:kern w:val="20"/>
                <w:sz w:val="18"/>
                <w:szCs w:val="18"/>
              </w:rPr>
              <w:t>62/1</w:t>
            </w:r>
          </w:p>
        </w:tc>
        <w:tc>
          <w:tcPr>
            <w:tcW w:w="3565" w:type="dxa"/>
            <w:shd w:val="clear" w:color="auto" w:fill="auto"/>
            <w:vAlign w:val="center"/>
          </w:tcPr>
          <w:p w:rsidR="00681349" w:rsidRPr="0027608D" w:rsidRDefault="00E10F3F" w:rsidP="00521C31">
            <w:pPr>
              <w:tabs>
                <w:tab w:val="left" w:pos="426"/>
                <w:tab w:val="center" w:pos="4536"/>
                <w:tab w:val="right" w:pos="9072"/>
              </w:tabs>
              <w:jc w:val="center"/>
              <w:rPr>
                <w:kern w:val="20"/>
                <w:sz w:val="18"/>
                <w:szCs w:val="18"/>
              </w:rPr>
            </w:pPr>
            <w:r w:rsidRPr="0027608D">
              <w:rPr>
                <w:kern w:val="20"/>
                <w:sz w:val="18"/>
                <w:szCs w:val="18"/>
              </w:rPr>
              <w:t>62</w:t>
            </w:r>
          </w:p>
        </w:tc>
        <w:tc>
          <w:tcPr>
            <w:tcW w:w="2159" w:type="dxa"/>
            <w:shd w:val="clear" w:color="auto" w:fill="auto"/>
            <w:vAlign w:val="center"/>
          </w:tcPr>
          <w:p w:rsidR="00681349" w:rsidRPr="0027608D" w:rsidRDefault="00681349" w:rsidP="00521C31">
            <w:pPr>
              <w:jc w:val="center"/>
              <w:rPr>
                <w:sz w:val="18"/>
                <w:szCs w:val="18"/>
              </w:rPr>
            </w:pPr>
            <w:r w:rsidRPr="0027608D">
              <w:rPr>
                <w:kern w:val="20"/>
                <w:sz w:val="18"/>
                <w:szCs w:val="18"/>
              </w:rPr>
              <w:t>Bojków</w:t>
            </w:r>
          </w:p>
        </w:tc>
      </w:tr>
      <w:tr w:rsidR="00681349" w:rsidRPr="0027608D" w:rsidTr="003E4D51">
        <w:trPr>
          <w:trHeight w:val="43"/>
          <w:jc w:val="center"/>
        </w:trPr>
        <w:tc>
          <w:tcPr>
            <w:tcW w:w="560" w:type="dxa"/>
            <w:shd w:val="clear" w:color="auto" w:fill="E6E6E6"/>
            <w:vAlign w:val="center"/>
          </w:tcPr>
          <w:p w:rsidR="00681349" w:rsidRPr="0027608D" w:rsidRDefault="00F1672D" w:rsidP="00521C31">
            <w:pPr>
              <w:tabs>
                <w:tab w:val="left" w:pos="426"/>
                <w:tab w:val="center" w:pos="4536"/>
                <w:tab w:val="right" w:pos="9072"/>
              </w:tabs>
              <w:jc w:val="center"/>
              <w:rPr>
                <w:kern w:val="20"/>
                <w:sz w:val="18"/>
                <w:szCs w:val="18"/>
              </w:rPr>
            </w:pPr>
            <w:r w:rsidRPr="0027608D">
              <w:rPr>
                <w:kern w:val="20"/>
                <w:sz w:val="18"/>
                <w:szCs w:val="18"/>
              </w:rPr>
              <w:t>8</w:t>
            </w:r>
            <w:r w:rsidR="00681349" w:rsidRPr="0027608D">
              <w:rPr>
                <w:kern w:val="20"/>
                <w:sz w:val="18"/>
                <w:szCs w:val="18"/>
              </w:rPr>
              <w:t>.</w:t>
            </w:r>
          </w:p>
        </w:tc>
        <w:tc>
          <w:tcPr>
            <w:tcW w:w="2290" w:type="dxa"/>
            <w:shd w:val="clear" w:color="auto" w:fill="auto"/>
            <w:vAlign w:val="center"/>
          </w:tcPr>
          <w:p w:rsidR="00681349" w:rsidRPr="0027608D" w:rsidRDefault="00E10F3F" w:rsidP="00521C31">
            <w:pPr>
              <w:tabs>
                <w:tab w:val="left" w:pos="426"/>
                <w:tab w:val="center" w:pos="4536"/>
                <w:tab w:val="right" w:pos="9072"/>
              </w:tabs>
              <w:jc w:val="center"/>
              <w:rPr>
                <w:kern w:val="20"/>
                <w:sz w:val="18"/>
                <w:szCs w:val="18"/>
              </w:rPr>
            </w:pPr>
            <w:r w:rsidRPr="0027608D">
              <w:rPr>
                <w:kern w:val="20"/>
                <w:sz w:val="18"/>
                <w:szCs w:val="18"/>
              </w:rPr>
              <w:t>64/1</w:t>
            </w:r>
          </w:p>
        </w:tc>
        <w:tc>
          <w:tcPr>
            <w:tcW w:w="3565" w:type="dxa"/>
            <w:shd w:val="clear" w:color="auto" w:fill="auto"/>
            <w:vAlign w:val="center"/>
          </w:tcPr>
          <w:p w:rsidR="00681349" w:rsidRPr="0027608D" w:rsidRDefault="00E10F3F" w:rsidP="00521C31">
            <w:pPr>
              <w:tabs>
                <w:tab w:val="left" w:pos="426"/>
                <w:tab w:val="center" w:pos="4536"/>
                <w:tab w:val="right" w:pos="9072"/>
              </w:tabs>
              <w:jc w:val="center"/>
              <w:rPr>
                <w:kern w:val="20"/>
                <w:sz w:val="18"/>
                <w:szCs w:val="18"/>
              </w:rPr>
            </w:pPr>
            <w:r w:rsidRPr="0027608D">
              <w:rPr>
                <w:kern w:val="20"/>
                <w:sz w:val="18"/>
                <w:szCs w:val="18"/>
              </w:rPr>
              <w:t>64</w:t>
            </w:r>
          </w:p>
        </w:tc>
        <w:tc>
          <w:tcPr>
            <w:tcW w:w="2159" w:type="dxa"/>
            <w:shd w:val="clear" w:color="auto" w:fill="auto"/>
          </w:tcPr>
          <w:p w:rsidR="00681349" w:rsidRPr="0027608D" w:rsidRDefault="00681349" w:rsidP="00521C31">
            <w:pPr>
              <w:jc w:val="center"/>
              <w:rPr>
                <w:sz w:val="18"/>
                <w:szCs w:val="18"/>
              </w:rPr>
            </w:pPr>
            <w:r w:rsidRPr="0027608D">
              <w:rPr>
                <w:kern w:val="20"/>
                <w:sz w:val="18"/>
                <w:szCs w:val="18"/>
              </w:rPr>
              <w:t>Bojków</w:t>
            </w:r>
          </w:p>
        </w:tc>
      </w:tr>
      <w:tr w:rsidR="00681349" w:rsidRPr="0027608D" w:rsidTr="003E4D51">
        <w:trPr>
          <w:trHeight w:val="43"/>
          <w:jc w:val="center"/>
        </w:trPr>
        <w:tc>
          <w:tcPr>
            <w:tcW w:w="560" w:type="dxa"/>
            <w:shd w:val="clear" w:color="auto" w:fill="E6E6E6"/>
            <w:vAlign w:val="center"/>
          </w:tcPr>
          <w:p w:rsidR="00681349" w:rsidRPr="0027608D" w:rsidRDefault="00F1672D" w:rsidP="00521C31">
            <w:pPr>
              <w:tabs>
                <w:tab w:val="left" w:pos="426"/>
                <w:tab w:val="center" w:pos="4536"/>
                <w:tab w:val="right" w:pos="9072"/>
              </w:tabs>
              <w:jc w:val="center"/>
              <w:rPr>
                <w:kern w:val="20"/>
                <w:sz w:val="18"/>
                <w:szCs w:val="18"/>
              </w:rPr>
            </w:pPr>
            <w:r w:rsidRPr="0027608D">
              <w:rPr>
                <w:kern w:val="20"/>
                <w:sz w:val="18"/>
                <w:szCs w:val="18"/>
              </w:rPr>
              <w:t>9</w:t>
            </w:r>
            <w:r w:rsidR="00681349" w:rsidRPr="0027608D">
              <w:rPr>
                <w:kern w:val="20"/>
                <w:sz w:val="18"/>
                <w:szCs w:val="18"/>
              </w:rPr>
              <w:t>.</w:t>
            </w:r>
          </w:p>
        </w:tc>
        <w:tc>
          <w:tcPr>
            <w:tcW w:w="2290" w:type="dxa"/>
            <w:shd w:val="clear" w:color="auto" w:fill="auto"/>
            <w:vAlign w:val="center"/>
          </w:tcPr>
          <w:p w:rsidR="00681349" w:rsidRPr="0027608D" w:rsidRDefault="00E10F3F" w:rsidP="00521C31">
            <w:pPr>
              <w:tabs>
                <w:tab w:val="left" w:pos="426"/>
                <w:tab w:val="center" w:pos="4536"/>
                <w:tab w:val="right" w:pos="9072"/>
              </w:tabs>
              <w:jc w:val="center"/>
              <w:rPr>
                <w:kern w:val="20"/>
                <w:sz w:val="18"/>
                <w:szCs w:val="18"/>
              </w:rPr>
            </w:pPr>
            <w:r w:rsidRPr="0027608D">
              <w:rPr>
                <w:kern w:val="20"/>
                <w:sz w:val="18"/>
                <w:szCs w:val="18"/>
              </w:rPr>
              <w:t>66/1</w:t>
            </w:r>
          </w:p>
        </w:tc>
        <w:tc>
          <w:tcPr>
            <w:tcW w:w="3565" w:type="dxa"/>
            <w:shd w:val="clear" w:color="auto" w:fill="auto"/>
            <w:vAlign w:val="center"/>
          </w:tcPr>
          <w:p w:rsidR="00681349" w:rsidRPr="0027608D" w:rsidRDefault="00E10F3F" w:rsidP="00521C31">
            <w:pPr>
              <w:tabs>
                <w:tab w:val="left" w:pos="426"/>
                <w:tab w:val="center" w:pos="4536"/>
                <w:tab w:val="right" w:pos="9072"/>
              </w:tabs>
              <w:jc w:val="center"/>
              <w:rPr>
                <w:kern w:val="20"/>
                <w:sz w:val="18"/>
                <w:szCs w:val="18"/>
              </w:rPr>
            </w:pPr>
            <w:r w:rsidRPr="0027608D">
              <w:rPr>
                <w:kern w:val="20"/>
                <w:sz w:val="18"/>
                <w:szCs w:val="18"/>
              </w:rPr>
              <w:t>66</w:t>
            </w:r>
          </w:p>
        </w:tc>
        <w:tc>
          <w:tcPr>
            <w:tcW w:w="2159" w:type="dxa"/>
            <w:shd w:val="clear" w:color="auto" w:fill="auto"/>
          </w:tcPr>
          <w:p w:rsidR="00681349" w:rsidRPr="0027608D" w:rsidRDefault="00681349" w:rsidP="00521C31">
            <w:pPr>
              <w:jc w:val="center"/>
              <w:rPr>
                <w:sz w:val="18"/>
                <w:szCs w:val="18"/>
              </w:rPr>
            </w:pPr>
            <w:r w:rsidRPr="0027608D">
              <w:rPr>
                <w:kern w:val="20"/>
                <w:sz w:val="18"/>
                <w:szCs w:val="18"/>
              </w:rPr>
              <w:t>Bojków</w:t>
            </w:r>
          </w:p>
        </w:tc>
      </w:tr>
      <w:tr w:rsidR="00681349" w:rsidRPr="0027608D" w:rsidTr="003E4D51">
        <w:trPr>
          <w:trHeight w:val="43"/>
          <w:jc w:val="center"/>
        </w:trPr>
        <w:tc>
          <w:tcPr>
            <w:tcW w:w="560" w:type="dxa"/>
            <w:shd w:val="clear" w:color="auto" w:fill="E6E6E6"/>
            <w:vAlign w:val="center"/>
          </w:tcPr>
          <w:p w:rsidR="00681349" w:rsidRPr="0027608D" w:rsidRDefault="00681349" w:rsidP="00521C31">
            <w:pPr>
              <w:tabs>
                <w:tab w:val="left" w:pos="426"/>
                <w:tab w:val="center" w:pos="4536"/>
                <w:tab w:val="right" w:pos="9072"/>
              </w:tabs>
              <w:jc w:val="center"/>
              <w:rPr>
                <w:kern w:val="20"/>
                <w:sz w:val="18"/>
                <w:szCs w:val="18"/>
              </w:rPr>
            </w:pPr>
            <w:r w:rsidRPr="0027608D">
              <w:rPr>
                <w:kern w:val="20"/>
                <w:sz w:val="18"/>
                <w:szCs w:val="18"/>
              </w:rPr>
              <w:t>1</w:t>
            </w:r>
            <w:r w:rsidR="00F1672D" w:rsidRPr="0027608D">
              <w:rPr>
                <w:kern w:val="20"/>
                <w:sz w:val="18"/>
                <w:szCs w:val="18"/>
              </w:rPr>
              <w:t>0</w:t>
            </w:r>
            <w:r w:rsidRPr="0027608D">
              <w:rPr>
                <w:kern w:val="20"/>
                <w:sz w:val="18"/>
                <w:szCs w:val="18"/>
              </w:rPr>
              <w:t>.</w:t>
            </w:r>
          </w:p>
        </w:tc>
        <w:tc>
          <w:tcPr>
            <w:tcW w:w="2290" w:type="dxa"/>
            <w:shd w:val="clear" w:color="auto" w:fill="auto"/>
            <w:vAlign w:val="center"/>
          </w:tcPr>
          <w:p w:rsidR="00681349" w:rsidRPr="0027608D" w:rsidRDefault="00E10F3F" w:rsidP="00521C31">
            <w:pPr>
              <w:tabs>
                <w:tab w:val="left" w:pos="426"/>
                <w:tab w:val="center" w:pos="4536"/>
                <w:tab w:val="right" w:pos="9072"/>
              </w:tabs>
              <w:jc w:val="center"/>
              <w:rPr>
                <w:kern w:val="20"/>
                <w:sz w:val="18"/>
                <w:szCs w:val="18"/>
              </w:rPr>
            </w:pPr>
            <w:r w:rsidRPr="0027608D">
              <w:rPr>
                <w:kern w:val="20"/>
                <w:sz w:val="18"/>
                <w:szCs w:val="18"/>
              </w:rPr>
              <w:t>68/1</w:t>
            </w:r>
          </w:p>
        </w:tc>
        <w:tc>
          <w:tcPr>
            <w:tcW w:w="3565" w:type="dxa"/>
            <w:shd w:val="clear" w:color="auto" w:fill="auto"/>
            <w:vAlign w:val="center"/>
          </w:tcPr>
          <w:p w:rsidR="00681349" w:rsidRPr="0027608D" w:rsidRDefault="00E10F3F" w:rsidP="00521C31">
            <w:pPr>
              <w:tabs>
                <w:tab w:val="left" w:pos="426"/>
                <w:tab w:val="center" w:pos="4536"/>
                <w:tab w:val="right" w:pos="9072"/>
              </w:tabs>
              <w:jc w:val="center"/>
              <w:rPr>
                <w:kern w:val="20"/>
                <w:sz w:val="18"/>
                <w:szCs w:val="18"/>
              </w:rPr>
            </w:pPr>
            <w:r w:rsidRPr="0027608D">
              <w:rPr>
                <w:kern w:val="20"/>
                <w:sz w:val="18"/>
                <w:szCs w:val="18"/>
              </w:rPr>
              <w:t>68</w:t>
            </w:r>
          </w:p>
        </w:tc>
        <w:tc>
          <w:tcPr>
            <w:tcW w:w="2159" w:type="dxa"/>
            <w:shd w:val="clear" w:color="auto" w:fill="auto"/>
          </w:tcPr>
          <w:p w:rsidR="00681349" w:rsidRPr="0027608D" w:rsidRDefault="00681349" w:rsidP="00521C31">
            <w:pPr>
              <w:jc w:val="center"/>
              <w:rPr>
                <w:sz w:val="18"/>
                <w:szCs w:val="18"/>
              </w:rPr>
            </w:pPr>
            <w:r w:rsidRPr="0027608D">
              <w:rPr>
                <w:kern w:val="20"/>
                <w:sz w:val="18"/>
                <w:szCs w:val="18"/>
              </w:rPr>
              <w:t>Bojków</w:t>
            </w:r>
          </w:p>
        </w:tc>
      </w:tr>
      <w:tr w:rsidR="00F1672D" w:rsidRPr="0027608D" w:rsidTr="00670A0F">
        <w:trPr>
          <w:trHeight w:val="43"/>
          <w:jc w:val="center"/>
        </w:trPr>
        <w:tc>
          <w:tcPr>
            <w:tcW w:w="560" w:type="dxa"/>
            <w:shd w:val="clear" w:color="auto" w:fill="E6E6E6"/>
            <w:vAlign w:val="center"/>
          </w:tcPr>
          <w:p w:rsidR="00E10F3F" w:rsidRPr="0027608D" w:rsidRDefault="00E10F3F" w:rsidP="00670A0F">
            <w:pPr>
              <w:tabs>
                <w:tab w:val="left" w:pos="426"/>
                <w:tab w:val="center" w:pos="4536"/>
                <w:tab w:val="right" w:pos="9072"/>
              </w:tabs>
              <w:jc w:val="center"/>
              <w:rPr>
                <w:kern w:val="20"/>
                <w:sz w:val="18"/>
                <w:szCs w:val="18"/>
              </w:rPr>
            </w:pPr>
            <w:r w:rsidRPr="0027608D">
              <w:rPr>
                <w:kern w:val="20"/>
                <w:sz w:val="18"/>
                <w:szCs w:val="18"/>
              </w:rPr>
              <w:t>1</w:t>
            </w:r>
            <w:r w:rsidR="00F1672D" w:rsidRPr="0027608D">
              <w:rPr>
                <w:kern w:val="20"/>
                <w:sz w:val="18"/>
                <w:szCs w:val="18"/>
              </w:rPr>
              <w:t>1</w:t>
            </w:r>
            <w:r w:rsidRPr="0027608D">
              <w:rPr>
                <w:kern w:val="20"/>
                <w:sz w:val="18"/>
                <w:szCs w:val="18"/>
              </w:rPr>
              <w:t>.</w:t>
            </w:r>
          </w:p>
        </w:tc>
        <w:tc>
          <w:tcPr>
            <w:tcW w:w="2290" w:type="dxa"/>
            <w:shd w:val="clear" w:color="auto" w:fill="auto"/>
            <w:vAlign w:val="center"/>
          </w:tcPr>
          <w:p w:rsidR="00E10F3F" w:rsidRPr="0027608D" w:rsidRDefault="00E10F3F" w:rsidP="00670A0F">
            <w:pPr>
              <w:tabs>
                <w:tab w:val="left" w:pos="426"/>
                <w:tab w:val="center" w:pos="4536"/>
                <w:tab w:val="right" w:pos="9072"/>
              </w:tabs>
              <w:jc w:val="center"/>
              <w:rPr>
                <w:kern w:val="20"/>
                <w:sz w:val="18"/>
                <w:szCs w:val="18"/>
              </w:rPr>
            </w:pPr>
            <w:r w:rsidRPr="0027608D">
              <w:rPr>
                <w:kern w:val="20"/>
                <w:sz w:val="18"/>
                <w:szCs w:val="18"/>
              </w:rPr>
              <w:t>70/1</w:t>
            </w:r>
          </w:p>
        </w:tc>
        <w:tc>
          <w:tcPr>
            <w:tcW w:w="3565" w:type="dxa"/>
            <w:shd w:val="clear" w:color="auto" w:fill="auto"/>
            <w:vAlign w:val="center"/>
          </w:tcPr>
          <w:p w:rsidR="00E10F3F" w:rsidRPr="0027608D" w:rsidRDefault="00E10F3F" w:rsidP="00670A0F">
            <w:pPr>
              <w:tabs>
                <w:tab w:val="left" w:pos="426"/>
                <w:tab w:val="center" w:pos="4536"/>
                <w:tab w:val="right" w:pos="9072"/>
              </w:tabs>
              <w:jc w:val="center"/>
              <w:rPr>
                <w:kern w:val="20"/>
                <w:sz w:val="18"/>
                <w:szCs w:val="18"/>
              </w:rPr>
            </w:pPr>
            <w:r w:rsidRPr="0027608D">
              <w:rPr>
                <w:kern w:val="20"/>
                <w:sz w:val="18"/>
                <w:szCs w:val="18"/>
              </w:rPr>
              <w:t>70</w:t>
            </w:r>
          </w:p>
        </w:tc>
        <w:tc>
          <w:tcPr>
            <w:tcW w:w="2159" w:type="dxa"/>
            <w:shd w:val="clear" w:color="auto" w:fill="auto"/>
          </w:tcPr>
          <w:p w:rsidR="00E10F3F" w:rsidRPr="0027608D" w:rsidRDefault="00E10F3F" w:rsidP="00670A0F">
            <w:pPr>
              <w:jc w:val="center"/>
              <w:rPr>
                <w:sz w:val="18"/>
                <w:szCs w:val="18"/>
              </w:rPr>
            </w:pPr>
            <w:r w:rsidRPr="0027608D">
              <w:rPr>
                <w:kern w:val="20"/>
                <w:sz w:val="18"/>
                <w:szCs w:val="18"/>
              </w:rPr>
              <w:t>Bojków</w:t>
            </w:r>
          </w:p>
        </w:tc>
      </w:tr>
      <w:tr w:rsidR="00F1672D" w:rsidRPr="0027608D" w:rsidTr="00670A0F">
        <w:trPr>
          <w:trHeight w:val="43"/>
          <w:jc w:val="center"/>
        </w:trPr>
        <w:tc>
          <w:tcPr>
            <w:tcW w:w="560" w:type="dxa"/>
            <w:shd w:val="clear" w:color="auto" w:fill="E6E6E6"/>
            <w:vAlign w:val="center"/>
          </w:tcPr>
          <w:p w:rsidR="00E10F3F" w:rsidRPr="0027608D" w:rsidRDefault="00E10F3F" w:rsidP="00670A0F">
            <w:pPr>
              <w:tabs>
                <w:tab w:val="left" w:pos="426"/>
                <w:tab w:val="center" w:pos="4536"/>
                <w:tab w:val="right" w:pos="9072"/>
              </w:tabs>
              <w:jc w:val="center"/>
              <w:rPr>
                <w:kern w:val="20"/>
                <w:sz w:val="18"/>
                <w:szCs w:val="18"/>
              </w:rPr>
            </w:pPr>
            <w:r w:rsidRPr="0027608D">
              <w:rPr>
                <w:kern w:val="20"/>
                <w:sz w:val="18"/>
                <w:szCs w:val="18"/>
              </w:rPr>
              <w:t>1</w:t>
            </w:r>
            <w:r w:rsidR="00F1672D" w:rsidRPr="0027608D">
              <w:rPr>
                <w:kern w:val="20"/>
                <w:sz w:val="18"/>
                <w:szCs w:val="18"/>
              </w:rPr>
              <w:t>2</w:t>
            </w:r>
            <w:r w:rsidRPr="0027608D">
              <w:rPr>
                <w:kern w:val="20"/>
                <w:sz w:val="18"/>
                <w:szCs w:val="18"/>
              </w:rPr>
              <w:t>.</w:t>
            </w:r>
          </w:p>
        </w:tc>
        <w:tc>
          <w:tcPr>
            <w:tcW w:w="2290" w:type="dxa"/>
            <w:shd w:val="clear" w:color="auto" w:fill="auto"/>
            <w:vAlign w:val="center"/>
          </w:tcPr>
          <w:p w:rsidR="00E10F3F" w:rsidRPr="0027608D" w:rsidRDefault="0057401B" w:rsidP="00670A0F">
            <w:pPr>
              <w:tabs>
                <w:tab w:val="left" w:pos="426"/>
                <w:tab w:val="center" w:pos="4536"/>
                <w:tab w:val="right" w:pos="9072"/>
              </w:tabs>
              <w:jc w:val="center"/>
              <w:rPr>
                <w:kern w:val="20"/>
                <w:sz w:val="18"/>
                <w:szCs w:val="18"/>
              </w:rPr>
            </w:pPr>
            <w:r w:rsidRPr="0027608D">
              <w:rPr>
                <w:kern w:val="20"/>
                <w:sz w:val="18"/>
                <w:szCs w:val="18"/>
              </w:rPr>
              <w:t>74/1</w:t>
            </w:r>
          </w:p>
        </w:tc>
        <w:tc>
          <w:tcPr>
            <w:tcW w:w="3565" w:type="dxa"/>
            <w:shd w:val="clear" w:color="auto" w:fill="auto"/>
            <w:vAlign w:val="center"/>
          </w:tcPr>
          <w:p w:rsidR="00E10F3F" w:rsidRPr="0027608D" w:rsidRDefault="0057401B" w:rsidP="00670A0F">
            <w:pPr>
              <w:tabs>
                <w:tab w:val="left" w:pos="426"/>
                <w:tab w:val="center" w:pos="4536"/>
                <w:tab w:val="right" w:pos="9072"/>
              </w:tabs>
              <w:jc w:val="center"/>
              <w:rPr>
                <w:kern w:val="20"/>
                <w:sz w:val="18"/>
                <w:szCs w:val="18"/>
              </w:rPr>
            </w:pPr>
            <w:r w:rsidRPr="0027608D">
              <w:rPr>
                <w:kern w:val="20"/>
                <w:sz w:val="18"/>
                <w:szCs w:val="18"/>
              </w:rPr>
              <w:t>74</w:t>
            </w:r>
          </w:p>
        </w:tc>
        <w:tc>
          <w:tcPr>
            <w:tcW w:w="2159" w:type="dxa"/>
            <w:shd w:val="clear" w:color="auto" w:fill="auto"/>
          </w:tcPr>
          <w:p w:rsidR="00E10F3F" w:rsidRPr="0027608D" w:rsidRDefault="00E10F3F" w:rsidP="00670A0F">
            <w:pPr>
              <w:jc w:val="center"/>
              <w:rPr>
                <w:sz w:val="18"/>
                <w:szCs w:val="18"/>
              </w:rPr>
            </w:pPr>
            <w:r w:rsidRPr="0027608D">
              <w:rPr>
                <w:kern w:val="20"/>
                <w:sz w:val="18"/>
                <w:szCs w:val="18"/>
              </w:rPr>
              <w:t>Bojków</w:t>
            </w:r>
          </w:p>
        </w:tc>
      </w:tr>
      <w:tr w:rsidR="00F1672D" w:rsidRPr="0027608D" w:rsidTr="00670A0F">
        <w:trPr>
          <w:trHeight w:val="43"/>
          <w:jc w:val="center"/>
        </w:trPr>
        <w:tc>
          <w:tcPr>
            <w:tcW w:w="560" w:type="dxa"/>
            <w:shd w:val="clear" w:color="auto" w:fill="E6E6E6"/>
            <w:vAlign w:val="center"/>
          </w:tcPr>
          <w:p w:rsidR="00E10F3F" w:rsidRPr="0027608D" w:rsidRDefault="00E10F3F" w:rsidP="00670A0F">
            <w:pPr>
              <w:tabs>
                <w:tab w:val="left" w:pos="426"/>
                <w:tab w:val="center" w:pos="4536"/>
                <w:tab w:val="right" w:pos="9072"/>
              </w:tabs>
              <w:jc w:val="center"/>
              <w:rPr>
                <w:kern w:val="20"/>
                <w:sz w:val="18"/>
                <w:szCs w:val="18"/>
              </w:rPr>
            </w:pPr>
            <w:r w:rsidRPr="0027608D">
              <w:rPr>
                <w:kern w:val="20"/>
                <w:sz w:val="18"/>
                <w:szCs w:val="18"/>
              </w:rPr>
              <w:t>1</w:t>
            </w:r>
            <w:r w:rsidR="00F1672D" w:rsidRPr="0027608D">
              <w:rPr>
                <w:kern w:val="20"/>
                <w:sz w:val="18"/>
                <w:szCs w:val="18"/>
              </w:rPr>
              <w:t>3</w:t>
            </w:r>
            <w:r w:rsidRPr="0027608D">
              <w:rPr>
                <w:kern w:val="20"/>
                <w:sz w:val="18"/>
                <w:szCs w:val="18"/>
              </w:rPr>
              <w:t>.</w:t>
            </w:r>
          </w:p>
        </w:tc>
        <w:tc>
          <w:tcPr>
            <w:tcW w:w="2290" w:type="dxa"/>
            <w:shd w:val="clear" w:color="auto" w:fill="auto"/>
            <w:vAlign w:val="center"/>
          </w:tcPr>
          <w:p w:rsidR="00E10F3F" w:rsidRPr="0027608D" w:rsidRDefault="0057401B" w:rsidP="00670A0F">
            <w:pPr>
              <w:tabs>
                <w:tab w:val="left" w:pos="426"/>
                <w:tab w:val="center" w:pos="4536"/>
                <w:tab w:val="right" w:pos="9072"/>
              </w:tabs>
              <w:jc w:val="center"/>
              <w:rPr>
                <w:kern w:val="20"/>
                <w:sz w:val="18"/>
                <w:szCs w:val="18"/>
              </w:rPr>
            </w:pPr>
            <w:r w:rsidRPr="0027608D">
              <w:rPr>
                <w:kern w:val="20"/>
                <w:sz w:val="18"/>
                <w:szCs w:val="18"/>
              </w:rPr>
              <w:t>76/1</w:t>
            </w:r>
          </w:p>
        </w:tc>
        <w:tc>
          <w:tcPr>
            <w:tcW w:w="3565" w:type="dxa"/>
            <w:shd w:val="clear" w:color="auto" w:fill="auto"/>
            <w:vAlign w:val="center"/>
          </w:tcPr>
          <w:p w:rsidR="00E10F3F" w:rsidRPr="0027608D" w:rsidRDefault="0057401B" w:rsidP="00670A0F">
            <w:pPr>
              <w:tabs>
                <w:tab w:val="left" w:pos="426"/>
                <w:tab w:val="center" w:pos="4536"/>
                <w:tab w:val="right" w:pos="9072"/>
              </w:tabs>
              <w:jc w:val="center"/>
              <w:rPr>
                <w:kern w:val="20"/>
                <w:sz w:val="18"/>
                <w:szCs w:val="18"/>
              </w:rPr>
            </w:pPr>
            <w:r w:rsidRPr="0027608D">
              <w:rPr>
                <w:kern w:val="20"/>
                <w:sz w:val="18"/>
                <w:szCs w:val="18"/>
              </w:rPr>
              <w:t>76</w:t>
            </w:r>
          </w:p>
        </w:tc>
        <w:tc>
          <w:tcPr>
            <w:tcW w:w="2159" w:type="dxa"/>
            <w:shd w:val="clear" w:color="auto" w:fill="auto"/>
          </w:tcPr>
          <w:p w:rsidR="00E10F3F" w:rsidRPr="0027608D" w:rsidRDefault="00E10F3F" w:rsidP="00670A0F">
            <w:pPr>
              <w:jc w:val="center"/>
              <w:rPr>
                <w:sz w:val="18"/>
                <w:szCs w:val="18"/>
              </w:rPr>
            </w:pPr>
            <w:r w:rsidRPr="0027608D">
              <w:rPr>
                <w:kern w:val="20"/>
                <w:sz w:val="18"/>
                <w:szCs w:val="18"/>
              </w:rPr>
              <w:t>Bojków</w:t>
            </w:r>
          </w:p>
        </w:tc>
      </w:tr>
      <w:tr w:rsidR="00F1672D" w:rsidRPr="0027608D" w:rsidTr="00670A0F">
        <w:trPr>
          <w:trHeight w:val="43"/>
          <w:jc w:val="center"/>
        </w:trPr>
        <w:tc>
          <w:tcPr>
            <w:tcW w:w="560" w:type="dxa"/>
            <w:shd w:val="clear" w:color="auto" w:fill="E6E6E6"/>
            <w:vAlign w:val="center"/>
          </w:tcPr>
          <w:p w:rsidR="00E10F3F" w:rsidRPr="0027608D" w:rsidRDefault="00F1672D" w:rsidP="00670A0F">
            <w:pPr>
              <w:tabs>
                <w:tab w:val="left" w:pos="426"/>
                <w:tab w:val="center" w:pos="4536"/>
                <w:tab w:val="right" w:pos="9072"/>
              </w:tabs>
              <w:jc w:val="center"/>
              <w:rPr>
                <w:kern w:val="20"/>
                <w:sz w:val="18"/>
                <w:szCs w:val="18"/>
              </w:rPr>
            </w:pPr>
            <w:r w:rsidRPr="0027608D">
              <w:rPr>
                <w:kern w:val="20"/>
                <w:sz w:val="18"/>
                <w:szCs w:val="18"/>
              </w:rPr>
              <w:t>14.</w:t>
            </w:r>
          </w:p>
        </w:tc>
        <w:tc>
          <w:tcPr>
            <w:tcW w:w="2290" w:type="dxa"/>
            <w:shd w:val="clear" w:color="auto" w:fill="auto"/>
            <w:vAlign w:val="center"/>
          </w:tcPr>
          <w:p w:rsidR="00E10F3F" w:rsidRPr="0027608D" w:rsidRDefault="0057401B" w:rsidP="00670A0F">
            <w:pPr>
              <w:tabs>
                <w:tab w:val="left" w:pos="426"/>
                <w:tab w:val="center" w:pos="4536"/>
                <w:tab w:val="right" w:pos="9072"/>
              </w:tabs>
              <w:jc w:val="center"/>
              <w:rPr>
                <w:kern w:val="20"/>
                <w:sz w:val="18"/>
                <w:szCs w:val="18"/>
              </w:rPr>
            </w:pPr>
            <w:r w:rsidRPr="0027608D">
              <w:rPr>
                <w:kern w:val="20"/>
                <w:sz w:val="18"/>
                <w:szCs w:val="18"/>
              </w:rPr>
              <w:t>78/1</w:t>
            </w:r>
          </w:p>
        </w:tc>
        <w:tc>
          <w:tcPr>
            <w:tcW w:w="3565" w:type="dxa"/>
            <w:shd w:val="clear" w:color="auto" w:fill="auto"/>
            <w:vAlign w:val="center"/>
          </w:tcPr>
          <w:p w:rsidR="00E10F3F" w:rsidRPr="0027608D" w:rsidRDefault="0057401B" w:rsidP="00670A0F">
            <w:pPr>
              <w:tabs>
                <w:tab w:val="left" w:pos="426"/>
                <w:tab w:val="center" w:pos="4536"/>
                <w:tab w:val="right" w:pos="9072"/>
              </w:tabs>
              <w:jc w:val="center"/>
              <w:rPr>
                <w:kern w:val="20"/>
                <w:sz w:val="18"/>
                <w:szCs w:val="18"/>
              </w:rPr>
            </w:pPr>
            <w:r w:rsidRPr="0027608D">
              <w:rPr>
                <w:kern w:val="20"/>
                <w:sz w:val="18"/>
                <w:szCs w:val="18"/>
              </w:rPr>
              <w:t>78</w:t>
            </w:r>
          </w:p>
        </w:tc>
        <w:tc>
          <w:tcPr>
            <w:tcW w:w="2159" w:type="dxa"/>
            <w:shd w:val="clear" w:color="auto" w:fill="auto"/>
          </w:tcPr>
          <w:p w:rsidR="00E10F3F" w:rsidRPr="0027608D" w:rsidRDefault="00E10F3F" w:rsidP="00670A0F">
            <w:pPr>
              <w:jc w:val="center"/>
              <w:rPr>
                <w:sz w:val="18"/>
                <w:szCs w:val="18"/>
              </w:rPr>
            </w:pPr>
            <w:r w:rsidRPr="0027608D">
              <w:rPr>
                <w:kern w:val="20"/>
                <w:sz w:val="18"/>
                <w:szCs w:val="18"/>
              </w:rPr>
              <w:t>Bojków</w:t>
            </w:r>
          </w:p>
        </w:tc>
      </w:tr>
      <w:tr w:rsidR="00F1672D" w:rsidRPr="0027608D" w:rsidTr="00670A0F">
        <w:trPr>
          <w:trHeight w:val="43"/>
          <w:jc w:val="center"/>
        </w:trPr>
        <w:tc>
          <w:tcPr>
            <w:tcW w:w="560" w:type="dxa"/>
            <w:shd w:val="clear" w:color="auto" w:fill="E6E6E6"/>
            <w:vAlign w:val="center"/>
          </w:tcPr>
          <w:p w:rsidR="00F1672D" w:rsidRPr="0027608D" w:rsidRDefault="00F1672D" w:rsidP="00670A0F">
            <w:pPr>
              <w:tabs>
                <w:tab w:val="left" w:pos="426"/>
                <w:tab w:val="center" w:pos="4536"/>
                <w:tab w:val="right" w:pos="9072"/>
              </w:tabs>
              <w:jc w:val="center"/>
              <w:rPr>
                <w:kern w:val="20"/>
                <w:sz w:val="18"/>
                <w:szCs w:val="18"/>
              </w:rPr>
            </w:pPr>
            <w:r w:rsidRPr="0027608D">
              <w:rPr>
                <w:kern w:val="20"/>
                <w:sz w:val="18"/>
                <w:szCs w:val="18"/>
              </w:rPr>
              <w:t>15.</w:t>
            </w:r>
          </w:p>
        </w:tc>
        <w:tc>
          <w:tcPr>
            <w:tcW w:w="2290" w:type="dxa"/>
            <w:shd w:val="clear" w:color="auto" w:fill="auto"/>
            <w:vAlign w:val="center"/>
          </w:tcPr>
          <w:p w:rsidR="00F1672D" w:rsidRPr="0027608D" w:rsidRDefault="00F1672D" w:rsidP="00670A0F">
            <w:pPr>
              <w:tabs>
                <w:tab w:val="left" w:pos="426"/>
                <w:tab w:val="center" w:pos="4536"/>
                <w:tab w:val="right" w:pos="9072"/>
              </w:tabs>
              <w:jc w:val="center"/>
              <w:rPr>
                <w:kern w:val="20"/>
                <w:sz w:val="18"/>
                <w:szCs w:val="18"/>
              </w:rPr>
            </w:pPr>
            <w:r w:rsidRPr="0027608D">
              <w:rPr>
                <w:kern w:val="20"/>
                <w:sz w:val="18"/>
                <w:szCs w:val="18"/>
              </w:rPr>
              <w:t>144/3</w:t>
            </w:r>
          </w:p>
        </w:tc>
        <w:tc>
          <w:tcPr>
            <w:tcW w:w="3565" w:type="dxa"/>
            <w:shd w:val="clear" w:color="auto" w:fill="auto"/>
            <w:vAlign w:val="center"/>
          </w:tcPr>
          <w:p w:rsidR="00F1672D" w:rsidRPr="0027608D" w:rsidRDefault="00F1672D" w:rsidP="00670A0F">
            <w:pPr>
              <w:tabs>
                <w:tab w:val="left" w:pos="426"/>
                <w:tab w:val="center" w:pos="4536"/>
                <w:tab w:val="right" w:pos="9072"/>
              </w:tabs>
              <w:jc w:val="center"/>
              <w:rPr>
                <w:kern w:val="20"/>
                <w:sz w:val="18"/>
                <w:szCs w:val="18"/>
              </w:rPr>
            </w:pPr>
            <w:r w:rsidRPr="0027608D">
              <w:rPr>
                <w:kern w:val="20"/>
                <w:sz w:val="18"/>
                <w:szCs w:val="18"/>
              </w:rPr>
              <w:t>144/2</w:t>
            </w:r>
          </w:p>
        </w:tc>
        <w:tc>
          <w:tcPr>
            <w:tcW w:w="2159" w:type="dxa"/>
            <w:shd w:val="clear" w:color="auto" w:fill="auto"/>
          </w:tcPr>
          <w:p w:rsidR="00F1672D" w:rsidRPr="0027608D" w:rsidRDefault="00F1672D" w:rsidP="00670A0F">
            <w:pPr>
              <w:jc w:val="center"/>
              <w:rPr>
                <w:sz w:val="18"/>
                <w:szCs w:val="18"/>
              </w:rPr>
            </w:pPr>
            <w:r w:rsidRPr="0027608D">
              <w:rPr>
                <w:kern w:val="20"/>
                <w:sz w:val="18"/>
                <w:szCs w:val="18"/>
              </w:rPr>
              <w:t>Bojków</w:t>
            </w:r>
          </w:p>
        </w:tc>
      </w:tr>
      <w:tr w:rsidR="00F1672D" w:rsidRPr="0027608D" w:rsidTr="00670A0F">
        <w:trPr>
          <w:trHeight w:val="43"/>
          <w:jc w:val="center"/>
        </w:trPr>
        <w:tc>
          <w:tcPr>
            <w:tcW w:w="560" w:type="dxa"/>
            <w:shd w:val="clear" w:color="auto" w:fill="E6E6E6"/>
            <w:vAlign w:val="center"/>
          </w:tcPr>
          <w:p w:rsidR="00F1672D" w:rsidRPr="0027608D" w:rsidRDefault="00F1672D" w:rsidP="00670A0F">
            <w:pPr>
              <w:tabs>
                <w:tab w:val="left" w:pos="426"/>
                <w:tab w:val="center" w:pos="4536"/>
                <w:tab w:val="right" w:pos="9072"/>
              </w:tabs>
              <w:jc w:val="center"/>
              <w:rPr>
                <w:kern w:val="20"/>
                <w:sz w:val="18"/>
                <w:szCs w:val="18"/>
              </w:rPr>
            </w:pPr>
            <w:r w:rsidRPr="0027608D">
              <w:rPr>
                <w:kern w:val="20"/>
                <w:sz w:val="18"/>
                <w:szCs w:val="18"/>
              </w:rPr>
              <w:t>16.</w:t>
            </w:r>
          </w:p>
        </w:tc>
        <w:tc>
          <w:tcPr>
            <w:tcW w:w="2290" w:type="dxa"/>
            <w:shd w:val="clear" w:color="auto" w:fill="auto"/>
            <w:vAlign w:val="center"/>
          </w:tcPr>
          <w:p w:rsidR="00F1672D" w:rsidRPr="0027608D" w:rsidRDefault="00F1672D" w:rsidP="00670A0F">
            <w:pPr>
              <w:tabs>
                <w:tab w:val="left" w:pos="426"/>
                <w:tab w:val="center" w:pos="4536"/>
                <w:tab w:val="right" w:pos="9072"/>
              </w:tabs>
              <w:jc w:val="center"/>
              <w:rPr>
                <w:kern w:val="20"/>
                <w:sz w:val="18"/>
                <w:szCs w:val="18"/>
              </w:rPr>
            </w:pPr>
            <w:r w:rsidRPr="0027608D">
              <w:rPr>
                <w:kern w:val="20"/>
                <w:sz w:val="18"/>
                <w:szCs w:val="18"/>
              </w:rPr>
              <w:t>1559/1</w:t>
            </w:r>
          </w:p>
        </w:tc>
        <w:tc>
          <w:tcPr>
            <w:tcW w:w="3565" w:type="dxa"/>
            <w:shd w:val="clear" w:color="auto" w:fill="auto"/>
            <w:vAlign w:val="center"/>
          </w:tcPr>
          <w:p w:rsidR="00F1672D" w:rsidRPr="0027608D" w:rsidRDefault="00F1672D" w:rsidP="00670A0F">
            <w:pPr>
              <w:tabs>
                <w:tab w:val="left" w:pos="426"/>
                <w:tab w:val="center" w:pos="4536"/>
                <w:tab w:val="right" w:pos="9072"/>
              </w:tabs>
              <w:jc w:val="center"/>
              <w:rPr>
                <w:kern w:val="20"/>
                <w:sz w:val="18"/>
                <w:szCs w:val="18"/>
              </w:rPr>
            </w:pPr>
            <w:r w:rsidRPr="0027608D">
              <w:rPr>
                <w:kern w:val="20"/>
                <w:sz w:val="18"/>
                <w:szCs w:val="18"/>
              </w:rPr>
              <w:t>1559</w:t>
            </w:r>
          </w:p>
        </w:tc>
        <w:tc>
          <w:tcPr>
            <w:tcW w:w="2159" w:type="dxa"/>
            <w:shd w:val="clear" w:color="auto" w:fill="auto"/>
          </w:tcPr>
          <w:p w:rsidR="00F1672D" w:rsidRPr="0027608D" w:rsidRDefault="00F1672D" w:rsidP="00670A0F">
            <w:pPr>
              <w:jc w:val="center"/>
              <w:rPr>
                <w:sz w:val="18"/>
                <w:szCs w:val="18"/>
              </w:rPr>
            </w:pPr>
            <w:r w:rsidRPr="0027608D">
              <w:rPr>
                <w:kern w:val="20"/>
                <w:sz w:val="18"/>
                <w:szCs w:val="18"/>
              </w:rPr>
              <w:t>Bojków</w:t>
            </w:r>
          </w:p>
        </w:tc>
      </w:tr>
      <w:tr w:rsidR="00F1672D" w:rsidRPr="0027608D" w:rsidTr="00670A0F">
        <w:trPr>
          <w:trHeight w:val="43"/>
          <w:jc w:val="center"/>
        </w:trPr>
        <w:tc>
          <w:tcPr>
            <w:tcW w:w="560" w:type="dxa"/>
            <w:shd w:val="clear" w:color="auto" w:fill="E6E6E6"/>
            <w:vAlign w:val="center"/>
          </w:tcPr>
          <w:p w:rsidR="00F1672D" w:rsidRPr="0027608D" w:rsidRDefault="00F1672D" w:rsidP="00670A0F">
            <w:pPr>
              <w:tabs>
                <w:tab w:val="left" w:pos="426"/>
                <w:tab w:val="center" w:pos="4536"/>
                <w:tab w:val="right" w:pos="9072"/>
              </w:tabs>
              <w:jc w:val="center"/>
              <w:rPr>
                <w:kern w:val="20"/>
                <w:sz w:val="18"/>
                <w:szCs w:val="18"/>
              </w:rPr>
            </w:pPr>
            <w:r w:rsidRPr="0027608D">
              <w:rPr>
                <w:kern w:val="20"/>
                <w:sz w:val="18"/>
                <w:szCs w:val="18"/>
              </w:rPr>
              <w:t>17.</w:t>
            </w:r>
          </w:p>
        </w:tc>
        <w:tc>
          <w:tcPr>
            <w:tcW w:w="2290" w:type="dxa"/>
            <w:shd w:val="clear" w:color="auto" w:fill="auto"/>
            <w:vAlign w:val="center"/>
          </w:tcPr>
          <w:p w:rsidR="00F1672D" w:rsidRPr="0027608D" w:rsidRDefault="00F1672D" w:rsidP="00670A0F">
            <w:pPr>
              <w:tabs>
                <w:tab w:val="left" w:pos="426"/>
                <w:tab w:val="center" w:pos="4536"/>
                <w:tab w:val="right" w:pos="9072"/>
              </w:tabs>
              <w:jc w:val="center"/>
              <w:rPr>
                <w:kern w:val="20"/>
                <w:sz w:val="18"/>
                <w:szCs w:val="18"/>
              </w:rPr>
            </w:pPr>
            <w:r w:rsidRPr="0027608D">
              <w:rPr>
                <w:kern w:val="20"/>
                <w:sz w:val="18"/>
                <w:szCs w:val="18"/>
              </w:rPr>
              <w:t>1595/6</w:t>
            </w:r>
          </w:p>
        </w:tc>
        <w:tc>
          <w:tcPr>
            <w:tcW w:w="3565" w:type="dxa"/>
            <w:shd w:val="clear" w:color="auto" w:fill="auto"/>
            <w:vAlign w:val="center"/>
          </w:tcPr>
          <w:p w:rsidR="00F1672D" w:rsidRPr="0027608D" w:rsidRDefault="00F1672D" w:rsidP="00670A0F">
            <w:pPr>
              <w:tabs>
                <w:tab w:val="left" w:pos="426"/>
                <w:tab w:val="center" w:pos="4536"/>
                <w:tab w:val="right" w:pos="9072"/>
              </w:tabs>
              <w:jc w:val="center"/>
              <w:rPr>
                <w:kern w:val="20"/>
                <w:sz w:val="18"/>
                <w:szCs w:val="18"/>
              </w:rPr>
            </w:pPr>
            <w:r w:rsidRPr="0027608D">
              <w:rPr>
                <w:kern w:val="20"/>
                <w:sz w:val="18"/>
                <w:szCs w:val="18"/>
              </w:rPr>
              <w:t>1595/5</w:t>
            </w:r>
          </w:p>
        </w:tc>
        <w:tc>
          <w:tcPr>
            <w:tcW w:w="2159" w:type="dxa"/>
            <w:shd w:val="clear" w:color="auto" w:fill="auto"/>
            <w:vAlign w:val="center"/>
          </w:tcPr>
          <w:p w:rsidR="00F1672D" w:rsidRPr="0027608D" w:rsidRDefault="00F1672D" w:rsidP="00670A0F">
            <w:pPr>
              <w:jc w:val="center"/>
              <w:rPr>
                <w:sz w:val="18"/>
                <w:szCs w:val="18"/>
              </w:rPr>
            </w:pPr>
            <w:r w:rsidRPr="0027608D">
              <w:rPr>
                <w:kern w:val="20"/>
                <w:sz w:val="18"/>
                <w:szCs w:val="18"/>
              </w:rPr>
              <w:t>Bojków</w:t>
            </w:r>
          </w:p>
        </w:tc>
      </w:tr>
      <w:bookmarkEnd w:id="1"/>
    </w:tbl>
    <w:p w:rsidR="00681349" w:rsidRPr="0027608D" w:rsidRDefault="00681349" w:rsidP="00681349">
      <w:pPr>
        <w:tabs>
          <w:tab w:val="left" w:pos="567"/>
        </w:tabs>
        <w:ind w:left="567" w:hanging="567"/>
        <w:jc w:val="both"/>
        <w:rPr>
          <w:sz w:val="18"/>
          <w:szCs w:val="18"/>
        </w:rPr>
      </w:pPr>
    </w:p>
    <w:p w:rsidR="00681349" w:rsidRPr="0027608D" w:rsidRDefault="00681349" w:rsidP="00681349">
      <w:pPr>
        <w:tabs>
          <w:tab w:val="left" w:pos="567"/>
        </w:tabs>
        <w:ind w:left="567" w:hanging="567"/>
        <w:jc w:val="both"/>
        <w:rPr>
          <w:sz w:val="18"/>
          <w:szCs w:val="18"/>
        </w:rPr>
      </w:pPr>
      <w:r w:rsidRPr="0027608D">
        <w:rPr>
          <w:sz w:val="18"/>
          <w:szCs w:val="18"/>
        </w:rPr>
        <w:t>2.</w:t>
      </w:r>
      <w:r w:rsidRPr="0027608D">
        <w:rPr>
          <w:sz w:val="18"/>
          <w:szCs w:val="18"/>
        </w:rPr>
        <w:tab/>
      </w:r>
      <w:r w:rsidR="009D2AA1" w:rsidRPr="0027608D">
        <w:rPr>
          <w:sz w:val="18"/>
          <w:szCs w:val="18"/>
        </w:rPr>
        <w:t xml:space="preserve">Stwierdzam nabycie z mocy prawa przez </w:t>
      </w:r>
      <w:r w:rsidR="009D2AA1" w:rsidRPr="0027608D">
        <w:rPr>
          <w:b/>
          <w:sz w:val="18"/>
          <w:szCs w:val="18"/>
        </w:rPr>
        <w:t>Gminę</w:t>
      </w:r>
      <w:r w:rsidR="009D2AA1" w:rsidRPr="0027608D">
        <w:rPr>
          <w:sz w:val="18"/>
          <w:szCs w:val="18"/>
        </w:rPr>
        <w:t xml:space="preserve"> </w:t>
      </w:r>
      <w:r w:rsidR="009D2AA1" w:rsidRPr="0027608D">
        <w:rPr>
          <w:b/>
          <w:sz w:val="18"/>
          <w:szCs w:val="18"/>
        </w:rPr>
        <w:t>Gliwice</w:t>
      </w:r>
      <w:r w:rsidR="009D2AA1" w:rsidRPr="0027608D">
        <w:rPr>
          <w:sz w:val="18"/>
          <w:szCs w:val="18"/>
        </w:rPr>
        <w:t xml:space="preserve">, z dniem w którym niniejsza decyzja stanie się ostateczna, nieruchomości oznaczonych poniżej w Tabeli nr 2B, znajdujących się w liniach rozgraniczających teren inwestycji określających granicę pasa drogowego projektowanej </w:t>
      </w:r>
      <w:r w:rsidR="009D2AA1" w:rsidRPr="0027608D">
        <w:rPr>
          <w:b/>
          <w:sz w:val="18"/>
          <w:szCs w:val="18"/>
        </w:rPr>
        <w:t xml:space="preserve">drogi gminnej </w:t>
      </w:r>
      <w:r w:rsidR="009D2AA1" w:rsidRPr="0027608D">
        <w:rPr>
          <w:sz w:val="18"/>
          <w:szCs w:val="18"/>
        </w:rPr>
        <w:t xml:space="preserve">– </w:t>
      </w:r>
      <w:r w:rsidR="00663892">
        <w:rPr>
          <w:sz w:val="18"/>
          <w:szCs w:val="18"/>
        </w:rPr>
        <w:t>rozbudowa</w:t>
      </w:r>
      <w:r w:rsidR="009D2AA1" w:rsidRPr="0027608D">
        <w:rPr>
          <w:sz w:val="18"/>
          <w:szCs w:val="18"/>
        </w:rPr>
        <w:t xml:space="preserve"> ul. Nowych Perspektyw</w:t>
      </w:r>
      <w:r w:rsidRPr="0027608D">
        <w:rPr>
          <w:sz w:val="18"/>
          <w:szCs w:val="18"/>
        </w:rPr>
        <w:t>.</w:t>
      </w:r>
    </w:p>
    <w:p w:rsidR="00681349" w:rsidRPr="0027608D" w:rsidRDefault="00681349" w:rsidP="00681349">
      <w:pPr>
        <w:jc w:val="both"/>
        <w:rPr>
          <w:b/>
          <w:sz w:val="18"/>
          <w:szCs w:val="18"/>
        </w:rPr>
      </w:pPr>
    </w:p>
    <w:p w:rsidR="00681349" w:rsidRPr="0027608D" w:rsidRDefault="00681349" w:rsidP="00681349">
      <w:pPr>
        <w:jc w:val="both"/>
        <w:rPr>
          <w:b/>
          <w:sz w:val="18"/>
          <w:szCs w:val="18"/>
        </w:rPr>
      </w:pPr>
      <w:r w:rsidRPr="0027608D">
        <w:rPr>
          <w:b/>
          <w:sz w:val="18"/>
          <w:szCs w:val="18"/>
        </w:rPr>
        <w:t xml:space="preserve">Tabela nr </w:t>
      </w:r>
      <w:r w:rsidR="009D2AA1" w:rsidRPr="0027608D">
        <w:rPr>
          <w:b/>
          <w:sz w:val="18"/>
          <w:szCs w:val="18"/>
        </w:rPr>
        <w:t>2B</w:t>
      </w:r>
    </w:p>
    <w:tbl>
      <w:tblPr>
        <w:tblW w:w="8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290"/>
        <w:gridCol w:w="3565"/>
        <w:gridCol w:w="2159"/>
      </w:tblGrid>
      <w:tr w:rsidR="009D2AA1" w:rsidRPr="0027608D" w:rsidTr="000B5E03">
        <w:trPr>
          <w:trHeight w:val="684"/>
          <w:jc w:val="center"/>
        </w:trPr>
        <w:tc>
          <w:tcPr>
            <w:tcW w:w="560" w:type="dxa"/>
            <w:tcBorders>
              <w:top w:val="nil"/>
              <w:left w:val="nil"/>
              <w:bottom w:val="single" w:sz="4" w:space="0" w:color="auto"/>
            </w:tcBorders>
            <w:shd w:val="clear" w:color="auto" w:fill="auto"/>
            <w:vAlign w:val="center"/>
          </w:tcPr>
          <w:p w:rsidR="009D2AA1" w:rsidRPr="0027608D" w:rsidRDefault="009D2AA1" w:rsidP="000B5E03">
            <w:pPr>
              <w:jc w:val="center"/>
              <w:rPr>
                <w:b/>
                <w:sz w:val="18"/>
                <w:szCs w:val="18"/>
              </w:rPr>
            </w:pPr>
          </w:p>
        </w:tc>
        <w:tc>
          <w:tcPr>
            <w:tcW w:w="2290" w:type="dxa"/>
            <w:tcBorders>
              <w:bottom w:val="single" w:sz="4" w:space="0" w:color="auto"/>
            </w:tcBorders>
            <w:shd w:val="clear" w:color="auto" w:fill="E6E6E6"/>
            <w:vAlign w:val="center"/>
          </w:tcPr>
          <w:p w:rsidR="009D2AA1" w:rsidRPr="0027608D" w:rsidRDefault="009D2AA1" w:rsidP="000B5E03">
            <w:pPr>
              <w:jc w:val="center"/>
              <w:rPr>
                <w:b/>
                <w:sz w:val="18"/>
                <w:szCs w:val="18"/>
              </w:rPr>
            </w:pPr>
            <w:r w:rsidRPr="0027608D">
              <w:rPr>
                <w:b/>
                <w:sz w:val="18"/>
                <w:szCs w:val="18"/>
              </w:rPr>
              <w:t>Numer działki po podziale</w:t>
            </w:r>
          </w:p>
        </w:tc>
        <w:tc>
          <w:tcPr>
            <w:tcW w:w="3565" w:type="dxa"/>
            <w:tcBorders>
              <w:bottom w:val="single" w:sz="4" w:space="0" w:color="auto"/>
            </w:tcBorders>
            <w:shd w:val="clear" w:color="auto" w:fill="E6E6E6"/>
            <w:vAlign w:val="center"/>
          </w:tcPr>
          <w:p w:rsidR="009D2AA1" w:rsidRPr="0027608D" w:rsidRDefault="009D2AA1" w:rsidP="000B5E03">
            <w:pPr>
              <w:jc w:val="center"/>
              <w:rPr>
                <w:b/>
                <w:sz w:val="18"/>
                <w:szCs w:val="18"/>
              </w:rPr>
            </w:pPr>
            <w:r w:rsidRPr="0027608D">
              <w:rPr>
                <w:b/>
                <w:sz w:val="18"/>
                <w:szCs w:val="18"/>
              </w:rPr>
              <w:t>Numer działki pierwotnej</w:t>
            </w:r>
          </w:p>
          <w:p w:rsidR="009D2AA1" w:rsidRPr="0027608D" w:rsidRDefault="009D2AA1" w:rsidP="000B5E03">
            <w:pPr>
              <w:jc w:val="center"/>
              <w:rPr>
                <w:b/>
                <w:sz w:val="18"/>
                <w:szCs w:val="18"/>
              </w:rPr>
            </w:pPr>
            <w:r w:rsidRPr="0027608D">
              <w:rPr>
                <w:b/>
                <w:sz w:val="18"/>
                <w:szCs w:val="18"/>
              </w:rPr>
              <w:t>lub nie podlegającej podziałowi</w:t>
            </w:r>
          </w:p>
        </w:tc>
        <w:tc>
          <w:tcPr>
            <w:tcW w:w="2159" w:type="dxa"/>
            <w:tcBorders>
              <w:bottom w:val="single" w:sz="4" w:space="0" w:color="auto"/>
            </w:tcBorders>
            <w:shd w:val="clear" w:color="auto" w:fill="E6E6E6"/>
            <w:vAlign w:val="center"/>
          </w:tcPr>
          <w:p w:rsidR="009D2AA1" w:rsidRPr="0027608D" w:rsidRDefault="009D2AA1" w:rsidP="000B5E03">
            <w:pPr>
              <w:jc w:val="center"/>
              <w:rPr>
                <w:sz w:val="18"/>
                <w:szCs w:val="18"/>
              </w:rPr>
            </w:pPr>
            <w:r w:rsidRPr="0027608D">
              <w:rPr>
                <w:b/>
                <w:sz w:val="18"/>
                <w:szCs w:val="18"/>
              </w:rPr>
              <w:t>Obręb</w:t>
            </w:r>
          </w:p>
        </w:tc>
      </w:tr>
      <w:tr w:rsidR="009D2AA1" w:rsidRPr="0027608D" w:rsidTr="000B5E03">
        <w:trPr>
          <w:trHeight w:val="45"/>
          <w:jc w:val="center"/>
        </w:trPr>
        <w:tc>
          <w:tcPr>
            <w:tcW w:w="560" w:type="dxa"/>
            <w:tcBorders>
              <w:bottom w:val="single" w:sz="4" w:space="0" w:color="auto"/>
            </w:tcBorders>
            <w:shd w:val="clear" w:color="auto" w:fill="E6E6E6"/>
            <w:vAlign w:val="center"/>
          </w:tcPr>
          <w:p w:rsidR="009D2AA1" w:rsidRPr="0027608D" w:rsidRDefault="009D2AA1" w:rsidP="000B5E03">
            <w:pPr>
              <w:tabs>
                <w:tab w:val="left" w:pos="-2576"/>
              </w:tabs>
              <w:suppressAutoHyphens/>
              <w:snapToGrid w:val="0"/>
              <w:jc w:val="center"/>
              <w:rPr>
                <w:sz w:val="18"/>
                <w:szCs w:val="18"/>
              </w:rPr>
            </w:pPr>
            <w:r w:rsidRPr="0027608D">
              <w:rPr>
                <w:sz w:val="18"/>
                <w:szCs w:val="18"/>
              </w:rPr>
              <w:t>Lp.</w:t>
            </w:r>
          </w:p>
        </w:tc>
        <w:tc>
          <w:tcPr>
            <w:tcW w:w="2290" w:type="dxa"/>
            <w:tcBorders>
              <w:bottom w:val="single" w:sz="4" w:space="0" w:color="auto"/>
            </w:tcBorders>
            <w:shd w:val="clear" w:color="auto" w:fill="E6E6E6"/>
            <w:vAlign w:val="center"/>
          </w:tcPr>
          <w:p w:rsidR="009D2AA1" w:rsidRPr="0027608D" w:rsidRDefault="009D2AA1" w:rsidP="000B5E03">
            <w:pPr>
              <w:jc w:val="center"/>
              <w:rPr>
                <w:rFonts w:cs="Arial"/>
                <w:sz w:val="18"/>
                <w:szCs w:val="18"/>
              </w:rPr>
            </w:pPr>
            <w:r w:rsidRPr="0027608D">
              <w:rPr>
                <w:rFonts w:cs="Arial"/>
                <w:sz w:val="18"/>
                <w:szCs w:val="18"/>
              </w:rPr>
              <w:t>1</w:t>
            </w:r>
          </w:p>
        </w:tc>
        <w:tc>
          <w:tcPr>
            <w:tcW w:w="3565" w:type="dxa"/>
            <w:tcBorders>
              <w:bottom w:val="single" w:sz="4" w:space="0" w:color="auto"/>
            </w:tcBorders>
            <w:shd w:val="clear" w:color="auto" w:fill="E6E6E6"/>
            <w:vAlign w:val="center"/>
          </w:tcPr>
          <w:p w:rsidR="009D2AA1" w:rsidRPr="0027608D" w:rsidRDefault="009D2AA1" w:rsidP="000B5E03">
            <w:pPr>
              <w:jc w:val="center"/>
              <w:rPr>
                <w:rFonts w:cs="Arial"/>
                <w:sz w:val="18"/>
                <w:szCs w:val="18"/>
              </w:rPr>
            </w:pPr>
            <w:r w:rsidRPr="0027608D">
              <w:rPr>
                <w:rFonts w:cs="Arial"/>
                <w:sz w:val="18"/>
                <w:szCs w:val="18"/>
              </w:rPr>
              <w:t>2</w:t>
            </w:r>
          </w:p>
        </w:tc>
        <w:tc>
          <w:tcPr>
            <w:tcW w:w="2159" w:type="dxa"/>
            <w:tcBorders>
              <w:bottom w:val="single" w:sz="4" w:space="0" w:color="auto"/>
            </w:tcBorders>
            <w:shd w:val="clear" w:color="auto" w:fill="E6E6E6"/>
            <w:vAlign w:val="center"/>
          </w:tcPr>
          <w:p w:rsidR="009D2AA1" w:rsidRPr="0027608D" w:rsidRDefault="009D2AA1" w:rsidP="000B5E03">
            <w:pPr>
              <w:jc w:val="center"/>
              <w:rPr>
                <w:rFonts w:cs="Arial"/>
                <w:sz w:val="18"/>
                <w:szCs w:val="18"/>
              </w:rPr>
            </w:pPr>
            <w:r w:rsidRPr="0027608D">
              <w:rPr>
                <w:rFonts w:cs="Arial"/>
                <w:sz w:val="18"/>
                <w:szCs w:val="18"/>
              </w:rPr>
              <w:t>3</w:t>
            </w:r>
          </w:p>
        </w:tc>
      </w:tr>
      <w:tr w:rsidR="009D2AA1" w:rsidRPr="0027608D" w:rsidTr="000B5E03">
        <w:trPr>
          <w:trHeight w:val="43"/>
          <w:jc w:val="center"/>
        </w:trPr>
        <w:tc>
          <w:tcPr>
            <w:tcW w:w="560" w:type="dxa"/>
            <w:shd w:val="clear" w:color="auto" w:fill="E6E6E6"/>
            <w:vAlign w:val="center"/>
          </w:tcPr>
          <w:p w:rsidR="009D2AA1" w:rsidRPr="0027608D" w:rsidRDefault="009D2AA1" w:rsidP="000B5E03">
            <w:pPr>
              <w:tabs>
                <w:tab w:val="left" w:pos="426"/>
                <w:tab w:val="center" w:pos="4536"/>
                <w:tab w:val="right" w:pos="9072"/>
              </w:tabs>
              <w:jc w:val="center"/>
              <w:rPr>
                <w:kern w:val="20"/>
                <w:sz w:val="18"/>
                <w:szCs w:val="18"/>
              </w:rPr>
            </w:pPr>
            <w:r w:rsidRPr="0027608D">
              <w:rPr>
                <w:kern w:val="20"/>
                <w:sz w:val="18"/>
                <w:szCs w:val="18"/>
              </w:rPr>
              <w:t>1.</w:t>
            </w:r>
          </w:p>
        </w:tc>
        <w:tc>
          <w:tcPr>
            <w:tcW w:w="2290" w:type="dxa"/>
            <w:shd w:val="clear" w:color="auto" w:fill="auto"/>
            <w:vAlign w:val="center"/>
          </w:tcPr>
          <w:p w:rsidR="009D2AA1" w:rsidRPr="0027608D" w:rsidRDefault="00F1672D" w:rsidP="000B5E03">
            <w:pPr>
              <w:tabs>
                <w:tab w:val="left" w:pos="426"/>
                <w:tab w:val="center" w:pos="4536"/>
                <w:tab w:val="right" w:pos="9072"/>
              </w:tabs>
              <w:jc w:val="center"/>
              <w:rPr>
                <w:kern w:val="20"/>
                <w:sz w:val="18"/>
                <w:szCs w:val="18"/>
              </w:rPr>
            </w:pPr>
            <w:r w:rsidRPr="0027608D">
              <w:rPr>
                <w:kern w:val="20"/>
                <w:sz w:val="18"/>
                <w:szCs w:val="18"/>
              </w:rPr>
              <w:t>1553/1</w:t>
            </w:r>
          </w:p>
        </w:tc>
        <w:tc>
          <w:tcPr>
            <w:tcW w:w="3565" w:type="dxa"/>
            <w:shd w:val="clear" w:color="auto" w:fill="auto"/>
            <w:vAlign w:val="center"/>
          </w:tcPr>
          <w:p w:rsidR="009D2AA1" w:rsidRPr="0027608D" w:rsidRDefault="00F1672D" w:rsidP="000B5E03">
            <w:pPr>
              <w:tabs>
                <w:tab w:val="left" w:pos="426"/>
                <w:tab w:val="center" w:pos="4536"/>
                <w:tab w:val="right" w:pos="9072"/>
              </w:tabs>
              <w:jc w:val="center"/>
              <w:rPr>
                <w:kern w:val="20"/>
                <w:sz w:val="18"/>
                <w:szCs w:val="18"/>
              </w:rPr>
            </w:pPr>
            <w:r w:rsidRPr="0027608D">
              <w:rPr>
                <w:kern w:val="20"/>
                <w:sz w:val="18"/>
                <w:szCs w:val="18"/>
              </w:rPr>
              <w:t>1553</w:t>
            </w:r>
          </w:p>
        </w:tc>
        <w:tc>
          <w:tcPr>
            <w:tcW w:w="2159" w:type="dxa"/>
            <w:shd w:val="clear" w:color="auto" w:fill="auto"/>
          </w:tcPr>
          <w:p w:rsidR="009D2AA1" w:rsidRPr="0027608D" w:rsidRDefault="009D2AA1" w:rsidP="000B5E03">
            <w:pPr>
              <w:jc w:val="center"/>
              <w:rPr>
                <w:sz w:val="18"/>
                <w:szCs w:val="18"/>
              </w:rPr>
            </w:pPr>
            <w:r w:rsidRPr="0027608D">
              <w:rPr>
                <w:kern w:val="20"/>
                <w:sz w:val="18"/>
                <w:szCs w:val="18"/>
              </w:rPr>
              <w:t>Bojków</w:t>
            </w:r>
          </w:p>
        </w:tc>
      </w:tr>
      <w:tr w:rsidR="00F1672D" w:rsidRPr="0027608D" w:rsidTr="00670A0F">
        <w:trPr>
          <w:trHeight w:val="43"/>
          <w:jc w:val="center"/>
        </w:trPr>
        <w:tc>
          <w:tcPr>
            <w:tcW w:w="560" w:type="dxa"/>
            <w:shd w:val="clear" w:color="auto" w:fill="E6E6E6"/>
            <w:vAlign w:val="center"/>
          </w:tcPr>
          <w:p w:rsidR="00F1672D" w:rsidRPr="0027608D" w:rsidRDefault="00F1672D" w:rsidP="00670A0F">
            <w:pPr>
              <w:tabs>
                <w:tab w:val="left" w:pos="426"/>
                <w:tab w:val="center" w:pos="4536"/>
                <w:tab w:val="right" w:pos="9072"/>
              </w:tabs>
              <w:jc w:val="center"/>
              <w:rPr>
                <w:kern w:val="20"/>
                <w:sz w:val="18"/>
                <w:szCs w:val="18"/>
              </w:rPr>
            </w:pPr>
            <w:r w:rsidRPr="0027608D">
              <w:rPr>
                <w:kern w:val="20"/>
                <w:sz w:val="18"/>
                <w:szCs w:val="18"/>
              </w:rPr>
              <w:t>2.</w:t>
            </w:r>
          </w:p>
        </w:tc>
        <w:tc>
          <w:tcPr>
            <w:tcW w:w="2290" w:type="dxa"/>
            <w:shd w:val="clear" w:color="auto" w:fill="auto"/>
            <w:vAlign w:val="center"/>
          </w:tcPr>
          <w:p w:rsidR="00F1672D" w:rsidRPr="0027608D" w:rsidRDefault="00F1672D" w:rsidP="00670A0F">
            <w:pPr>
              <w:tabs>
                <w:tab w:val="left" w:pos="426"/>
                <w:tab w:val="center" w:pos="4536"/>
                <w:tab w:val="right" w:pos="9072"/>
              </w:tabs>
              <w:jc w:val="center"/>
              <w:rPr>
                <w:kern w:val="20"/>
                <w:sz w:val="18"/>
                <w:szCs w:val="18"/>
              </w:rPr>
            </w:pPr>
            <w:r w:rsidRPr="0027608D">
              <w:rPr>
                <w:kern w:val="20"/>
                <w:sz w:val="18"/>
                <w:szCs w:val="18"/>
              </w:rPr>
              <w:t>1559/2</w:t>
            </w:r>
          </w:p>
        </w:tc>
        <w:tc>
          <w:tcPr>
            <w:tcW w:w="3565" w:type="dxa"/>
            <w:shd w:val="clear" w:color="auto" w:fill="auto"/>
            <w:vAlign w:val="center"/>
          </w:tcPr>
          <w:p w:rsidR="00F1672D" w:rsidRPr="0027608D" w:rsidRDefault="00F1672D" w:rsidP="00670A0F">
            <w:pPr>
              <w:tabs>
                <w:tab w:val="left" w:pos="426"/>
                <w:tab w:val="center" w:pos="4536"/>
                <w:tab w:val="right" w:pos="9072"/>
              </w:tabs>
              <w:jc w:val="center"/>
              <w:rPr>
                <w:kern w:val="20"/>
                <w:sz w:val="18"/>
                <w:szCs w:val="18"/>
              </w:rPr>
            </w:pPr>
            <w:r w:rsidRPr="0027608D">
              <w:rPr>
                <w:kern w:val="20"/>
                <w:sz w:val="18"/>
                <w:szCs w:val="18"/>
              </w:rPr>
              <w:t>1559</w:t>
            </w:r>
          </w:p>
        </w:tc>
        <w:tc>
          <w:tcPr>
            <w:tcW w:w="2159" w:type="dxa"/>
            <w:shd w:val="clear" w:color="auto" w:fill="auto"/>
          </w:tcPr>
          <w:p w:rsidR="00F1672D" w:rsidRPr="0027608D" w:rsidRDefault="00F1672D" w:rsidP="00670A0F">
            <w:pPr>
              <w:jc w:val="center"/>
              <w:rPr>
                <w:sz w:val="18"/>
                <w:szCs w:val="18"/>
              </w:rPr>
            </w:pPr>
            <w:r w:rsidRPr="0027608D">
              <w:rPr>
                <w:kern w:val="20"/>
                <w:sz w:val="18"/>
                <w:szCs w:val="18"/>
              </w:rPr>
              <w:t>Bojków</w:t>
            </w:r>
          </w:p>
        </w:tc>
      </w:tr>
    </w:tbl>
    <w:p w:rsidR="00B00E7F" w:rsidRDefault="00B00E7F" w:rsidP="00681349">
      <w:pPr>
        <w:tabs>
          <w:tab w:val="left" w:pos="567"/>
          <w:tab w:val="num" w:pos="3552"/>
        </w:tabs>
        <w:ind w:left="567" w:hanging="567"/>
        <w:jc w:val="both"/>
        <w:rPr>
          <w:sz w:val="18"/>
          <w:szCs w:val="18"/>
        </w:rPr>
      </w:pPr>
    </w:p>
    <w:p w:rsidR="00681349" w:rsidRPr="0027608D" w:rsidRDefault="009D2AA1" w:rsidP="00681349">
      <w:pPr>
        <w:tabs>
          <w:tab w:val="left" w:pos="567"/>
          <w:tab w:val="num" w:pos="3552"/>
        </w:tabs>
        <w:ind w:left="567" w:hanging="567"/>
        <w:jc w:val="both"/>
        <w:rPr>
          <w:sz w:val="18"/>
          <w:szCs w:val="18"/>
        </w:rPr>
      </w:pPr>
      <w:r w:rsidRPr="0027608D">
        <w:rPr>
          <w:sz w:val="18"/>
          <w:szCs w:val="18"/>
        </w:rPr>
        <w:t>3</w:t>
      </w:r>
      <w:r w:rsidR="00681349" w:rsidRPr="0027608D">
        <w:rPr>
          <w:sz w:val="18"/>
          <w:szCs w:val="18"/>
        </w:rPr>
        <w:t>.</w:t>
      </w:r>
      <w:r w:rsidR="00681349" w:rsidRPr="0027608D">
        <w:rPr>
          <w:sz w:val="18"/>
          <w:szCs w:val="18"/>
        </w:rPr>
        <w:tab/>
        <w:t>Decyzja niniejsza stanowi podstawę do dokonania wpisów w księdze wieczystej i w katastrze nieruchomości, z dniem, w którym stanie się ostateczna.</w:t>
      </w:r>
    </w:p>
    <w:p w:rsidR="00681349" w:rsidRPr="0027608D" w:rsidRDefault="009D2AA1" w:rsidP="00681349">
      <w:pPr>
        <w:tabs>
          <w:tab w:val="left" w:pos="567"/>
          <w:tab w:val="num" w:pos="3552"/>
        </w:tabs>
        <w:ind w:left="567" w:hanging="567"/>
        <w:jc w:val="both"/>
        <w:rPr>
          <w:sz w:val="18"/>
          <w:szCs w:val="18"/>
        </w:rPr>
      </w:pPr>
      <w:r w:rsidRPr="0027608D">
        <w:rPr>
          <w:sz w:val="18"/>
          <w:szCs w:val="18"/>
        </w:rPr>
        <w:lastRenderedPageBreak/>
        <w:t>4</w:t>
      </w:r>
      <w:r w:rsidR="00681349" w:rsidRPr="0027608D">
        <w:rPr>
          <w:sz w:val="18"/>
          <w:szCs w:val="18"/>
        </w:rPr>
        <w:tab/>
        <w:t>Jeżeli na nieruchomości zostały ustanowione ograniczone prawa rzeczowe, z dniem,</w:t>
      </w:r>
      <w:r w:rsidR="00EC1250" w:rsidRPr="0027608D">
        <w:rPr>
          <w:sz w:val="18"/>
          <w:szCs w:val="18"/>
        </w:rPr>
        <w:br/>
      </w:r>
      <w:r w:rsidR="00681349" w:rsidRPr="0027608D">
        <w:rPr>
          <w:sz w:val="18"/>
          <w:szCs w:val="18"/>
        </w:rPr>
        <w:t>w którym niniejsza decyzja stanie się ostateczna, prawa te wygasają.</w:t>
      </w:r>
    </w:p>
    <w:p w:rsidR="00681349" w:rsidRPr="0027608D" w:rsidRDefault="00A00717" w:rsidP="00681349">
      <w:pPr>
        <w:tabs>
          <w:tab w:val="left" w:pos="567"/>
          <w:tab w:val="num" w:pos="3552"/>
        </w:tabs>
        <w:ind w:left="567" w:hanging="567"/>
        <w:jc w:val="both"/>
        <w:rPr>
          <w:sz w:val="18"/>
          <w:szCs w:val="18"/>
        </w:rPr>
      </w:pPr>
      <w:r w:rsidRPr="0027608D">
        <w:rPr>
          <w:sz w:val="18"/>
          <w:szCs w:val="18"/>
        </w:rPr>
        <w:t>5</w:t>
      </w:r>
      <w:r w:rsidR="00681349" w:rsidRPr="0027608D">
        <w:rPr>
          <w:sz w:val="18"/>
          <w:szCs w:val="18"/>
        </w:rPr>
        <w:t>.</w:t>
      </w:r>
      <w:r w:rsidR="00681349" w:rsidRPr="0027608D">
        <w:rPr>
          <w:sz w:val="18"/>
          <w:szCs w:val="18"/>
        </w:rPr>
        <w:tab/>
        <w:t xml:space="preserve">Zgodnie z art. 19 ust. 2 ustawy z dnia 10 kwietnia 2003 r. </w:t>
      </w:r>
      <w:r w:rsidR="00681349" w:rsidRPr="0027608D">
        <w:rPr>
          <w:i/>
          <w:sz w:val="18"/>
          <w:szCs w:val="18"/>
        </w:rPr>
        <w:t>o szczególnych zasadach przygotowania i realizacji inwestycji w zakresie dróg publicznych,</w:t>
      </w:r>
      <w:r w:rsidR="00681349" w:rsidRPr="0027608D">
        <w:rPr>
          <w:sz w:val="18"/>
          <w:szCs w:val="18"/>
        </w:rPr>
        <w:t xml:space="preserve"> jeżeli przeznaczona</w:t>
      </w:r>
      <w:r w:rsidR="00681349" w:rsidRPr="0027608D">
        <w:rPr>
          <w:sz w:val="18"/>
          <w:szCs w:val="18"/>
        </w:rPr>
        <w:br/>
        <w:t>na pasy drogowe nieruchomość stanowiąca własność jednostki samorządu terytorialnego została uprzednio wydzierżawiona, wynajęta lub użyczona, decyzja</w:t>
      </w:r>
      <w:r w:rsidRPr="0027608D">
        <w:rPr>
          <w:sz w:val="18"/>
          <w:szCs w:val="18"/>
        </w:rPr>
        <w:t xml:space="preserve"> </w:t>
      </w:r>
      <w:r w:rsidR="00681349" w:rsidRPr="0027608D">
        <w:rPr>
          <w:sz w:val="18"/>
          <w:szCs w:val="18"/>
        </w:rPr>
        <w:t xml:space="preserve">o zezwoleniu na realizację inwestycji drogowej stanowi podstawę do wypowiedzenia przez właściwego zarządcę drogi umowy dzierżawy, najmu lub użyczenia ze skutkiem natychmiastowym. Za straty poniesione na skutek rozwiązania umowy przysługuje odszkodowanie. </w:t>
      </w:r>
    </w:p>
    <w:p w:rsidR="00681349" w:rsidRPr="0027608D" w:rsidRDefault="00A00717" w:rsidP="00681349">
      <w:pPr>
        <w:tabs>
          <w:tab w:val="left" w:pos="567"/>
          <w:tab w:val="num" w:pos="3552"/>
        </w:tabs>
        <w:ind w:left="567" w:hanging="567"/>
        <w:jc w:val="both"/>
        <w:rPr>
          <w:sz w:val="18"/>
          <w:szCs w:val="18"/>
        </w:rPr>
      </w:pPr>
      <w:r w:rsidRPr="0027608D">
        <w:rPr>
          <w:sz w:val="18"/>
          <w:szCs w:val="18"/>
        </w:rPr>
        <w:t>6</w:t>
      </w:r>
      <w:r w:rsidR="00681349" w:rsidRPr="0027608D">
        <w:rPr>
          <w:sz w:val="18"/>
          <w:szCs w:val="18"/>
        </w:rPr>
        <w:t>.</w:t>
      </w:r>
      <w:r w:rsidR="00681349" w:rsidRPr="0027608D">
        <w:rPr>
          <w:sz w:val="18"/>
          <w:szCs w:val="18"/>
        </w:rPr>
        <w:tab/>
        <w:t>Do ustalania wysokości i wypłacenia odszkodowania mają zastosowanie przepisy ustawy</w:t>
      </w:r>
      <w:r w:rsidR="00681349" w:rsidRPr="0027608D">
        <w:rPr>
          <w:sz w:val="18"/>
          <w:szCs w:val="18"/>
        </w:rPr>
        <w:br/>
        <w:t xml:space="preserve">z dnia 10 kwietnia 2003 r. </w:t>
      </w:r>
      <w:r w:rsidR="00681349" w:rsidRPr="0027608D">
        <w:rPr>
          <w:i/>
          <w:sz w:val="18"/>
          <w:szCs w:val="18"/>
        </w:rPr>
        <w:t>o szczególnych zasadach przygotowania i realizacji inwestycji</w:t>
      </w:r>
      <w:r w:rsidR="00681349" w:rsidRPr="0027608D">
        <w:rPr>
          <w:i/>
          <w:sz w:val="18"/>
          <w:szCs w:val="18"/>
        </w:rPr>
        <w:br/>
        <w:t>w zakresie dróg publicznych</w:t>
      </w:r>
      <w:r w:rsidR="00681349" w:rsidRPr="0027608D">
        <w:rPr>
          <w:sz w:val="18"/>
          <w:szCs w:val="18"/>
        </w:rPr>
        <w:t xml:space="preserve"> i odpowiednio przepisy ustawy z dnia 21 sierpnia 1997 r.</w:t>
      </w:r>
      <w:r w:rsidR="00681349" w:rsidRPr="0027608D">
        <w:rPr>
          <w:sz w:val="18"/>
          <w:szCs w:val="18"/>
        </w:rPr>
        <w:br/>
      </w:r>
      <w:r w:rsidR="00681349" w:rsidRPr="0027608D">
        <w:rPr>
          <w:i/>
          <w:sz w:val="18"/>
          <w:szCs w:val="18"/>
        </w:rPr>
        <w:t>o gospodarce nieruchomościami</w:t>
      </w:r>
      <w:r w:rsidR="00681349" w:rsidRPr="0027608D">
        <w:rPr>
          <w:sz w:val="18"/>
          <w:szCs w:val="18"/>
        </w:rPr>
        <w:t>.</w:t>
      </w:r>
    </w:p>
    <w:p w:rsidR="00681349" w:rsidRPr="0027608D" w:rsidRDefault="00681349" w:rsidP="00681349">
      <w:pPr>
        <w:tabs>
          <w:tab w:val="num" w:pos="3552"/>
        </w:tabs>
        <w:jc w:val="both"/>
        <w:rPr>
          <w:sz w:val="18"/>
          <w:szCs w:val="18"/>
          <w:highlight w:val="yellow"/>
        </w:rPr>
      </w:pPr>
    </w:p>
    <w:p w:rsidR="00681349" w:rsidRPr="0027608D" w:rsidRDefault="00681349" w:rsidP="00681349">
      <w:pPr>
        <w:numPr>
          <w:ilvl w:val="0"/>
          <w:numId w:val="8"/>
        </w:numPr>
        <w:tabs>
          <w:tab w:val="clear" w:pos="3134"/>
          <w:tab w:val="left" w:pos="-5670"/>
        </w:tabs>
        <w:ind w:left="567" w:hanging="567"/>
        <w:jc w:val="both"/>
        <w:rPr>
          <w:b/>
          <w:bCs/>
          <w:sz w:val="18"/>
          <w:szCs w:val="18"/>
        </w:rPr>
      </w:pPr>
      <w:r w:rsidRPr="0027608D">
        <w:rPr>
          <w:b/>
          <w:bCs/>
          <w:sz w:val="18"/>
          <w:szCs w:val="18"/>
        </w:rPr>
        <w:t xml:space="preserve">Zatwierdzenie projektu </w:t>
      </w:r>
      <w:r w:rsidR="00A00717" w:rsidRPr="0027608D">
        <w:rPr>
          <w:b/>
          <w:bCs/>
          <w:sz w:val="18"/>
          <w:szCs w:val="18"/>
        </w:rPr>
        <w:t>budowlanego</w:t>
      </w:r>
      <w:r w:rsidRPr="0027608D">
        <w:rPr>
          <w:b/>
          <w:bCs/>
          <w:sz w:val="18"/>
          <w:szCs w:val="18"/>
        </w:rPr>
        <w:t>.</w:t>
      </w:r>
    </w:p>
    <w:p w:rsidR="00D77439" w:rsidRPr="0027608D" w:rsidRDefault="00D77439" w:rsidP="003D6EFC">
      <w:pPr>
        <w:numPr>
          <w:ilvl w:val="0"/>
          <w:numId w:val="9"/>
        </w:numPr>
        <w:tabs>
          <w:tab w:val="clear" w:pos="530"/>
          <w:tab w:val="left" w:pos="567"/>
        </w:tabs>
        <w:ind w:left="567" w:hanging="567"/>
        <w:jc w:val="both"/>
        <w:rPr>
          <w:sz w:val="18"/>
          <w:szCs w:val="18"/>
        </w:rPr>
      </w:pPr>
      <w:r w:rsidRPr="0027608D">
        <w:rPr>
          <w:sz w:val="18"/>
          <w:szCs w:val="18"/>
        </w:rPr>
        <w:t xml:space="preserve">Niniejszą decyzją </w:t>
      </w:r>
      <w:r w:rsidRPr="0027608D">
        <w:rPr>
          <w:b/>
          <w:sz w:val="18"/>
          <w:szCs w:val="18"/>
        </w:rPr>
        <w:t>z</w:t>
      </w:r>
      <w:r w:rsidRPr="0027608D">
        <w:rPr>
          <w:b/>
          <w:bCs/>
          <w:sz w:val="18"/>
          <w:szCs w:val="18"/>
        </w:rPr>
        <w:t xml:space="preserve">atwierdzam projekt zagospodarowania terenu </w:t>
      </w:r>
      <w:r w:rsidRPr="0027608D">
        <w:rPr>
          <w:bCs/>
          <w:sz w:val="18"/>
          <w:szCs w:val="18"/>
        </w:rPr>
        <w:t>dla inwestycji</w:t>
      </w:r>
      <w:r w:rsidR="003D6EFC" w:rsidRPr="0027608D">
        <w:rPr>
          <w:bCs/>
          <w:sz w:val="18"/>
          <w:szCs w:val="18"/>
        </w:rPr>
        <w:br/>
      </w:r>
      <w:r w:rsidRPr="0027608D">
        <w:rPr>
          <w:bCs/>
          <w:sz w:val="18"/>
          <w:szCs w:val="18"/>
        </w:rPr>
        <w:t xml:space="preserve">pn.: </w:t>
      </w:r>
      <w:r w:rsidRPr="0027608D">
        <w:rPr>
          <w:sz w:val="18"/>
          <w:szCs w:val="18"/>
        </w:rPr>
        <w:t>„</w:t>
      </w:r>
      <w:r w:rsidR="003D6EFC" w:rsidRPr="0027608D">
        <w:rPr>
          <w:sz w:val="18"/>
          <w:szCs w:val="18"/>
        </w:rPr>
        <w:t>Budowa drogi publicznej stanowiącej przedłużenie ul. Tymiankowej (droga gminna</w:t>
      </w:r>
      <w:r w:rsidR="003D6EFC" w:rsidRPr="0027608D">
        <w:rPr>
          <w:sz w:val="18"/>
          <w:szCs w:val="18"/>
        </w:rPr>
        <w:br/>
        <w:t>nr 130501 S)</w:t>
      </w:r>
      <w:r w:rsidRPr="0027608D">
        <w:rPr>
          <w:sz w:val="18"/>
          <w:szCs w:val="18"/>
        </w:rPr>
        <w:t>”</w:t>
      </w:r>
      <w:r w:rsidR="003D6EFC" w:rsidRPr="0027608D">
        <w:rPr>
          <w:sz w:val="18"/>
          <w:szCs w:val="18"/>
        </w:rPr>
        <w:t>.</w:t>
      </w:r>
    </w:p>
    <w:p w:rsidR="00681349" w:rsidRPr="0027608D" w:rsidRDefault="00681349" w:rsidP="00681349">
      <w:pPr>
        <w:jc w:val="both"/>
        <w:rPr>
          <w:sz w:val="18"/>
          <w:szCs w:val="18"/>
        </w:rPr>
      </w:pPr>
    </w:p>
    <w:p w:rsidR="00681349" w:rsidRPr="0027608D" w:rsidRDefault="00681349" w:rsidP="00681349">
      <w:pPr>
        <w:numPr>
          <w:ilvl w:val="0"/>
          <w:numId w:val="9"/>
        </w:numPr>
        <w:ind w:left="567" w:hanging="567"/>
        <w:jc w:val="both"/>
        <w:rPr>
          <w:sz w:val="18"/>
          <w:szCs w:val="18"/>
        </w:rPr>
      </w:pPr>
      <w:r w:rsidRPr="0027608D">
        <w:rPr>
          <w:sz w:val="18"/>
          <w:szCs w:val="18"/>
        </w:rPr>
        <w:t>Projekt zagospodarowania terenu opracowali:</w:t>
      </w:r>
    </w:p>
    <w:p w:rsidR="00681349" w:rsidRPr="0027608D" w:rsidRDefault="00681349" w:rsidP="00681349">
      <w:pPr>
        <w:pStyle w:val="urzdowy"/>
        <w:tabs>
          <w:tab w:val="left" w:pos="567"/>
          <w:tab w:val="left" w:pos="1985"/>
          <w:tab w:val="left" w:pos="3240"/>
          <w:tab w:val="left" w:pos="3780"/>
        </w:tabs>
        <w:ind w:left="0" w:right="0"/>
        <w:jc w:val="both"/>
        <w:rPr>
          <w:rFonts w:ascii="Verdana" w:hAnsi="Verdana"/>
          <w:b/>
          <w:sz w:val="18"/>
          <w:szCs w:val="18"/>
          <w:lang w:val="pl-PL"/>
        </w:rPr>
      </w:pPr>
      <w:r w:rsidRPr="0027608D">
        <w:rPr>
          <w:rFonts w:ascii="Verdana" w:hAnsi="Verdana"/>
          <w:sz w:val="18"/>
          <w:szCs w:val="18"/>
        </w:rPr>
        <w:tab/>
        <w:t xml:space="preserve">mgr inż. </w:t>
      </w:r>
      <w:r w:rsidRPr="0027608D">
        <w:rPr>
          <w:rFonts w:ascii="Verdana" w:hAnsi="Verdana"/>
          <w:b/>
          <w:sz w:val="18"/>
          <w:szCs w:val="18"/>
          <w:lang w:val="pl-PL"/>
        </w:rPr>
        <w:t>Adam Biegański</w:t>
      </w:r>
    </w:p>
    <w:p w:rsidR="00681349" w:rsidRPr="0027608D" w:rsidRDefault="00681349" w:rsidP="00681349">
      <w:pPr>
        <w:pStyle w:val="urzdowy"/>
        <w:tabs>
          <w:tab w:val="left" w:pos="567"/>
          <w:tab w:val="left" w:pos="1985"/>
          <w:tab w:val="left" w:pos="3240"/>
          <w:tab w:val="left" w:pos="3780"/>
        </w:tabs>
        <w:ind w:left="0" w:right="0"/>
        <w:jc w:val="both"/>
        <w:rPr>
          <w:rFonts w:ascii="Verdana" w:hAnsi="Verdana"/>
          <w:b/>
          <w:sz w:val="18"/>
          <w:szCs w:val="18"/>
          <w:lang w:val="pl-PL"/>
        </w:rPr>
      </w:pPr>
      <w:r w:rsidRPr="0027608D">
        <w:rPr>
          <w:rFonts w:ascii="Verdana" w:hAnsi="Verdana"/>
          <w:sz w:val="18"/>
          <w:szCs w:val="18"/>
        </w:rPr>
        <w:tab/>
        <w:t xml:space="preserve">nr </w:t>
      </w:r>
      <w:proofErr w:type="spellStart"/>
      <w:r w:rsidRPr="0027608D">
        <w:rPr>
          <w:rFonts w:ascii="Verdana" w:hAnsi="Verdana"/>
          <w:sz w:val="18"/>
          <w:szCs w:val="18"/>
        </w:rPr>
        <w:t>upr</w:t>
      </w:r>
      <w:proofErr w:type="spellEnd"/>
      <w:r w:rsidRPr="0027608D">
        <w:rPr>
          <w:rFonts w:ascii="Verdana" w:hAnsi="Verdana"/>
          <w:sz w:val="18"/>
          <w:szCs w:val="18"/>
        </w:rPr>
        <w:t xml:space="preserve">. bud. </w:t>
      </w:r>
      <w:r w:rsidRPr="0027608D">
        <w:rPr>
          <w:rFonts w:ascii="Verdana" w:hAnsi="Verdana"/>
          <w:b/>
          <w:sz w:val="18"/>
          <w:szCs w:val="18"/>
          <w:lang w:val="pl-PL"/>
        </w:rPr>
        <w:t>245/92</w:t>
      </w:r>
      <w:r w:rsidRPr="0027608D">
        <w:rPr>
          <w:rFonts w:ascii="Verdana" w:hAnsi="Verdana"/>
          <w:b/>
          <w:sz w:val="18"/>
          <w:szCs w:val="18"/>
        </w:rPr>
        <w:t xml:space="preserve"> </w:t>
      </w:r>
      <w:r w:rsidRPr="0027608D">
        <w:rPr>
          <w:rFonts w:ascii="Verdana" w:hAnsi="Verdana"/>
          <w:sz w:val="18"/>
          <w:szCs w:val="18"/>
        </w:rPr>
        <w:t>w specjalności</w:t>
      </w:r>
      <w:r w:rsidRPr="0027608D">
        <w:rPr>
          <w:rFonts w:ascii="Verdana" w:hAnsi="Verdana"/>
          <w:b/>
          <w:sz w:val="18"/>
          <w:szCs w:val="18"/>
        </w:rPr>
        <w:t xml:space="preserve"> </w:t>
      </w:r>
      <w:r w:rsidRPr="0027608D">
        <w:rPr>
          <w:rFonts w:ascii="Verdana" w:hAnsi="Verdana"/>
          <w:b/>
          <w:sz w:val="18"/>
          <w:szCs w:val="18"/>
          <w:lang w:val="pl-PL"/>
        </w:rPr>
        <w:t>konstrukcyjno-inżynieryjnej</w:t>
      </w:r>
    </w:p>
    <w:p w:rsidR="00681349" w:rsidRPr="0027608D" w:rsidRDefault="00681349" w:rsidP="00681349">
      <w:pPr>
        <w:pStyle w:val="urzdowy"/>
        <w:tabs>
          <w:tab w:val="left" w:pos="567"/>
          <w:tab w:val="left" w:pos="1985"/>
          <w:tab w:val="left" w:pos="3240"/>
          <w:tab w:val="left" w:pos="3780"/>
        </w:tabs>
        <w:ind w:left="0" w:right="0"/>
        <w:jc w:val="both"/>
        <w:rPr>
          <w:rFonts w:ascii="Verdana" w:hAnsi="Verdana"/>
          <w:b/>
          <w:sz w:val="18"/>
          <w:szCs w:val="18"/>
        </w:rPr>
      </w:pPr>
      <w:r w:rsidRPr="0027608D">
        <w:rPr>
          <w:rFonts w:ascii="Verdana" w:hAnsi="Verdana"/>
          <w:sz w:val="18"/>
          <w:szCs w:val="18"/>
        </w:rPr>
        <w:tab/>
        <w:t xml:space="preserve">nr </w:t>
      </w:r>
      <w:proofErr w:type="spellStart"/>
      <w:r w:rsidRPr="0027608D">
        <w:rPr>
          <w:rFonts w:ascii="Verdana" w:hAnsi="Verdana"/>
          <w:sz w:val="18"/>
          <w:szCs w:val="18"/>
        </w:rPr>
        <w:t>upr</w:t>
      </w:r>
      <w:proofErr w:type="spellEnd"/>
      <w:r w:rsidRPr="0027608D">
        <w:rPr>
          <w:rFonts w:ascii="Verdana" w:hAnsi="Verdana"/>
          <w:sz w:val="18"/>
          <w:szCs w:val="18"/>
        </w:rPr>
        <w:t xml:space="preserve">. bud. </w:t>
      </w:r>
      <w:r w:rsidRPr="0027608D">
        <w:rPr>
          <w:rFonts w:ascii="Verdana" w:hAnsi="Verdana"/>
          <w:b/>
          <w:sz w:val="18"/>
          <w:szCs w:val="18"/>
          <w:lang w:val="pl-PL"/>
        </w:rPr>
        <w:t>828/88</w:t>
      </w:r>
      <w:r w:rsidRPr="0027608D">
        <w:rPr>
          <w:rFonts w:ascii="Verdana" w:hAnsi="Verdana"/>
          <w:b/>
          <w:sz w:val="18"/>
          <w:szCs w:val="18"/>
        </w:rPr>
        <w:t xml:space="preserve"> </w:t>
      </w:r>
      <w:r w:rsidRPr="0027608D">
        <w:rPr>
          <w:rFonts w:ascii="Verdana" w:hAnsi="Verdana"/>
          <w:sz w:val="18"/>
          <w:szCs w:val="18"/>
        </w:rPr>
        <w:t>w specjalności</w:t>
      </w:r>
      <w:r w:rsidRPr="0027608D">
        <w:rPr>
          <w:rFonts w:ascii="Verdana" w:hAnsi="Verdana"/>
          <w:b/>
          <w:sz w:val="18"/>
          <w:szCs w:val="18"/>
        </w:rPr>
        <w:t xml:space="preserve"> </w:t>
      </w:r>
      <w:r w:rsidRPr="0027608D">
        <w:rPr>
          <w:rFonts w:ascii="Verdana" w:hAnsi="Verdana"/>
          <w:b/>
          <w:sz w:val="18"/>
          <w:szCs w:val="18"/>
          <w:lang w:val="pl-PL"/>
        </w:rPr>
        <w:t>instalacyjno-inżynieryjnej</w:t>
      </w:r>
    </w:p>
    <w:p w:rsidR="00681349" w:rsidRPr="0027608D" w:rsidRDefault="00681349" w:rsidP="00681349">
      <w:pPr>
        <w:pStyle w:val="urzdowy"/>
        <w:tabs>
          <w:tab w:val="left" w:pos="567"/>
          <w:tab w:val="left" w:pos="1985"/>
          <w:tab w:val="left" w:pos="3240"/>
          <w:tab w:val="left" w:pos="3780"/>
        </w:tabs>
        <w:ind w:left="0" w:right="0"/>
        <w:jc w:val="both"/>
        <w:rPr>
          <w:rFonts w:ascii="Verdana" w:hAnsi="Verdana"/>
          <w:b/>
          <w:sz w:val="18"/>
          <w:szCs w:val="18"/>
          <w:lang w:val="pl-PL"/>
        </w:rPr>
      </w:pPr>
    </w:p>
    <w:p w:rsidR="00681349" w:rsidRPr="0027608D" w:rsidRDefault="00681349" w:rsidP="00681349">
      <w:pPr>
        <w:pStyle w:val="urzdowy"/>
        <w:tabs>
          <w:tab w:val="left" w:pos="567"/>
          <w:tab w:val="left" w:pos="1985"/>
          <w:tab w:val="left" w:pos="3240"/>
          <w:tab w:val="left" w:pos="3780"/>
        </w:tabs>
        <w:ind w:left="0" w:right="0"/>
        <w:jc w:val="both"/>
        <w:rPr>
          <w:rFonts w:ascii="Verdana" w:hAnsi="Verdana"/>
          <w:b/>
          <w:sz w:val="18"/>
          <w:szCs w:val="18"/>
          <w:lang w:val="pl-PL"/>
        </w:rPr>
      </w:pPr>
      <w:r w:rsidRPr="0027608D">
        <w:rPr>
          <w:rFonts w:ascii="Verdana" w:hAnsi="Verdana"/>
          <w:sz w:val="18"/>
          <w:szCs w:val="18"/>
        </w:rPr>
        <w:tab/>
        <w:t xml:space="preserve">mgr inż. </w:t>
      </w:r>
      <w:r w:rsidR="0008628D" w:rsidRPr="0027608D">
        <w:rPr>
          <w:rFonts w:ascii="Verdana" w:hAnsi="Verdana"/>
          <w:b/>
          <w:sz w:val="18"/>
          <w:szCs w:val="18"/>
          <w:lang w:val="pl-PL"/>
        </w:rPr>
        <w:t>Anna Górzyńska</w:t>
      </w:r>
    </w:p>
    <w:p w:rsidR="00681349" w:rsidRPr="0027608D" w:rsidRDefault="00681349" w:rsidP="00681349">
      <w:pPr>
        <w:pStyle w:val="urzdowy"/>
        <w:tabs>
          <w:tab w:val="left" w:pos="567"/>
          <w:tab w:val="left" w:pos="1985"/>
          <w:tab w:val="left" w:pos="3240"/>
          <w:tab w:val="left" w:pos="3780"/>
        </w:tabs>
        <w:ind w:left="0" w:right="0"/>
        <w:jc w:val="both"/>
        <w:rPr>
          <w:rFonts w:ascii="Verdana" w:hAnsi="Verdana"/>
          <w:b/>
          <w:sz w:val="18"/>
          <w:szCs w:val="18"/>
          <w:lang w:val="pl-PL"/>
        </w:rPr>
      </w:pPr>
      <w:r w:rsidRPr="0027608D">
        <w:rPr>
          <w:rFonts w:ascii="Verdana" w:hAnsi="Verdana"/>
          <w:sz w:val="18"/>
          <w:szCs w:val="18"/>
        </w:rPr>
        <w:tab/>
        <w:t xml:space="preserve">nr </w:t>
      </w:r>
      <w:proofErr w:type="spellStart"/>
      <w:r w:rsidRPr="0027608D">
        <w:rPr>
          <w:rFonts w:ascii="Verdana" w:hAnsi="Verdana"/>
          <w:sz w:val="18"/>
          <w:szCs w:val="18"/>
        </w:rPr>
        <w:t>upr</w:t>
      </w:r>
      <w:proofErr w:type="spellEnd"/>
      <w:r w:rsidRPr="0027608D">
        <w:rPr>
          <w:rFonts w:ascii="Verdana" w:hAnsi="Verdana"/>
          <w:sz w:val="18"/>
          <w:szCs w:val="18"/>
        </w:rPr>
        <w:t xml:space="preserve">. bud. </w:t>
      </w:r>
      <w:r w:rsidR="0008628D" w:rsidRPr="0027608D">
        <w:rPr>
          <w:rFonts w:ascii="Verdana" w:hAnsi="Verdana"/>
          <w:b/>
          <w:sz w:val="18"/>
          <w:szCs w:val="18"/>
          <w:lang w:val="pl-PL"/>
        </w:rPr>
        <w:t>SLK/3843/POOE/11</w:t>
      </w:r>
      <w:r w:rsidRPr="0027608D">
        <w:rPr>
          <w:rFonts w:ascii="Verdana" w:hAnsi="Verdana"/>
          <w:b/>
          <w:sz w:val="18"/>
          <w:szCs w:val="18"/>
        </w:rPr>
        <w:t xml:space="preserve"> </w:t>
      </w:r>
      <w:r w:rsidRPr="0027608D">
        <w:rPr>
          <w:rFonts w:ascii="Verdana" w:hAnsi="Verdana"/>
          <w:sz w:val="18"/>
          <w:szCs w:val="18"/>
        </w:rPr>
        <w:t>w specjalności</w:t>
      </w:r>
      <w:r w:rsidRPr="0027608D">
        <w:rPr>
          <w:rFonts w:ascii="Verdana" w:hAnsi="Verdana"/>
          <w:b/>
          <w:sz w:val="18"/>
          <w:szCs w:val="18"/>
        </w:rPr>
        <w:t xml:space="preserve"> </w:t>
      </w:r>
      <w:r w:rsidRPr="0027608D">
        <w:rPr>
          <w:rFonts w:ascii="Verdana" w:hAnsi="Verdana"/>
          <w:b/>
          <w:sz w:val="18"/>
          <w:szCs w:val="18"/>
          <w:lang w:val="pl-PL"/>
        </w:rPr>
        <w:t>instalacyj</w:t>
      </w:r>
      <w:r w:rsidR="0008628D" w:rsidRPr="0027608D">
        <w:rPr>
          <w:rFonts w:ascii="Verdana" w:hAnsi="Verdana"/>
          <w:b/>
          <w:sz w:val="18"/>
          <w:szCs w:val="18"/>
          <w:lang w:val="pl-PL"/>
        </w:rPr>
        <w:t>nej</w:t>
      </w:r>
    </w:p>
    <w:p w:rsidR="00681349" w:rsidRPr="0027608D" w:rsidRDefault="00681349" w:rsidP="00681349">
      <w:pPr>
        <w:pStyle w:val="urzdowy"/>
        <w:tabs>
          <w:tab w:val="left" w:pos="567"/>
          <w:tab w:val="left" w:pos="1985"/>
          <w:tab w:val="left" w:pos="3240"/>
          <w:tab w:val="left" w:pos="3780"/>
        </w:tabs>
        <w:ind w:left="0" w:right="0"/>
        <w:jc w:val="both"/>
        <w:rPr>
          <w:rFonts w:ascii="Verdana" w:hAnsi="Verdana"/>
          <w:sz w:val="18"/>
          <w:szCs w:val="18"/>
        </w:rPr>
      </w:pPr>
    </w:p>
    <w:p w:rsidR="00681349" w:rsidRPr="0027608D" w:rsidRDefault="00681349" w:rsidP="00681349">
      <w:pPr>
        <w:numPr>
          <w:ilvl w:val="0"/>
          <w:numId w:val="9"/>
        </w:numPr>
        <w:ind w:left="567" w:hanging="567"/>
        <w:jc w:val="both"/>
        <w:rPr>
          <w:bCs/>
          <w:sz w:val="18"/>
          <w:szCs w:val="18"/>
        </w:rPr>
      </w:pPr>
      <w:r w:rsidRPr="0027608D">
        <w:rPr>
          <w:bCs/>
          <w:sz w:val="18"/>
          <w:szCs w:val="18"/>
        </w:rPr>
        <w:t>Zakres inwestycji.</w:t>
      </w:r>
    </w:p>
    <w:p w:rsidR="00681349" w:rsidRPr="0027608D" w:rsidRDefault="00681349" w:rsidP="00681349">
      <w:pPr>
        <w:ind w:firstLine="567"/>
        <w:jc w:val="both"/>
        <w:rPr>
          <w:sz w:val="18"/>
          <w:szCs w:val="18"/>
        </w:rPr>
      </w:pPr>
      <w:r w:rsidRPr="0027608D">
        <w:rPr>
          <w:sz w:val="18"/>
          <w:szCs w:val="18"/>
        </w:rPr>
        <w:t>Zakres przedmiotowej inwestycji obejmuje m. in.:</w:t>
      </w:r>
    </w:p>
    <w:p w:rsidR="00876299" w:rsidRPr="0027608D" w:rsidRDefault="00876299" w:rsidP="00681349">
      <w:pPr>
        <w:tabs>
          <w:tab w:val="left" w:pos="851"/>
        </w:tabs>
        <w:ind w:left="851" w:hanging="284"/>
        <w:jc w:val="both"/>
        <w:rPr>
          <w:sz w:val="18"/>
          <w:szCs w:val="18"/>
        </w:rPr>
      </w:pPr>
      <w:r w:rsidRPr="0027608D">
        <w:rPr>
          <w:sz w:val="18"/>
          <w:szCs w:val="18"/>
        </w:rPr>
        <w:t>a</w:t>
      </w:r>
      <w:r w:rsidR="00681349" w:rsidRPr="0027608D">
        <w:rPr>
          <w:sz w:val="18"/>
          <w:szCs w:val="18"/>
        </w:rPr>
        <w:t>)</w:t>
      </w:r>
      <w:r w:rsidR="00681349" w:rsidRPr="0027608D">
        <w:rPr>
          <w:sz w:val="18"/>
          <w:szCs w:val="18"/>
        </w:rPr>
        <w:tab/>
        <w:t xml:space="preserve">budowę drogi gminnej </w:t>
      </w:r>
      <w:r w:rsidRPr="0027608D">
        <w:rPr>
          <w:sz w:val="18"/>
          <w:szCs w:val="18"/>
        </w:rPr>
        <w:t>stanowiącej przedłużenie</w:t>
      </w:r>
      <w:r w:rsidR="006B2677" w:rsidRPr="0027608D">
        <w:rPr>
          <w:sz w:val="18"/>
          <w:szCs w:val="18"/>
        </w:rPr>
        <w:t xml:space="preserve"> </w:t>
      </w:r>
      <w:r w:rsidRPr="0027608D">
        <w:rPr>
          <w:sz w:val="18"/>
          <w:szCs w:val="18"/>
        </w:rPr>
        <w:t>drogi gminnej nr 130501 S</w:t>
      </w:r>
      <w:r w:rsidRPr="0027608D">
        <w:rPr>
          <w:sz w:val="18"/>
          <w:szCs w:val="18"/>
        </w:rPr>
        <w:br/>
        <w:t>– ul. Tymiankowej,</w:t>
      </w:r>
    </w:p>
    <w:p w:rsidR="00876299" w:rsidRPr="0027608D" w:rsidRDefault="00876299" w:rsidP="00876299">
      <w:pPr>
        <w:tabs>
          <w:tab w:val="left" w:pos="851"/>
        </w:tabs>
        <w:ind w:left="851" w:hanging="284"/>
        <w:jc w:val="both"/>
        <w:rPr>
          <w:sz w:val="18"/>
          <w:szCs w:val="18"/>
        </w:rPr>
      </w:pPr>
      <w:r w:rsidRPr="0027608D">
        <w:rPr>
          <w:sz w:val="18"/>
          <w:szCs w:val="18"/>
        </w:rPr>
        <w:t>b)</w:t>
      </w:r>
      <w:r w:rsidRPr="0027608D">
        <w:rPr>
          <w:sz w:val="18"/>
          <w:szCs w:val="18"/>
        </w:rPr>
        <w:tab/>
        <w:t xml:space="preserve">budowę </w:t>
      </w:r>
      <w:r w:rsidR="00112290" w:rsidRPr="0027608D">
        <w:rPr>
          <w:sz w:val="18"/>
          <w:szCs w:val="18"/>
        </w:rPr>
        <w:t>skrzyżowani</w:t>
      </w:r>
      <w:r w:rsidR="00112290">
        <w:rPr>
          <w:sz w:val="18"/>
          <w:szCs w:val="18"/>
        </w:rPr>
        <w:t>a</w:t>
      </w:r>
      <w:r w:rsidR="00112290" w:rsidRPr="0027608D">
        <w:rPr>
          <w:sz w:val="18"/>
          <w:szCs w:val="18"/>
        </w:rPr>
        <w:t xml:space="preserve"> z projektowaną drogą gminną</w:t>
      </w:r>
      <w:r w:rsidR="00112290">
        <w:rPr>
          <w:sz w:val="18"/>
          <w:szCs w:val="18"/>
        </w:rPr>
        <w:t xml:space="preserve"> </w:t>
      </w:r>
      <w:r w:rsidR="00FA5135">
        <w:rPr>
          <w:sz w:val="18"/>
          <w:szCs w:val="18"/>
        </w:rPr>
        <w:t xml:space="preserve">(inwestycją główną) </w:t>
      </w:r>
      <w:r w:rsidR="00112290" w:rsidRPr="0027608D">
        <w:rPr>
          <w:sz w:val="18"/>
          <w:szCs w:val="18"/>
        </w:rPr>
        <w:t>–</w:t>
      </w:r>
      <w:r w:rsidR="00112290">
        <w:rPr>
          <w:sz w:val="18"/>
          <w:szCs w:val="18"/>
        </w:rPr>
        <w:t xml:space="preserve"> o</w:t>
      </w:r>
      <w:r w:rsidRPr="0027608D">
        <w:rPr>
          <w:sz w:val="18"/>
          <w:szCs w:val="18"/>
        </w:rPr>
        <w:t>dcin</w:t>
      </w:r>
      <w:r w:rsidR="00112290">
        <w:rPr>
          <w:sz w:val="18"/>
          <w:szCs w:val="18"/>
        </w:rPr>
        <w:t>ek</w:t>
      </w:r>
      <w:r w:rsidRPr="0027608D">
        <w:rPr>
          <w:sz w:val="18"/>
          <w:szCs w:val="18"/>
        </w:rPr>
        <w:t xml:space="preserve"> drogi gminnej stanowiąc</w:t>
      </w:r>
      <w:r w:rsidR="00112290">
        <w:rPr>
          <w:sz w:val="18"/>
          <w:szCs w:val="18"/>
        </w:rPr>
        <w:t>y</w:t>
      </w:r>
      <w:r w:rsidRPr="0027608D">
        <w:rPr>
          <w:sz w:val="18"/>
          <w:szCs w:val="18"/>
        </w:rPr>
        <w:t xml:space="preserve"> </w:t>
      </w:r>
      <w:r w:rsidR="00112290">
        <w:rPr>
          <w:sz w:val="18"/>
          <w:szCs w:val="18"/>
        </w:rPr>
        <w:t>rozbudowę</w:t>
      </w:r>
      <w:r w:rsidR="006B2677" w:rsidRPr="0027608D">
        <w:rPr>
          <w:sz w:val="18"/>
          <w:szCs w:val="18"/>
        </w:rPr>
        <w:t xml:space="preserve"> </w:t>
      </w:r>
      <w:r w:rsidRPr="0027608D">
        <w:rPr>
          <w:sz w:val="18"/>
          <w:szCs w:val="18"/>
        </w:rPr>
        <w:t>drogi gminnej nr 130520 S</w:t>
      </w:r>
      <w:r w:rsidR="00112290">
        <w:rPr>
          <w:sz w:val="18"/>
          <w:szCs w:val="18"/>
        </w:rPr>
        <w:t xml:space="preserve"> –</w:t>
      </w:r>
      <w:r w:rsidRPr="0027608D">
        <w:rPr>
          <w:sz w:val="18"/>
          <w:szCs w:val="18"/>
        </w:rPr>
        <w:t xml:space="preserve"> ul. Nowych Perspektyw,</w:t>
      </w:r>
    </w:p>
    <w:p w:rsidR="00EE0FEB" w:rsidRDefault="00681349" w:rsidP="00681349">
      <w:pPr>
        <w:tabs>
          <w:tab w:val="left" w:pos="851"/>
          <w:tab w:val="left" w:pos="1134"/>
        </w:tabs>
        <w:ind w:left="851" w:hanging="284"/>
        <w:jc w:val="both"/>
        <w:rPr>
          <w:sz w:val="18"/>
          <w:szCs w:val="18"/>
        </w:rPr>
      </w:pPr>
      <w:r w:rsidRPr="0027608D">
        <w:rPr>
          <w:sz w:val="18"/>
          <w:szCs w:val="18"/>
        </w:rPr>
        <w:t>c)</w:t>
      </w:r>
      <w:r w:rsidRPr="0027608D">
        <w:rPr>
          <w:sz w:val="18"/>
          <w:szCs w:val="18"/>
        </w:rPr>
        <w:tab/>
        <w:t xml:space="preserve">budowę </w:t>
      </w:r>
      <w:r w:rsidR="00EE0FEB" w:rsidRPr="0027608D">
        <w:rPr>
          <w:sz w:val="18"/>
          <w:szCs w:val="18"/>
        </w:rPr>
        <w:t>ciągu pieszo-rowerowego wzdłuż projektowanej drogi gminnej,</w:t>
      </w:r>
    </w:p>
    <w:p w:rsidR="00637048" w:rsidRPr="0027608D" w:rsidRDefault="00637048" w:rsidP="00637048">
      <w:pPr>
        <w:tabs>
          <w:tab w:val="left" w:pos="851"/>
          <w:tab w:val="left" w:pos="1134"/>
        </w:tabs>
        <w:ind w:left="851" w:hanging="284"/>
        <w:jc w:val="both"/>
        <w:rPr>
          <w:sz w:val="18"/>
          <w:szCs w:val="18"/>
        </w:rPr>
      </w:pPr>
      <w:r>
        <w:rPr>
          <w:sz w:val="18"/>
          <w:szCs w:val="18"/>
        </w:rPr>
        <w:t>d</w:t>
      </w:r>
      <w:r w:rsidRPr="0027608D">
        <w:rPr>
          <w:sz w:val="18"/>
          <w:szCs w:val="18"/>
        </w:rPr>
        <w:t>)</w:t>
      </w:r>
      <w:r w:rsidRPr="0027608D">
        <w:rPr>
          <w:sz w:val="18"/>
          <w:szCs w:val="18"/>
        </w:rPr>
        <w:tab/>
        <w:t>budowę chodnika,</w:t>
      </w:r>
    </w:p>
    <w:p w:rsidR="00637048" w:rsidRPr="0027608D" w:rsidRDefault="00637048" w:rsidP="00637048">
      <w:pPr>
        <w:tabs>
          <w:tab w:val="left" w:pos="851"/>
          <w:tab w:val="left" w:pos="1134"/>
        </w:tabs>
        <w:ind w:left="851" w:hanging="284"/>
        <w:jc w:val="both"/>
        <w:rPr>
          <w:sz w:val="18"/>
          <w:szCs w:val="18"/>
        </w:rPr>
      </w:pPr>
      <w:r>
        <w:rPr>
          <w:sz w:val="18"/>
          <w:szCs w:val="18"/>
        </w:rPr>
        <w:t>e</w:t>
      </w:r>
      <w:r w:rsidRPr="0027608D">
        <w:rPr>
          <w:sz w:val="18"/>
          <w:szCs w:val="18"/>
        </w:rPr>
        <w:t>)</w:t>
      </w:r>
      <w:r w:rsidRPr="0027608D">
        <w:rPr>
          <w:sz w:val="18"/>
          <w:szCs w:val="18"/>
        </w:rPr>
        <w:tab/>
        <w:t>budowę drogowej bariery energochłonnej i barierek zabezpieczających</w:t>
      </w:r>
      <w:r>
        <w:rPr>
          <w:sz w:val="18"/>
          <w:szCs w:val="18"/>
        </w:rPr>
        <w:t>,</w:t>
      </w:r>
    </w:p>
    <w:p w:rsidR="00637048" w:rsidRPr="0027608D" w:rsidRDefault="00637048" w:rsidP="00637048">
      <w:pPr>
        <w:tabs>
          <w:tab w:val="left" w:pos="851"/>
          <w:tab w:val="left" w:pos="1134"/>
        </w:tabs>
        <w:ind w:left="851" w:hanging="284"/>
        <w:jc w:val="both"/>
        <w:rPr>
          <w:sz w:val="18"/>
          <w:szCs w:val="18"/>
        </w:rPr>
      </w:pPr>
      <w:r>
        <w:rPr>
          <w:sz w:val="18"/>
          <w:szCs w:val="18"/>
        </w:rPr>
        <w:t>f</w:t>
      </w:r>
      <w:r w:rsidRPr="0027608D">
        <w:rPr>
          <w:sz w:val="18"/>
          <w:szCs w:val="18"/>
        </w:rPr>
        <w:t>)</w:t>
      </w:r>
      <w:r w:rsidRPr="0027608D">
        <w:rPr>
          <w:sz w:val="18"/>
          <w:szCs w:val="18"/>
        </w:rPr>
        <w:tab/>
        <w:t>budowę czterech zjazdów,</w:t>
      </w:r>
    </w:p>
    <w:p w:rsidR="00EE0FEB" w:rsidRPr="0027608D" w:rsidRDefault="00637048" w:rsidP="00EE0FEB">
      <w:pPr>
        <w:tabs>
          <w:tab w:val="left" w:pos="851"/>
        </w:tabs>
        <w:ind w:left="851" w:hanging="284"/>
        <w:jc w:val="both"/>
        <w:rPr>
          <w:sz w:val="18"/>
          <w:szCs w:val="18"/>
        </w:rPr>
      </w:pPr>
      <w:r>
        <w:rPr>
          <w:sz w:val="18"/>
          <w:szCs w:val="18"/>
        </w:rPr>
        <w:t>g</w:t>
      </w:r>
      <w:r w:rsidR="00EE0FEB" w:rsidRPr="0027608D">
        <w:rPr>
          <w:sz w:val="18"/>
          <w:szCs w:val="18"/>
        </w:rPr>
        <w:t>)</w:t>
      </w:r>
      <w:r w:rsidR="00EE0FEB" w:rsidRPr="0027608D">
        <w:rPr>
          <w:sz w:val="18"/>
          <w:szCs w:val="18"/>
        </w:rPr>
        <w:tab/>
        <w:t>przebudowę fragmentu drogi gminnej nr 130501 S – ul. Tymiankowej,</w:t>
      </w:r>
    </w:p>
    <w:p w:rsidR="0023646A" w:rsidRPr="0027608D" w:rsidRDefault="00637048" w:rsidP="0023646A">
      <w:pPr>
        <w:tabs>
          <w:tab w:val="left" w:pos="851"/>
          <w:tab w:val="left" w:pos="1134"/>
        </w:tabs>
        <w:ind w:left="851" w:hanging="284"/>
        <w:jc w:val="both"/>
        <w:rPr>
          <w:sz w:val="18"/>
          <w:szCs w:val="18"/>
        </w:rPr>
      </w:pPr>
      <w:r>
        <w:rPr>
          <w:sz w:val="18"/>
          <w:szCs w:val="18"/>
        </w:rPr>
        <w:t>h</w:t>
      </w:r>
      <w:r w:rsidR="0023646A" w:rsidRPr="0027608D">
        <w:rPr>
          <w:sz w:val="18"/>
          <w:szCs w:val="18"/>
        </w:rPr>
        <w:t>)</w:t>
      </w:r>
      <w:r w:rsidR="0023646A" w:rsidRPr="0027608D">
        <w:rPr>
          <w:sz w:val="18"/>
          <w:szCs w:val="18"/>
        </w:rPr>
        <w:tab/>
        <w:t xml:space="preserve">budowę sieci kanalizacji deszczowej </w:t>
      </w:r>
      <w:r>
        <w:rPr>
          <w:sz w:val="18"/>
          <w:szCs w:val="18"/>
        </w:rPr>
        <w:t>wraz ze</w:t>
      </w:r>
      <w:r w:rsidR="009B4E39" w:rsidRPr="0027608D">
        <w:rPr>
          <w:sz w:val="18"/>
          <w:szCs w:val="18"/>
        </w:rPr>
        <w:t xml:space="preserve"> szczeln</w:t>
      </w:r>
      <w:r>
        <w:rPr>
          <w:sz w:val="18"/>
          <w:szCs w:val="18"/>
        </w:rPr>
        <w:t>ym</w:t>
      </w:r>
      <w:r w:rsidR="009B4E39" w:rsidRPr="0027608D">
        <w:rPr>
          <w:sz w:val="18"/>
          <w:szCs w:val="18"/>
        </w:rPr>
        <w:t xml:space="preserve"> ziemn</w:t>
      </w:r>
      <w:r>
        <w:rPr>
          <w:sz w:val="18"/>
          <w:szCs w:val="18"/>
        </w:rPr>
        <w:t>ym</w:t>
      </w:r>
      <w:r w:rsidR="009B4E39" w:rsidRPr="0027608D">
        <w:rPr>
          <w:sz w:val="18"/>
          <w:szCs w:val="18"/>
        </w:rPr>
        <w:t xml:space="preserve"> zbiornik</w:t>
      </w:r>
      <w:r>
        <w:rPr>
          <w:sz w:val="18"/>
          <w:szCs w:val="18"/>
        </w:rPr>
        <w:t xml:space="preserve">iem </w:t>
      </w:r>
      <w:r w:rsidR="009B4E39" w:rsidRPr="0027608D">
        <w:rPr>
          <w:sz w:val="18"/>
          <w:szCs w:val="18"/>
        </w:rPr>
        <w:t>odparowując</w:t>
      </w:r>
      <w:r>
        <w:rPr>
          <w:sz w:val="18"/>
          <w:szCs w:val="18"/>
        </w:rPr>
        <w:t>ym</w:t>
      </w:r>
      <w:r w:rsidRPr="00ED2B9C">
        <w:rPr>
          <w:sz w:val="14"/>
          <w:szCs w:val="14"/>
        </w:rPr>
        <w:t xml:space="preserve"> </w:t>
      </w:r>
      <w:r>
        <w:rPr>
          <w:sz w:val="18"/>
          <w:szCs w:val="18"/>
        </w:rPr>
        <w:t>(o</w:t>
      </w:r>
      <w:r w:rsidRPr="00ED2B9C">
        <w:rPr>
          <w:sz w:val="14"/>
          <w:szCs w:val="14"/>
        </w:rPr>
        <w:t xml:space="preserve"> </w:t>
      </w:r>
      <w:r>
        <w:rPr>
          <w:sz w:val="18"/>
          <w:szCs w:val="18"/>
        </w:rPr>
        <w:t>pojemności</w:t>
      </w:r>
      <w:r w:rsidRPr="00ED2B9C">
        <w:rPr>
          <w:sz w:val="14"/>
          <w:szCs w:val="14"/>
        </w:rPr>
        <w:t xml:space="preserve"> </w:t>
      </w:r>
      <w:r>
        <w:rPr>
          <w:sz w:val="18"/>
          <w:szCs w:val="18"/>
        </w:rPr>
        <w:t>V=</w:t>
      </w:r>
      <w:r w:rsidR="00301085">
        <w:rPr>
          <w:sz w:val="18"/>
          <w:szCs w:val="18"/>
        </w:rPr>
        <w:t>482,4</w:t>
      </w:r>
      <w:r w:rsidRPr="00ED2B9C">
        <w:rPr>
          <w:sz w:val="14"/>
          <w:szCs w:val="14"/>
        </w:rPr>
        <w:t xml:space="preserve"> </w:t>
      </w:r>
      <w:r>
        <w:rPr>
          <w:sz w:val="18"/>
          <w:szCs w:val="18"/>
        </w:rPr>
        <w:t>m</w:t>
      </w:r>
      <w:r w:rsidRPr="00637048">
        <w:rPr>
          <w:sz w:val="18"/>
          <w:szCs w:val="18"/>
          <w:vertAlign w:val="superscript"/>
        </w:rPr>
        <w:t>3</w:t>
      </w:r>
      <w:r>
        <w:rPr>
          <w:sz w:val="18"/>
          <w:szCs w:val="18"/>
        </w:rPr>
        <w:t>)</w:t>
      </w:r>
      <w:r w:rsidR="009B4E39" w:rsidRPr="00ED2B9C">
        <w:rPr>
          <w:sz w:val="14"/>
          <w:szCs w:val="14"/>
        </w:rPr>
        <w:t xml:space="preserve"> </w:t>
      </w:r>
      <w:r w:rsidR="009B4E39" w:rsidRPr="0027608D">
        <w:rPr>
          <w:sz w:val="18"/>
          <w:szCs w:val="18"/>
        </w:rPr>
        <w:t>stanowiąc</w:t>
      </w:r>
      <w:r>
        <w:rPr>
          <w:sz w:val="18"/>
          <w:szCs w:val="18"/>
        </w:rPr>
        <w:t>ym</w:t>
      </w:r>
      <w:r w:rsidR="009B4E39" w:rsidRPr="00ED2B9C">
        <w:rPr>
          <w:sz w:val="14"/>
          <w:szCs w:val="14"/>
        </w:rPr>
        <w:t xml:space="preserve"> </w:t>
      </w:r>
      <w:r w:rsidR="009B4E39" w:rsidRPr="0027608D">
        <w:rPr>
          <w:sz w:val="18"/>
          <w:szCs w:val="18"/>
        </w:rPr>
        <w:t>odbiornik</w:t>
      </w:r>
      <w:r w:rsidR="009B4E39" w:rsidRPr="00ED2B9C">
        <w:rPr>
          <w:sz w:val="14"/>
          <w:szCs w:val="14"/>
        </w:rPr>
        <w:t xml:space="preserve"> </w:t>
      </w:r>
      <w:r w:rsidR="009B4E39" w:rsidRPr="0027608D">
        <w:rPr>
          <w:sz w:val="18"/>
          <w:szCs w:val="18"/>
        </w:rPr>
        <w:t>kanalizacji</w:t>
      </w:r>
      <w:r w:rsidR="00134D71" w:rsidRPr="00ED2B9C">
        <w:rPr>
          <w:sz w:val="14"/>
          <w:szCs w:val="14"/>
        </w:rPr>
        <w:t xml:space="preserve"> </w:t>
      </w:r>
      <w:r w:rsidR="009B4E39" w:rsidRPr="0027608D">
        <w:rPr>
          <w:sz w:val="18"/>
          <w:szCs w:val="18"/>
        </w:rPr>
        <w:t>deszczowej</w:t>
      </w:r>
      <w:r w:rsidR="002C531F" w:rsidRPr="0027608D">
        <w:rPr>
          <w:sz w:val="18"/>
          <w:szCs w:val="18"/>
        </w:rPr>
        <w:t xml:space="preserve"> </w:t>
      </w:r>
      <w:r>
        <w:rPr>
          <w:sz w:val="18"/>
          <w:szCs w:val="18"/>
        </w:rPr>
        <w:t>o</w:t>
      </w:r>
      <w:r w:rsidR="002C531F" w:rsidRPr="0027608D">
        <w:rPr>
          <w:sz w:val="18"/>
          <w:szCs w:val="18"/>
        </w:rPr>
        <w:t>raz dojazd</w:t>
      </w:r>
      <w:r w:rsidR="00ED2B9C">
        <w:rPr>
          <w:sz w:val="18"/>
          <w:szCs w:val="18"/>
        </w:rPr>
        <w:t>em</w:t>
      </w:r>
      <w:r w:rsidR="002C531F" w:rsidRPr="0027608D">
        <w:rPr>
          <w:sz w:val="18"/>
          <w:szCs w:val="18"/>
        </w:rPr>
        <w:t xml:space="preserve"> i plac</w:t>
      </w:r>
      <w:r w:rsidR="00ED2B9C">
        <w:rPr>
          <w:sz w:val="18"/>
          <w:szCs w:val="18"/>
        </w:rPr>
        <w:t>em</w:t>
      </w:r>
      <w:r w:rsidR="002C531F" w:rsidRPr="0027608D">
        <w:rPr>
          <w:sz w:val="18"/>
          <w:szCs w:val="18"/>
        </w:rPr>
        <w:t xml:space="preserve"> do obsługi technicznej zbiornika,</w:t>
      </w:r>
    </w:p>
    <w:p w:rsidR="00720731" w:rsidRPr="0027608D" w:rsidRDefault="00637048" w:rsidP="00720731">
      <w:pPr>
        <w:tabs>
          <w:tab w:val="left" w:pos="851"/>
          <w:tab w:val="left" w:pos="1134"/>
        </w:tabs>
        <w:ind w:left="851" w:hanging="284"/>
        <w:jc w:val="both"/>
        <w:rPr>
          <w:sz w:val="18"/>
          <w:szCs w:val="18"/>
        </w:rPr>
      </w:pPr>
      <w:r>
        <w:rPr>
          <w:sz w:val="18"/>
          <w:szCs w:val="18"/>
        </w:rPr>
        <w:t>i</w:t>
      </w:r>
      <w:r w:rsidR="00720731" w:rsidRPr="0027608D">
        <w:rPr>
          <w:sz w:val="18"/>
          <w:szCs w:val="18"/>
        </w:rPr>
        <w:t>)</w:t>
      </w:r>
      <w:r w:rsidR="00720731" w:rsidRPr="0027608D">
        <w:rPr>
          <w:sz w:val="18"/>
          <w:szCs w:val="18"/>
        </w:rPr>
        <w:tab/>
        <w:t xml:space="preserve">budowę sieci oświetlenia ulicznego z oprawami </w:t>
      </w:r>
      <w:r w:rsidR="00ED2B9C">
        <w:rPr>
          <w:sz w:val="18"/>
          <w:szCs w:val="18"/>
        </w:rPr>
        <w:t xml:space="preserve">oświetleniowym </w:t>
      </w:r>
      <w:r w:rsidR="00720731" w:rsidRPr="0027608D">
        <w:rPr>
          <w:sz w:val="18"/>
          <w:szCs w:val="18"/>
        </w:rPr>
        <w:t>LED,</w:t>
      </w:r>
    </w:p>
    <w:p w:rsidR="00720731" w:rsidRDefault="00637048" w:rsidP="00720731">
      <w:pPr>
        <w:tabs>
          <w:tab w:val="left" w:pos="851"/>
          <w:tab w:val="left" w:pos="1134"/>
        </w:tabs>
        <w:ind w:left="851" w:hanging="284"/>
        <w:jc w:val="both"/>
        <w:rPr>
          <w:sz w:val="18"/>
          <w:szCs w:val="18"/>
        </w:rPr>
      </w:pPr>
      <w:r>
        <w:rPr>
          <w:sz w:val="18"/>
          <w:szCs w:val="18"/>
        </w:rPr>
        <w:t>j</w:t>
      </w:r>
      <w:r w:rsidR="00720731" w:rsidRPr="0027608D">
        <w:rPr>
          <w:sz w:val="18"/>
          <w:szCs w:val="18"/>
        </w:rPr>
        <w:t>)</w:t>
      </w:r>
      <w:r w:rsidR="00720731" w:rsidRPr="0027608D">
        <w:rPr>
          <w:sz w:val="18"/>
          <w:szCs w:val="18"/>
        </w:rPr>
        <w:tab/>
        <w:t>budowę kanału technologicznego,</w:t>
      </w:r>
    </w:p>
    <w:p w:rsidR="00637048" w:rsidRPr="0027608D" w:rsidRDefault="00637048" w:rsidP="00720731">
      <w:pPr>
        <w:tabs>
          <w:tab w:val="left" w:pos="851"/>
          <w:tab w:val="left" w:pos="1134"/>
        </w:tabs>
        <w:ind w:left="851" w:hanging="284"/>
        <w:jc w:val="both"/>
        <w:rPr>
          <w:sz w:val="18"/>
          <w:szCs w:val="18"/>
        </w:rPr>
      </w:pPr>
      <w:r>
        <w:rPr>
          <w:sz w:val="18"/>
          <w:szCs w:val="18"/>
        </w:rPr>
        <w:t>k)</w:t>
      </w:r>
      <w:r>
        <w:rPr>
          <w:sz w:val="18"/>
          <w:szCs w:val="18"/>
        </w:rPr>
        <w:tab/>
        <w:t>zieleń urządzoną.</w:t>
      </w:r>
    </w:p>
    <w:p w:rsidR="00681349" w:rsidRPr="0027608D" w:rsidRDefault="00681349" w:rsidP="00681349">
      <w:pPr>
        <w:tabs>
          <w:tab w:val="left" w:pos="851"/>
          <w:tab w:val="left" w:pos="1134"/>
        </w:tabs>
        <w:ind w:left="851" w:hanging="284"/>
        <w:jc w:val="both"/>
        <w:rPr>
          <w:sz w:val="18"/>
          <w:szCs w:val="18"/>
        </w:rPr>
      </w:pPr>
    </w:p>
    <w:p w:rsidR="00681349" w:rsidRPr="0027608D" w:rsidRDefault="00681349" w:rsidP="00681349">
      <w:pPr>
        <w:ind w:firstLine="567"/>
        <w:jc w:val="both"/>
        <w:rPr>
          <w:sz w:val="18"/>
          <w:szCs w:val="18"/>
        </w:rPr>
      </w:pPr>
      <w:r w:rsidRPr="0027608D">
        <w:rPr>
          <w:b/>
          <w:sz w:val="18"/>
          <w:szCs w:val="18"/>
        </w:rPr>
        <w:t>Rodzaj robót budowlanych</w:t>
      </w:r>
      <w:r w:rsidRPr="0027608D">
        <w:rPr>
          <w:sz w:val="18"/>
          <w:szCs w:val="18"/>
        </w:rPr>
        <w:t>:</w:t>
      </w:r>
      <w:r w:rsidRPr="0027608D">
        <w:rPr>
          <w:sz w:val="18"/>
          <w:szCs w:val="18"/>
        </w:rPr>
        <w:tab/>
        <w:t>budowa,</w:t>
      </w:r>
      <w:r w:rsidR="00637048">
        <w:rPr>
          <w:sz w:val="18"/>
          <w:szCs w:val="18"/>
        </w:rPr>
        <w:t xml:space="preserve"> rozbudowa,</w:t>
      </w:r>
      <w:r w:rsidRPr="0027608D">
        <w:rPr>
          <w:sz w:val="18"/>
          <w:szCs w:val="18"/>
        </w:rPr>
        <w:t xml:space="preserve"> przebudowa.</w:t>
      </w:r>
    </w:p>
    <w:p w:rsidR="00681349" w:rsidRPr="0027608D" w:rsidRDefault="00681349" w:rsidP="00681349">
      <w:pPr>
        <w:jc w:val="both"/>
        <w:rPr>
          <w:sz w:val="18"/>
          <w:szCs w:val="18"/>
        </w:rPr>
      </w:pPr>
    </w:p>
    <w:p w:rsidR="00681349" w:rsidRPr="0027608D" w:rsidRDefault="00681349" w:rsidP="00681349">
      <w:pPr>
        <w:numPr>
          <w:ilvl w:val="0"/>
          <w:numId w:val="9"/>
        </w:numPr>
        <w:ind w:left="567" w:hanging="567"/>
        <w:jc w:val="both"/>
        <w:rPr>
          <w:sz w:val="18"/>
          <w:szCs w:val="18"/>
        </w:rPr>
      </w:pPr>
      <w:r w:rsidRPr="0027608D">
        <w:rPr>
          <w:sz w:val="18"/>
          <w:szCs w:val="18"/>
        </w:rPr>
        <w:t xml:space="preserve">Dokumentacja projektowa stanowi </w:t>
      </w:r>
      <w:r w:rsidRPr="0027608D">
        <w:rPr>
          <w:b/>
          <w:sz w:val="18"/>
          <w:szCs w:val="18"/>
        </w:rPr>
        <w:t>załącznik nr 3</w:t>
      </w:r>
      <w:r w:rsidRPr="0027608D">
        <w:rPr>
          <w:sz w:val="18"/>
          <w:szCs w:val="18"/>
        </w:rPr>
        <w:t xml:space="preserve"> do niniejszej decyzji.</w:t>
      </w:r>
    </w:p>
    <w:p w:rsidR="00681349" w:rsidRPr="0027608D" w:rsidRDefault="00681349" w:rsidP="00681349">
      <w:pPr>
        <w:jc w:val="both"/>
        <w:rPr>
          <w:sz w:val="18"/>
          <w:szCs w:val="18"/>
        </w:rPr>
      </w:pPr>
    </w:p>
    <w:p w:rsidR="00681349" w:rsidRPr="0027608D" w:rsidRDefault="00681349" w:rsidP="00E632A6">
      <w:pPr>
        <w:numPr>
          <w:ilvl w:val="0"/>
          <w:numId w:val="8"/>
        </w:numPr>
        <w:tabs>
          <w:tab w:val="clear" w:pos="3134"/>
          <w:tab w:val="left" w:pos="567"/>
        </w:tabs>
        <w:ind w:left="567" w:hanging="567"/>
        <w:jc w:val="both"/>
        <w:rPr>
          <w:b/>
          <w:bCs/>
          <w:sz w:val="18"/>
          <w:szCs w:val="18"/>
        </w:rPr>
      </w:pPr>
      <w:r w:rsidRPr="0027608D">
        <w:rPr>
          <w:b/>
          <w:bCs/>
          <w:sz w:val="18"/>
          <w:szCs w:val="18"/>
        </w:rPr>
        <w:t>Inne ustalenia.</w:t>
      </w:r>
    </w:p>
    <w:p w:rsidR="00681349" w:rsidRPr="0027608D" w:rsidRDefault="00681349" w:rsidP="003D6EFC">
      <w:pPr>
        <w:numPr>
          <w:ilvl w:val="0"/>
          <w:numId w:val="6"/>
        </w:numPr>
        <w:tabs>
          <w:tab w:val="clear" w:pos="530"/>
          <w:tab w:val="num" w:pos="567"/>
        </w:tabs>
        <w:ind w:left="567" w:hanging="567"/>
        <w:jc w:val="both"/>
        <w:rPr>
          <w:b/>
          <w:sz w:val="18"/>
          <w:szCs w:val="18"/>
        </w:rPr>
      </w:pPr>
      <w:r w:rsidRPr="0027608D">
        <w:rPr>
          <w:b/>
          <w:sz w:val="18"/>
          <w:szCs w:val="18"/>
        </w:rPr>
        <w:t>Szczegółowe warunki zabezpieczenia terenu budowy i prowadzenia robót budowlanych.</w:t>
      </w:r>
    </w:p>
    <w:p w:rsidR="00681349" w:rsidRPr="0027608D" w:rsidRDefault="00681349" w:rsidP="00681349">
      <w:pPr>
        <w:tabs>
          <w:tab w:val="num" w:pos="-5670"/>
          <w:tab w:val="num" w:pos="567"/>
          <w:tab w:val="left" w:pos="1134"/>
        </w:tabs>
        <w:ind w:left="567" w:hanging="567"/>
        <w:jc w:val="both"/>
        <w:rPr>
          <w:sz w:val="18"/>
          <w:szCs w:val="18"/>
        </w:rPr>
      </w:pPr>
      <w:r w:rsidRPr="0027608D">
        <w:rPr>
          <w:sz w:val="18"/>
          <w:szCs w:val="18"/>
        </w:rPr>
        <w:t>1.1.</w:t>
      </w:r>
      <w:r w:rsidRPr="0027608D">
        <w:rPr>
          <w:sz w:val="18"/>
          <w:szCs w:val="18"/>
        </w:rPr>
        <w:tab/>
        <w:t>Należy spełnić wymagania określone we wszystkich uzgodnieniach, opiniach branżowych, decyzjach oraz postanowieniach wynikających z przepisów szczególnych art. 32 ustawy</w:t>
      </w:r>
      <w:r w:rsidRPr="0027608D">
        <w:rPr>
          <w:sz w:val="18"/>
          <w:szCs w:val="18"/>
        </w:rPr>
        <w:br/>
        <w:t xml:space="preserve">z dnia 7 lipca 1994 r. </w:t>
      </w:r>
      <w:r w:rsidRPr="0027608D">
        <w:rPr>
          <w:i/>
          <w:sz w:val="18"/>
          <w:szCs w:val="18"/>
        </w:rPr>
        <w:t>Prawo budowlane</w:t>
      </w:r>
      <w:r w:rsidRPr="0027608D">
        <w:rPr>
          <w:sz w:val="18"/>
          <w:szCs w:val="18"/>
        </w:rPr>
        <w:t>, w tym m. in. w:</w:t>
      </w:r>
    </w:p>
    <w:p w:rsidR="00E035E1" w:rsidRPr="0027608D" w:rsidRDefault="00681349" w:rsidP="00E035E1">
      <w:pPr>
        <w:tabs>
          <w:tab w:val="num" w:pos="-5670"/>
          <w:tab w:val="num" w:pos="567"/>
          <w:tab w:val="left" w:pos="851"/>
        </w:tabs>
        <w:ind w:left="851" w:hanging="851"/>
        <w:jc w:val="both"/>
        <w:rPr>
          <w:sz w:val="18"/>
          <w:szCs w:val="18"/>
        </w:rPr>
      </w:pPr>
      <w:r w:rsidRPr="0027608D">
        <w:rPr>
          <w:sz w:val="18"/>
          <w:szCs w:val="18"/>
        </w:rPr>
        <w:tab/>
      </w:r>
      <w:r w:rsidR="00A073BB" w:rsidRPr="0027608D">
        <w:rPr>
          <w:sz w:val="18"/>
          <w:szCs w:val="18"/>
        </w:rPr>
        <w:t>a</w:t>
      </w:r>
      <w:r w:rsidRPr="0027608D">
        <w:rPr>
          <w:sz w:val="18"/>
          <w:szCs w:val="18"/>
        </w:rPr>
        <w:t>)</w:t>
      </w:r>
      <w:r w:rsidRPr="0027608D">
        <w:rPr>
          <w:sz w:val="18"/>
          <w:szCs w:val="18"/>
        </w:rPr>
        <w:tab/>
      </w:r>
      <w:r w:rsidR="00E035E1" w:rsidRPr="0027608D">
        <w:rPr>
          <w:sz w:val="18"/>
          <w:szCs w:val="18"/>
        </w:rPr>
        <w:t>piśmie Wydziału Gospodarowania Wodami Urzędu Miejskiego w Gliwicach znak GW.7021.7.162.2022 z dnia 02.08.2022 r. dotyczącym warunków technicznych na odwodnienie przedmiotowej inwestycji drogowej,</w:t>
      </w:r>
    </w:p>
    <w:p w:rsidR="00D206CB" w:rsidRPr="0027608D" w:rsidRDefault="00D206CB" w:rsidP="00D206CB">
      <w:pPr>
        <w:tabs>
          <w:tab w:val="num" w:pos="-5670"/>
          <w:tab w:val="num" w:pos="567"/>
          <w:tab w:val="left" w:pos="851"/>
        </w:tabs>
        <w:ind w:left="851" w:hanging="851"/>
        <w:jc w:val="both"/>
        <w:rPr>
          <w:sz w:val="18"/>
          <w:szCs w:val="18"/>
        </w:rPr>
      </w:pPr>
      <w:r w:rsidRPr="0027608D">
        <w:rPr>
          <w:sz w:val="18"/>
          <w:szCs w:val="18"/>
        </w:rPr>
        <w:tab/>
        <w:t>b)</w:t>
      </w:r>
      <w:r w:rsidRPr="0027608D">
        <w:rPr>
          <w:sz w:val="18"/>
          <w:szCs w:val="18"/>
        </w:rPr>
        <w:tab/>
        <w:t>piśmie Przedsiębiorstwa Wodociągów i Kanalizacji Sp. z o. o. w Gliwicach</w:t>
      </w:r>
      <w:r w:rsidRPr="0027608D">
        <w:rPr>
          <w:sz w:val="18"/>
          <w:szCs w:val="18"/>
        </w:rPr>
        <w:br/>
        <w:t>znak PWIK/W/2023/731/GW/W/2023/400 z dnia 06.02.2023 r. dotyczącym uzupełnienia warunków technicznych na odwodnienie przedmiotowej inwestycji drogowej</w:t>
      </w:r>
      <w:r w:rsidR="00E710F8" w:rsidRPr="0027608D">
        <w:rPr>
          <w:sz w:val="18"/>
          <w:szCs w:val="18"/>
        </w:rPr>
        <w:t xml:space="preserve"> oraz piśmie znak PWIK/W/2024/2857/DT/W/2024/1031 z dnia 16.05.2024 r. dotyczącym uzupełnienia dokumentacji projektowej </w:t>
      </w:r>
      <w:r w:rsidR="009475F6" w:rsidRPr="0027608D">
        <w:rPr>
          <w:sz w:val="18"/>
          <w:szCs w:val="18"/>
        </w:rPr>
        <w:t xml:space="preserve">dla </w:t>
      </w:r>
      <w:r w:rsidR="00E710F8" w:rsidRPr="0027608D">
        <w:rPr>
          <w:sz w:val="18"/>
          <w:szCs w:val="18"/>
        </w:rPr>
        <w:t>odwodnienie przedmiotowej inwestycji drogowej</w:t>
      </w:r>
      <w:r w:rsidRPr="0027608D">
        <w:rPr>
          <w:sz w:val="18"/>
          <w:szCs w:val="18"/>
        </w:rPr>
        <w:t>,</w:t>
      </w:r>
    </w:p>
    <w:p w:rsidR="008E594A" w:rsidRPr="0027608D" w:rsidRDefault="008E594A" w:rsidP="008E594A">
      <w:pPr>
        <w:tabs>
          <w:tab w:val="num" w:pos="-5670"/>
          <w:tab w:val="num" w:pos="567"/>
          <w:tab w:val="left" w:pos="851"/>
        </w:tabs>
        <w:ind w:left="851" w:hanging="851"/>
        <w:jc w:val="both"/>
        <w:rPr>
          <w:sz w:val="18"/>
          <w:szCs w:val="18"/>
        </w:rPr>
      </w:pPr>
      <w:r w:rsidRPr="0027608D">
        <w:rPr>
          <w:sz w:val="18"/>
          <w:szCs w:val="18"/>
        </w:rPr>
        <w:lastRenderedPageBreak/>
        <w:tab/>
        <w:t>c)</w:t>
      </w:r>
      <w:r w:rsidRPr="0027608D">
        <w:rPr>
          <w:sz w:val="18"/>
          <w:szCs w:val="18"/>
        </w:rPr>
        <w:tab/>
      </w:r>
      <w:r w:rsidR="00651583">
        <w:rPr>
          <w:sz w:val="18"/>
          <w:szCs w:val="18"/>
        </w:rPr>
        <w:t xml:space="preserve">warunkach </w:t>
      </w:r>
      <w:r w:rsidR="00651583" w:rsidRPr="0027608D">
        <w:rPr>
          <w:sz w:val="18"/>
          <w:szCs w:val="18"/>
        </w:rPr>
        <w:t>przyłączenia do sieci oświetlenia ulicznego</w:t>
      </w:r>
      <w:r w:rsidR="00BD1C47">
        <w:rPr>
          <w:sz w:val="18"/>
          <w:szCs w:val="18"/>
        </w:rPr>
        <w:t xml:space="preserve"> nr WP/018883/2023/O11R01 z dnia 03.03.2023 r. wydanych przez </w:t>
      </w:r>
      <w:r w:rsidR="00BD1C47" w:rsidRPr="0027608D">
        <w:rPr>
          <w:sz w:val="18"/>
          <w:szCs w:val="18"/>
        </w:rPr>
        <w:t>Tauron Dystrybucja S. A.</w:t>
      </w:r>
      <w:r w:rsidRPr="0027608D">
        <w:rPr>
          <w:sz w:val="18"/>
          <w:szCs w:val="18"/>
        </w:rPr>
        <w:t>,</w:t>
      </w:r>
    </w:p>
    <w:p w:rsidR="00F00F11" w:rsidRPr="0027608D" w:rsidRDefault="008663D9" w:rsidP="00E035E1">
      <w:pPr>
        <w:tabs>
          <w:tab w:val="num" w:pos="-5670"/>
          <w:tab w:val="num" w:pos="567"/>
          <w:tab w:val="left" w:pos="851"/>
        </w:tabs>
        <w:ind w:left="851" w:hanging="851"/>
        <w:jc w:val="both"/>
        <w:rPr>
          <w:sz w:val="18"/>
          <w:szCs w:val="18"/>
        </w:rPr>
      </w:pPr>
      <w:r w:rsidRPr="0027608D">
        <w:rPr>
          <w:sz w:val="18"/>
          <w:szCs w:val="18"/>
        </w:rPr>
        <w:tab/>
        <w:t>d)</w:t>
      </w:r>
      <w:r w:rsidRPr="0027608D">
        <w:rPr>
          <w:sz w:val="18"/>
          <w:szCs w:val="18"/>
        </w:rPr>
        <w:tab/>
        <w:t xml:space="preserve">piśmie </w:t>
      </w:r>
      <w:r w:rsidR="00E710F8" w:rsidRPr="0027608D">
        <w:rPr>
          <w:sz w:val="18"/>
          <w:szCs w:val="18"/>
        </w:rPr>
        <w:t xml:space="preserve">Zarządu Dróg Miejskich w Gliwicach </w:t>
      </w:r>
      <w:r w:rsidRPr="0027608D">
        <w:rPr>
          <w:sz w:val="18"/>
          <w:szCs w:val="18"/>
        </w:rPr>
        <w:t xml:space="preserve">znak </w:t>
      </w:r>
      <w:r w:rsidR="00E710F8" w:rsidRPr="0027608D">
        <w:rPr>
          <w:sz w:val="18"/>
          <w:szCs w:val="18"/>
        </w:rPr>
        <w:t>ZDM-CSR.46.17.2024.AD</w:t>
      </w:r>
      <w:r w:rsidRPr="0027608D">
        <w:rPr>
          <w:sz w:val="18"/>
          <w:szCs w:val="18"/>
        </w:rPr>
        <w:t xml:space="preserve"> z dnia </w:t>
      </w:r>
      <w:r w:rsidR="00E710F8" w:rsidRPr="0027608D">
        <w:rPr>
          <w:sz w:val="18"/>
          <w:szCs w:val="18"/>
        </w:rPr>
        <w:t>11.01.2024</w:t>
      </w:r>
      <w:r w:rsidRPr="0027608D">
        <w:rPr>
          <w:sz w:val="18"/>
          <w:szCs w:val="18"/>
        </w:rPr>
        <w:t xml:space="preserve"> r. dotyczącym warunków technicznych na </w:t>
      </w:r>
      <w:r w:rsidR="00E710F8" w:rsidRPr="0027608D">
        <w:rPr>
          <w:sz w:val="18"/>
          <w:szCs w:val="18"/>
        </w:rPr>
        <w:t>budowę kanału technologicznego</w:t>
      </w:r>
      <w:r w:rsidR="00BD1C47">
        <w:rPr>
          <w:sz w:val="18"/>
          <w:szCs w:val="18"/>
        </w:rPr>
        <w:br/>
      </w:r>
      <w:r w:rsidR="00E710F8" w:rsidRPr="0027608D">
        <w:rPr>
          <w:sz w:val="18"/>
          <w:szCs w:val="18"/>
        </w:rPr>
        <w:t xml:space="preserve">w ramach </w:t>
      </w:r>
      <w:r w:rsidRPr="0027608D">
        <w:rPr>
          <w:sz w:val="18"/>
          <w:szCs w:val="18"/>
        </w:rPr>
        <w:t>przedmiotowej inwestycji drogowej,</w:t>
      </w:r>
    </w:p>
    <w:p w:rsidR="00681349" w:rsidRPr="0027608D" w:rsidRDefault="00F00F11" w:rsidP="00E035E1">
      <w:pPr>
        <w:tabs>
          <w:tab w:val="num" w:pos="-5670"/>
          <w:tab w:val="num" w:pos="567"/>
          <w:tab w:val="left" w:pos="851"/>
        </w:tabs>
        <w:ind w:left="851" w:hanging="851"/>
        <w:jc w:val="both"/>
        <w:rPr>
          <w:sz w:val="18"/>
          <w:szCs w:val="18"/>
        </w:rPr>
      </w:pPr>
      <w:r w:rsidRPr="0027608D">
        <w:rPr>
          <w:sz w:val="18"/>
          <w:szCs w:val="18"/>
        </w:rPr>
        <w:tab/>
        <w:t>e)</w:t>
      </w:r>
      <w:r w:rsidRPr="0027608D">
        <w:rPr>
          <w:sz w:val="18"/>
          <w:szCs w:val="18"/>
        </w:rPr>
        <w:tab/>
      </w:r>
      <w:r w:rsidR="00681349" w:rsidRPr="0027608D">
        <w:rPr>
          <w:sz w:val="18"/>
          <w:szCs w:val="18"/>
        </w:rPr>
        <w:t xml:space="preserve">Protokole z Narady Koordynacyjnej w sprawie usytuowania projektowanej sieci uzbrojenia terenu z dnia </w:t>
      </w:r>
      <w:r w:rsidR="00E91145" w:rsidRPr="0027608D">
        <w:rPr>
          <w:sz w:val="18"/>
          <w:szCs w:val="18"/>
        </w:rPr>
        <w:t>18.01.2024</w:t>
      </w:r>
      <w:r w:rsidR="00681349" w:rsidRPr="0027608D">
        <w:rPr>
          <w:sz w:val="18"/>
          <w:szCs w:val="18"/>
        </w:rPr>
        <w:t xml:space="preserve"> r. (znak sprawy GE.6630.</w:t>
      </w:r>
      <w:r w:rsidR="00E035E1" w:rsidRPr="0027608D">
        <w:rPr>
          <w:sz w:val="18"/>
          <w:szCs w:val="18"/>
        </w:rPr>
        <w:t>149.2023</w:t>
      </w:r>
      <w:r w:rsidR="00681349" w:rsidRPr="0027608D">
        <w:rPr>
          <w:sz w:val="18"/>
          <w:szCs w:val="18"/>
        </w:rPr>
        <w:t>)</w:t>
      </w:r>
      <w:r w:rsidRPr="0027608D">
        <w:rPr>
          <w:sz w:val="18"/>
          <w:szCs w:val="18"/>
        </w:rPr>
        <w:t>.</w:t>
      </w:r>
    </w:p>
    <w:p w:rsidR="00681349" w:rsidRPr="0027608D" w:rsidRDefault="00681349" w:rsidP="00681349">
      <w:pPr>
        <w:tabs>
          <w:tab w:val="num" w:pos="-5670"/>
          <w:tab w:val="num" w:pos="567"/>
          <w:tab w:val="left" w:pos="1134"/>
        </w:tabs>
        <w:ind w:left="567" w:hanging="567"/>
        <w:jc w:val="both"/>
        <w:rPr>
          <w:sz w:val="18"/>
          <w:szCs w:val="18"/>
        </w:rPr>
      </w:pPr>
      <w:r w:rsidRPr="0027608D">
        <w:rPr>
          <w:sz w:val="18"/>
          <w:szCs w:val="18"/>
        </w:rPr>
        <w:t>1.2.</w:t>
      </w:r>
      <w:r w:rsidRPr="0027608D">
        <w:rPr>
          <w:sz w:val="18"/>
          <w:szCs w:val="18"/>
        </w:rPr>
        <w:tab/>
        <w:t>Roboty budowlane należy wykonać zgodnie z obowiązującymi przepisami, w tym techniczno-budowlanymi, obowiązującymi normami, zasadami wiedzy technicznej, w sposób</w:t>
      </w:r>
      <w:r w:rsidR="00ED2B9C">
        <w:rPr>
          <w:sz w:val="18"/>
          <w:szCs w:val="18"/>
        </w:rPr>
        <w:br/>
      </w:r>
      <w:r w:rsidRPr="0027608D">
        <w:rPr>
          <w:sz w:val="18"/>
          <w:szCs w:val="18"/>
        </w:rPr>
        <w:t>nie zagrażający bezpieczeństwu ludzi i mienia.</w:t>
      </w:r>
    </w:p>
    <w:p w:rsidR="00681349" w:rsidRPr="0027608D" w:rsidRDefault="00681349" w:rsidP="00681349">
      <w:pPr>
        <w:tabs>
          <w:tab w:val="num" w:pos="-5670"/>
          <w:tab w:val="num" w:pos="567"/>
          <w:tab w:val="left" w:pos="1134"/>
        </w:tabs>
        <w:ind w:left="567" w:hanging="567"/>
        <w:jc w:val="both"/>
        <w:rPr>
          <w:sz w:val="18"/>
          <w:szCs w:val="18"/>
        </w:rPr>
      </w:pPr>
      <w:r w:rsidRPr="0027608D">
        <w:rPr>
          <w:sz w:val="18"/>
          <w:szCs w:val="18"/>
        </w:rPr>
        <w:t>1.3.</w:t>
      </w:r>
      <w:r w:rsidRPr="0027608D">
        <w:rPr>
          <w:sz w:val="18"/>
          <w:szCs w:val="18"/>
        </w:rPr>
        <w:tab/>
        <w:t>Przed rozpoczęciem robót budowlanych inwestor jest obowiązany:</w:t>
      </w:r>
    </w:p>
    <w:p w:rsidR="00681349" w:rsidRPr="0027608D" w:rsidRDefault="00681349" w:rsidP="00681349">
      <w:pPr>
        <w:tabs>
          <w:tab w:val="num" w:pos="-5670"/>
          <w:tab w:val="num" w:pos="567"/>
          <w:tab w:val="left" w:pos="851"/>
        </w:tabs>
        <w:ind w:left="567" w:hanging="567"/>
        <w:jc w:val="both"/>
        <w:rPr>
          <w:sz w:val="18"/>
          <w:szCs w:val="18"/>
        </w:rPr>
      </w:pPr>
      <w:r w:rsidRPr="0027608D">
        <w:rPr>
          <w:sz w:val="18"/>
          <w:szCs w:val="18"/>
        </w:rPr>
        <w:tab/>
        <w:t>a)</w:t>
      </w:r>
      <w:r w:rsidRPr="0027608D">
        <w:rPr>
          <w:sz w:val="18"/>
          <w:szCs w:val="18"/>
        </w:rPr>
        <w:tab/>
        <w:t>zapewnić sporządzenie projektu technicznego,</w:t>
      </w:r>
    </w:p>
    <w:p w:rsidR="00681349" w:rsidRPr="0027608D" w:rsidRDefault="00681349" w:rsidP="00681349">
      <w:pPr>
        <w:tabs>
          <w:tab w:val="num" w:pos="-5670"/>
          <w:tab w:val="num" w:pos="567"/>
          <w:tab w:val="left" w:pos="851"/>
        </w:tabs>
        <w:ind w:left="567" w:hanging="567"/>
        <w:jc w:val="both"/>
        <w:rPr>
          <w:sz w:val="18"/>
          <w:szCs w:val="18"/>
        </w:rPr>
      </w:pPr>
      <w:r w:rsidRPr="0027608D">
        <w:rPr>
          <w:sz w:val="18"/>
          <w:szCs w:val="18"/>
        </w:rPr>
        <w:tab/>
        <w:t>b)</w:t>
      </w:r>
      <w:r w:rsidRPr="0027608D">
        <w:rPr>
          <w:sz w:val="18"/>
          <w:szCs w:val="18"/>
        </w:rPr>
        <w:tab/>
        <w:t>ustanowić kierownika budowy,</w:t>
      </w:r>
    </w:p>
    <w:p w:rsidR="00681349" w:rsidRPr="0027608D" w:rsidRDefault="00681349" w:rsidP="00681349">
      <w:pPr>
        <w:tabs>
          <w:tab w:val="num" w:pos="-5670"/>
          <w:tab w:val="num" w:pos="567"/>
          <w:tab w:val="left" w:pos="851"/>
        </w:tabs>
        <w:ind w:left="567" w:hanging="567"/>
        <w:jc w:val="both"/>
        <w:rPr>
          <w:sz w:val="18"/>
          <w:szCs w:val="18"/>
        </w:rPr>
      </w:pPr>
      <w:r w:rsidRPr="0027608D">
        <w:rPr>
          <w:sz w:val="18"/>
          <w:szCs w:val="18"/>
        </w:rPr>
        <w:tab/>
        <w:t>c)</w:t>
      </w:r>
      <w:r w:rsidRPr="0027608D">
        <w:rPr>
          <w:sz w:val="18"/>
          <w:szCs w:val="18"/>
        </w:rPr>
        <w:tab/>
        <w:t>wystąpić do tutejszego organu o wydanie dziennika budowy.</w:t>
      </w:r>
    </w:p>
    <w:p w:rsidR="00681349" w:rsidRPr="0027608D" w:rsidRDefault="00681349" w:rsidP="00681349">
      <w:pPr>
        <w:tabs>
          <w:tab w:val="num" w:pos="-5670"/>
          <w:tab w:val="left" w:pos="851"/>
          <w:tab w:val="num" w:pos="993"/>
        </w:tabs>
        <w:ind w:left="851" w:hanging="851"/>
        <w:jc w:val="both"/>
        <w:rPr>
          <w:sz w:val="18"/>
          <w:szCs w:val="18"/>
        </w:rPr>
      </w:pPr>
      <w:r w:rsidRPr="0027608D">
        <w:rPr>
          <w:sz w:val="18"/>
          <w:szCs w:val="18"/>
        </w:rPr>
        <w:tab/>
        <w:t xml:space="preserve">Zgodnie z art. 47h ust. 1 ustawy z dnia 7 lipca 1994 r. </w:t>
      </w:r>
      <w:r w:rsidRPr="0027608D">
        <w:rPr>
          <w:i/>
          <w:sz w:val="18"/>
          <w:szCs w:val="18"/>
        </w:rPr>
        <w:t>Prawo budowlane</w:t>
      </w:r>
      <w:r w:rsidRPr="0027608D">
        <w:rPr>
          <w:sz w:val="18"/>
          <w:szCs w:val="18"/>
        </w:rPr>
        <w:t xml:space="preserve"> wydanie dziennika budowy następuje przez:</w:t>
      </w:r>
    </w:p>
    <w:p w:rsidR="00681349" w:rsidRPr="0027608D" w:rsidRDefault="00681349" w:rsidP="00681349">
      <w:pPr>
        <w:tabs>
          <w:tab w:val="num" w:pos="-5670"/>
          <w:tab w:val="left" w:pos="851"/>
          <w:tab w:val="num" w:pos="993"/>
        </w:tabs>
        <w:ind w:left="851" w:hanging="851"/>
        <w:jc w:val="both"/>
        <w:rPr>
          <w:sz w:val="18"/>
          <w:szCs w:val="18"/>
        </w:rPr>
      </w:pPr>
      <w:r w:rsidRPr="0027608D">
        <w:rPr>
          <w:sz w:val="18"/>
          <w:szCs w:val="18"/>
        </w:rPr>
        <w:tab/>
        <w:t>-</w:t>
      </w:r>
      <w:r w:rsidRPr="0027608D">
        <w:rPr>
          <w:sz w:val="18"/>
          <w:szCs w:val="18"/>
        </w:rPr>
        <w:tab/>
        <w:t>ostemplowanie przedłożonego przez inwestora dziennika budowy prowadzonego</w:t>
      </w:r>
      <w:r w:rsidRPr="0027608D">
        <w:rPr>
          <w:sz w:val="18"/>
          <w:szCs w:val="18"/>
        </w:rPr>
        <w:br/>
        <w:t>w postaci papierowej albo</w:t>
      </w:r>
    </w:p>
    <w:p w:rsidR="00681349" w:rsidRPr="0027608D" w:rsidRDefault="00681349" w:rsidP="00681349">
      <w:pPr>
        <w:tabs>
          <w:tab w:val="num" w:pos="-5670"/>
          <w:tab w:val="left" w:pos="851"/>
          <w:tab w:val="num" w:pos="993"/>
        </w:tabs>
        <w:ind w:left="851" w:hanging="851"/>
        <w:jc w:val="both"/>
        <w:rPr>
          <w:sz w:val="18"/>
          <w:szCs w:val="18"/>
        </w:rPr>
      </w:pPr>
      <w:r w:rsidRPr="0027608D">
        <w:rPr>
          <w:sz w:val="18"/>
          <w:szCs w:val="18"/>
        </w:rPr>
        <w:tab/>
        <w:t>-</w:t>
      </w:r>
      <w:r w:rsidRPr="0027608D">
        <w:rPr>
          <w:sz w:val="18"/>
          <w:szCs w:val="18"/>
        </w:rPr>
        <w:tab/>
        <w:t>zapewnienie dostępu w systemie EDB do dziennika budowy prowadzonego w postaci elektronicznej,</w:t>
      </w:r>
    </w:p>
    <w:p w:rsidR="00681349" w:rsidRPr="0027608D" w:rsidRDefault="00681349" w:rsidP="00681349">
      <w:pPr>
        <w:tabs>
          <w:tab w:val="num" w:pos="-5670"/>
          <w:tab w:val="num" w:pos="567"/>
          <w:tab w:val="left" w:pos="851"/>
        </w:tabs>
        <w:ind w:left="567" w:hanging="567"/>
        <w:jc w:val="both"/>
        <w:rPr>
          <w:sz w:val="18"/>
          <w:szCs w:val="18"/>
        </w:rPr>
      </w:pPr>
      <w:r w:rsidRPr="0027608D">
        <w:rPr>
          <w:sz w:val="18"/>
          <w:szCs w:val="18"/>
        </w:rPr>
        <w:tab/>
        <w:t>d)</w:t>
      </w:r>
      <w:r w:rsidRPr="0027608D">
        <w:rPr>
          <w:sz w:val="18"/>
          <w:szCs w:val="18"/>
        </w:rPr>
        <w:tab/>
        <w:t>przekazać kierownikowi budowy projekt budowlany, w tym projekt techniczny,</w:t>
      </w:r>
    </w:p>
    <w:p w:rsidR="00681349" w:rsidRPr="0027608D" w:rsidRDefault="00681349" w:rsidP="00681349">
      <w:pPr>
        <w:tabs>
          <w:tab w:val="num" w:pos="-5670"/>
          <w:tab w:val="num" w:pos="567"/>
          <w:tab w:val="left" w:pos="851"/>
          <w:tab w:val="left" w:pos="1134"/>
        </w:tabs>
        <w:ind w:left="567" w:hanging="567"/>
        <w:jc w:val="both"/>
        <w:rPr>
          <w:sz w:val="18"/>
          <w:szCs w:val="18"/>
        </w:rPr>
      </w:pPr>
      <w:r w:rsidRPr="0027608D">
        <w:rPr>
          <w:sz w:val="18"/>
          <w:szCs w:val="18"/>
        </w:rPr>
        <w:t>1.4.</w:t>
      </w:r>
      <w:r w:rsidRPr="0027608D">
        <w:rPr>
          <w:sz w:val="18"/>
          <w:szCs w:val="18"/>
        </w:rPr>
        <w:tab/>
        <w:t>Kierownik budowy jest obowiązany:</w:t>
      </w:r>
    </w:p>
    <w:p w:rsidR="00681349" w:rsidRPr="0027608D" w:rsidRDefault="00681349" w:rsidP="00681349">
      <w:pPr>
        <w:tabs>
          <w:tab w:val="num" w:pos="-5670"/>
          <w:tab w:val="num" w:pos="567"/>
          <w:tab w:val="left" w:pos="851"/>
          <w:tab w:val="left" w:pos="1134"/>
        </w:tabs>
        <w:ind w:left="851" w:hanging="851"/>
        <w:jc w:val="both"/>
        <w:rPr>
          <w:sz w:val="18"/>
          <w:szCs w:val="18"/>
        </w:rPr>
      </w:pPr>
      <w:r w:rsidRPr="0027608D">
        <w:rPr>
          <w:sz w:val="18"/>
          <w:szCs w:val="18"/>
        </w:rPr>
        <w:tab/>
        <w:t>a)</w:t>
      </w:r>
      <w:r w:rsidRPr="0027608D">
        <w:rPr>
          <w:sz w:val="18"/>
          <w:szCs w:val="18"/>
        </w:rPr>
        <w:tab/>
        <w:t>przed rozpoczęciem budowy sporządzić lub zapewnić sporządzenie planu bezpieczeństwa</w:t>
      </w:r>
      <w:r w:rsidRPr="0027608D">
        <w:rPr>
          <w:sz w:val="18"/>
          <w:szCs w:val="18"/>
        </w:rPr>
        <w:br/>
        <w:t xml:space="preserve">i ochrony zdrowia, uwzględniając specyfikę obiektu budowlanego i warunki prowadzenia robót budowlanych, w związku z prowadzeniem robót budowlanych, których charakter, organizacja lub miejsce prowadzenia stwarza szczególnie wysokie ryzyko powstania zagrożenia bezpieczeństwa i zdrowia ludzi, a w szczególności przysypania ziemią (zgodnie z art. 21a ust. 2 pkt 1 ustawy z dnia 7 lipca 1994 r. </w:t>
      </w:r>
      <w:r w:rsidRPr="0027608D">
        <w:rPr>
          <w:i/>
          <w:sz w:val="18"/>
          <w:szCs w:val="18"/>
        </w:rPr>
        <w:t>Prawo budowlane</w:t>
      </w:r>
      <w:r w:rsidRPr="0027608D">
        <w:rPr>
          <w:sz w:val="18"/>
          <w:szCs w:val="18"/>
        </w:rPr>
        <w:t>),</w:t>
      </w:r>
    </w:p>
    <w:p w:rsidR="00681349" w:rsidRPr="0027608D" w:rsidRDefault="00681349" w:rsidP="00681349">
      <w:pPr>
        <w:tabs>
          <w:tab w:val="num" w:pos="-5670"/>
          <w:tab w:val="num" w:pos="567"/>
          <w:tab w:val="left" w:pos="851"/>
          <w:tab w:val="left" w:pos="1134"/>
        </w:tabs>
        <w:jc w:val="both"/>
        <w:rPr>
          <w:sz w:val="18"/>
          <w:szCs w:val="18"/>
        </w:rPr>
      </w:pPr>
      <w:r w:rsidRPr="0027608D">
        <w:rPr>
          <w:sz w:val="18"/>
          <w:szCs w:val="18"/>
        </w:rPr>
        <w:tab/>
        <w:t>b)</w:t>
      </w:r>
      <w:r w:rsidRPr="0027608D">
        <w:rPr>
          <w:sz w:val="18"/>
          <w:szCs w:val="18"/>
        </w:rPr>
        <w:tab/>
        <w:t>zabezpieczyć teren budowy,</w:t>
      </w:r>
    </w:p>
    <w:p w:rsidR="00681349" w:rsidRPr="0027608D" w:rsidRDefault="00681349" w:rsidP="00681349">
      <w:pPr>
        <w:tabs>
          <w:tab w:val="num" w:pos="-5670"/>
          <w:tab w:val="num" w:pos="567"/>
          <w:tab w:val="left" w:pos="851"/>
          <w:tab w:val="left" w:pos="1134"/>
        </w:tabs>
        <w:ind w:left="851" w:hanging="851"/>
        <w:jc w:val="both"/>
        <w:rPr>
          <w:sz w:val="18"/>
          <w:szCs w:val="18"/>
        </w:rPr>
      </w:pPr>
      <w:r w:rsidRPr="0027608D">
        <w:rPr>
          <w:sz w:val="18"/>
          <w:szCs w:val="18"/>
        </w:rPr>
        <w:tab/>
        <w:t>c)</w:t>
      </w:r>
      <w:r w:rsidRPr="0027608D">
        <w:rPr>
          <w:sz w:val="18"/>
          <w:szCs w:val="18"/>
        </w:rPr>
        <w:tab/>
        <w:t>prowadzić dziennik budowy,</w:t>
      </w:r>
    </w:p>
    <w:p w:rsidR="00681349" w:rsidRPr="0027608D" w:rsidRDefault="00681349" w:rsidP="00681349">
      <w:pPr>
        <w:tabs>
          <w:tab w:val="num" w:pos="-5670"/>
          <w:tab w:val="num" w:pos="567"/>
          <w:tab w:val="left" w:pos="851"/>
          <w:tab w:val="left" w:pos="1134"/>
        </w:tabs>
        <w:ind w:left="851" w:hanging="851"/>
        <w:jc w:val="both"/>
        <w:rPr>
          <w:sz w:val="18"/>
          <w:szCs w:val="18"/>
        </w:rPr>
      </w:pPr>
      <w:r w:rsidRPr="0027608D">
        <w:rPr>
          <w:sz w:val="18"/>
          <w:szCs w:val="18"/>
        </w:rPr>
        <w:tab/>
        <w:t>d)</w:t>
      </w:r>
      <w:r w:rsidRPr="0027608D">
        <w:rPr>
          <w:sz w:val="18"/>
          <w:szCs w:val="18"/>
        </w:rPr>
        <w:tab/>
        <w:t>potwierdzić wpisem w dzienniku budowy otrzymanie od inwestora zatwierdzonego projektu budowlanego oraz projektu technicznego.</w:t>
      </w:r>
    </w:p>
    <w:p w:rsidR="00681349" w:rsidRPr="0027608D" w:rsidRDefault="00681349" w:rsidP="00681349">
      <w:pPr>
        <w:tabs>
          <w:tab w:val="num" w:pos="-5670"/>
          <w:tab w:val="left" w:pos="567"/>
          <w:tab w:val="left" w:pos="1134"/>
        </w:tabs>
        <w:ind w:left="567" w:hanging="567"/>
        <w:jc w:val="both"/>
        <w:rPr>
          <w:sz w:val="18"/>
          <w:szCs w:val="18"/>
        </w:rPr>
      </w:pPr>
      <w:r w:rsidRPr="0027608D">
        <w:rPr>
          <w:sz w:val="18"/>
          <w:szCs w:val="18"/>
        </w:rPr>
        <w:t>1.5.</w:t>
      </w:r>
      <w:r w:rsidRPr="0027608D">
        <w:rPr>
          <w:sz w:val="18"/>
          <w:szCs w:val="18"/>
        </w:rPr>
        <w:tab/>
        <w:t>Dla obiektów liniowych nie stosuje się przepisu dotyczącego obowiązku umieszczenia</w:t>
      </w:r>
      <w:r w:rsidRPr="0027608D">
        <w:rPr>
          <w:sz w:val="18"/>
          <w:szCs w:val="18"/>
        </w:rPr>
        <w:br/>
        <w:t>na terenie budowy, tablicy informacyjnej oraz ogłoszenia zawierającego dane dotyczące bezpieczeństwa pracy i ochrony zdrowia (zgodnie z art. 45a ust. 3 pkt 3a ustawy z dnia</w:t>
      </w:r>
      <w:r w:rsidRPr="0027608D">
        <w:rPr>
          <w:sz w:val="18"/>
          <w:szCs w:val="18"/>
        </w:rPr>
        <w:br/>
        <w:t xml:space="preserve">7 lipca 1994 r. </w:t>
      </w:r>
      <w:r w:rsidRPr="0027608D">
        <w:rPr>
          <w:i/>
          <w:sz w:val="18"/>
          <w:szCs w:val="18"/>
        </w:rPr>
        <w:t>Prawo budowlane</w:t>
      </w:r>
      <w:r w:rsidRPr="0027608D">
        <w:rPr>
          <w:sz w:val="18"/>
          <w:szCs w:val="18"/>
        </w:rPr>
        <w:t>).</w:t>
      </w:r>
    </w:p>
    <w:p w:rsidR="00681349" w:rsidRPr="0027608D" w:rsidRDefault="00681349" w:rsidP="00681349">
      <w:pPr>
        <w:tabs>
          <w:tab w:val="num" w:pos="-5670"/>
          <w:tab w:val="left" w:pos="567"/>
          <w:tab w:val="left" w:pos="1134"/>
        </w:tabs>
        <w:ind w:left="567" w:hanging="567"/>
        <w:jc w:val="both"/>
        <w:rPr>
          <w:sz w:val="18"/>
          <w:szCs w:val="18"/>
        </w:rPr>
      </w:pPr>
      <w:r w:rsidRPr="0027608D">
        <w:rPr>
          <w:sz w:val="18"/>
          <w:szCs w:val="18"/>
        </w:rPr>
        <w:t>1.6.</w:t>
      </w:r>
      <w:r w:rsidRPr="0027608D">
        <w:rPr>
          <w:sz w:val="18"/>
          <w:szCs w:val="18"/>
        </w:rPr>
        <w:tab/>
        <w:t>Obiekty budowlane podlegają geodezyjnemu wyznaczeniu w terenie, a po ich wybudowaniu – geodezyjnej inwentaryzacji powykonawczej. Obiekty lub elementy obiektów budowlanych ulegających zakryciu wymagające inwentaryzacji, podlegają inwentaryzacji przed ich zakryciem.</w:t>
      </w:r>
    </w:p>
    <w:p w:rsidR="00681349" w:rsidRPr="0027608D" w:rsidRDefault="00681349" w:rsidP="00681349">
      <w:pPr>
        <w:tabs>
          <w:tab w:val="num" w:pos="-5670"/>
          <w:tab w:val="num" w:pos="567"/>
          <w:tab w:val="left" w:pos="1134"/>
        </w:tabs>
        <w:ind w:left="567" w:hanging="567"/>
        <w:jc w:val="both"/>
        <w:rPr>
          <w:sz w:val="18"/>
          <w:szCs w:val="18"/>
        </w:rPr>
      </w:pPr>
      <w:r w:rsidRPr="0027608D">
        <w:rPr>
          <w:sz w:val="18"/>
          <w:szCs w:val="18"/>
        </w:rPr>
        <w:t>1.7.</w:t>
      </w:r>
      <w:r w:rsidRPr="0027608D">
        <w:rPr>
          <w:sz w:val="18"/>
          <w:szCs w:val="18"/>
        </w:rPr>
        <w:tab/>
        <w:t>Przy wykonywaniu robót budowlanych należy stosować materiały budowlane i wyroby dopuszczone do obrotu i stosowania w budownictwie.</w:t>
      </w:r>
    </w:p>
    <w:p w:rsidR="00681349" w:rsidRPr="0027608D" w:rsidRDefault="00681349" w:rsidP="00681349">
      <w:pPr>
        <w:tabs>
          <w:tab w:val="num" w:pos="-5670"/>
          <w:tab w:val="num" w:pos="567"/>
          <w:tab w:val="left" w:pos="1134"/>
        </w:tabs>
        <w:ind w:left="567" w:hanging="567"/>
        <w:jc w:val="both"/>
        <w:rPr>
          <w:sz w:val="18"/>
          <w:szCs w:val="18"/>
        </w:rPr>
      </w:pPr>
      <w:r w:rsidRPr="0027608D">
        <w:rPr>
          <w:sz w:val="18"/>
          <w:szCs w:val="18"/>
        </w:rPr>
        <w:t>1.8.</w:t>
      </w:r>
      <w:r w:rsidRPr="0027608D">
        <w:rPr>
          <w:sz w:val="18"/>
          <w:szCs w:val="18"/>
        </w:rPr>
        <w:tab/>
        <w:t xml:space="preserve">Roboty budowlane, w tym roboty ziemne należy wykonywać przy zachowaniu przepisów BHP w budownictwie, zgodnie z rozporządzeniem Ministra Infrastruktury z dnia 6 lutego 2003 r. </w:t>
      </w:r>
      <w:r w:rsidRPr="0027608D">
        <w:rPr>
          <w:i/>
          <w:sz w:val="18"/>
          <w:szCs w:val="18"/>
        </w:rPr>
        <w:t>w sprawie bezpieczeństwa i higieny pracy podczas wykonywania robót budowlanych</w:t>
      </w:r>
      <w:r w:rsidRPr="0027608D">
        <w:rPr>
          <w:sz w:val="18"/>
          <w:szCs w:val="18"/>
        </w:rPr>
        <w:t xml:space="preserve"> (Dz. U.</w:t>
      </w:r>
      <w:r w:rsidRPr="0027608D">
        <w:rPr>
          <w:sz w:val="18"/>
          <w:szCs w:val="18"/>
        </w:rPr>
        <w:br/>
        <w:t>z 2003 r. nr 47, poz. 401).</w:t>
      </w:r>
    </w:p>
    <w:p w:rsidR="00681349" w:rsidRPr="0027608D" w:rsidRDefault="00681349" w:rsidP="00681349">
      <w:pPr>
        <w:tabs>
          <w:tab w:val="num" w:pos="-5670"/>
          <w:tab w:val="num" w:pos="567"/>
          <w:tab w:val="left" w:pos="1134"/>
        </w:tabs>
        <w:ind w:left="567" w:hanging="567"/>
        <w:jc w:val="both"/>
        <w:rPr>
          <w:sz w:val="18"/>
          <w:szCs w:val="18"/>
        </w:rPr>
      </w:pPr>
      <w:r w:rsidRPr="0027608D">
        <w:rPr>
          <w:sz w:val="18"/>
          <w:szCs w:val="18"/>
        </w:rPr>
        <w:t>1.9.</w:t>
      </w:r>
      <w:r w:rsidRPr="0027608D">
        <w:rPr>
          <w:sz w:val="18"/>
          <w:szCs w:val="18"/>
        </w:rPr>
        <w:tab/>
        <w:t>Roboty budowlane w obrębie istniejących sieci uzbrojenia terenu należy prowadzić pod nadzorem ich właścicieli.</w:t>
      </w:r>
    </w:p>
    <w:p w:rsidR="00681349" w:rsidRPr="0027608D" w:rsidRDefault="00681349" w:rsidP="00681349">
      <w:pPr>
        <w:tabs>
          <w:tab w:val="num" w:pos="-5670"/>
          <w:tab w:val="num" w:pos="567"/>
          <w:tab w:val="left" w:pos="1134"/>
        </w:tabs>
        <w:ind w:left="567" w:hanging="567"/>
        <w:jc w:val="both"/>
        <w:rPr>
          <w:sz w:val="18"/>
          <w:szCs w:val="18"/>
        </w:rPr>
      </w:pPr>
      <w:r w:rsidRPr="0027608D">
        <w:rPr>
          <w:sz w:val="18"/>
          <w:szCs w:val="18"/>
        </w:rPr>
        <w:t>1.10.</w:t>
      </w:r>
      <w:r w:rsidRPr="0027608D">
        <w:rPr>
          <w:sz w:val="18"/>
          <w:szCs w:val="18"/>
        </w:rPr>
        <w:tab/>
        <w:t>Należy oznakować i zabezpieczyć wykopy.</w:t>
      </w:r>
    </w:p>
    <w:p w:rsidR="00681349" w:rsidRPr="0027608D" w:rsidRDefault="00681349" w:rsidP="00681349">
      <w:pPr>
        <w:tabs>
          <w:tab w:val="num" w:pos="-5670"/>
          <w:tab w:val="num" w:pos="567"/>
          <w:tab w:val="left" w:pos="1134"/>
        </w:tabs>
        <w:ind w:left="567" w:hanging="567"/>
        <w:jc w:val="both"/>
        <w:rPr>
          <w:sz w:val="18"/>
          <w:szCs w:val="18"/>
        </w:rPr>
      </w:pPr>
      <w:r w:rsidRPr="0027608D">
        <w:rPr>
          <w:sz w:val="18"/>
          <w:szCs w:val="18"/>
        </w:rPr>
        <w:t>1.11.</w:t>
      </w:r>
      <w:r w:rsidRPr="0027608D">
        <w:rPr>
          <w:sz w:val="18"/>
          <w:szCs w:val="18"/>
        </w:rPr>
        <w:tab/>
        <w:t xml:space="preserve">Zgodnie z art. 47 ust. 1 ustawy z dnia 7 lipca 1994 r. </w:t>
      </w:r>
      <w:r w:rsidRPr="0027608D">
        <w:rPr>
          <w:i/>
          <w:sz w:val="18"/>
          <w:szCs w:val="18"/>
        </w:rPr>
        <w:t>Prawo budowlane</w:t>
      </w:r>
      <w:r w:rsidRPr="0027608D">
        <w:rPr>
          <w:sz w:val="18"/>
          <w:szCs w:val="18"/>
        </w:rPr>
        <w:t>, jeżeli do wykonania prac przygotowawczych lub robót budowlanych jest niezbędne wejście do sąsiedniego budynku, lokalu lub na teren sąsiedniej nieruchomości, inwestor jest obowiązany przed rozpoczęciem robót uzyskać zgodę właściciela sąsiedniej nieruchomości, budynku lub lokalu (najemcy) na wejście oraz uzgodnić z nim przewidywany sposób, zakres i terminy korzystania z tych obiektów, a także ewentualną rekompensatę z tego tytułu.</w:t>
      </w:r>
    </w:p>
    <w:p w:rsidR="00681349" w:rsidRPr="0027608D" w:rsidRDefault="00681349" w:rsidP="00681349">
      <w:pPr>
        <w:tabs>
          <w:tab w:val="num" w:pos="-5670"/>
          <w:tab w:val="num" w:pos="567"/>
          <w:tab w:val="left" w:pos="1134"/>
        </w:tabs>
        <w:ind w:left="567" w:hanging="567"/>
        <w:jc w:val="both"/>
        <w:rPr>
          <w:sz w:val="18"/>
          <w:szCs w:val="18"/>
        </w:rPr>
      </w:pPr>
      <w:r w:rsidRPr="0027608D">
        <w:rPr>
          <w:sz w:val="18"/>
          <w:szCs w:val="18"/>
        </w:rPr>
        <w:t>1.12.</w:t>
      </w:r>
      <w:r w:rsidRPr="0027608D">
        <w:rPr>
          <w:sz w:val="18"/>
          <w:szCs w:val="18"/>
        </w:rPr>
        <w:tab/>
        <w:t>Na czas prowadzenia robót należy zabezpieczyć teren robót budowlanych przed dostępem osób postronnych.</w:t>
      </w:r>
    </w:p>
    <w:p w:rsidR="00681349" w:rsidRPr="0027608D" w:rsidRDefault="00681349" w:rsidP="00681349">
      <w:pPr>
        <w:tabs>
          <w:tab w:val="num" w:pos="-5670"/>
          <w:tab w:val="num" w:pos="567"/>
          <w:tab w:val="left" w:pos="1134"/>
        </w:tabs>
        <w:ind w:left="567" w:hanging="567"/>
        <w:jc w:val="both"/>
        <w:rPr>
          <w:iCs/>
          <w:sz w:val="18"/>
          <w:szCs w:val="18"/>
        </w:rPr>
      </w:pPr>
      <w:r w:rsidRPr="0027608D">
        <w:rPr>
          <w:sz w:val="18"/>
          <w:szCs w:val="18"/>
        </w:rPr>
        <w:t>1.13.</w:t>
      </w:r>
      <w:r w:rsidRPr="0027608D">
        <w:rPr>
          <w:sz w:val="18"/>
          <w:szCs w:val="18"/>
        </w:rPr>
        <w:tab/>
      </w:r>
      <w:r w:rsidRPr="0027608D">
        <w:rPr>
          <w:iCs/>
          <w:sz w:val="18"/>
          <w:szCs w:val="18"/>
        </w:rPr>
        <w:t>W trakcie trwania robót budowlanych należy informować właścicieli i użytkowników nieruchomości położonych w obszarze inwestycji o utrudnieniach mogących występować</w:t>
      </w:r>
      <w:r w:rsidRPr="0027608D">
        <w:rPr>
          <w:iCs/>
          <w:sz w:val="18"/>
          <w:szCs w:val="18"/>
        </w:rPr>
        <w:br/>
        <w:t>w trakcie realizacji inwestycji, a także należy zapewnić bezpieczne dojścia do nieruchomości położonych w jej obszarze.</w:t>
      </w:r>
    </w:p>
    <w:p w:rsidR="00681349" w:rsidRPr="0027608D" w:rsidRDefault="00681349" w:rsidP="00681349">
      <w:pPr>
        <w:tabs>
          <w:tab w:val="num" w:pos="-5670"/>
          <w:tab w:val="num" w:pos="567"/>
          <w:tab w:val="left" w:pos="1134"/>
        </w:tabs>
        <w:ind w:left="567" w:hanging="567"/>
        <w:jc w:val="both"/>
        <w:rPr>
          <w:iCs/>
          <w:sz w:val="18"/>
          <w:szCs w:val="18"/>
        </w:rPr>
      </w:pPr>
      <w:r w:rsidRPr="0027608D">
        <w:rPr>
          <w:iCs/>
          <w:sz w:val="18"/>
          <w:szCs w:val="18"/>
        </w:rPr>
        <w:t>1.14.</w:t>
      </w:r>
      <w:r w:rsidRPr="0027608D">
        <w:rPr>
          <w:iCs/>
          <w:sz w:val="18"/>
          <w:szCs w:val="18"/>
        </w:rPr>
        <w:tab/>
        <w:t>W sytuacji natrafienia na urządzenia melioracji wodnych (sieci drenarskie) należy zapewnić prawidłowe ich funkcjonowanie. W przypadku uszkodzenia w trakcie wykonywania robót budowlanych sieci drenarskich zlokalizowanych w obszarze projektowanej inwestycji inwestor zobowiązany jest do usunięcia awarii we własnym zakresie i na własny koszt.</w:t>
      </w:r>
    </w:p>
    <w:p w:rsidR="00681349" w:rsidRPr="0027608D" w:rsidRDefault="00681349" w:rsidP="00681349">
      <w:pPr>
        <w:tabs>
          <w:tab w:val="num" w:pos="-5670"/>
          <w:tab w:val="num" w:pos="567"/>
          <w:tab w:val="left" w:pos="1134"/>
        </w:tabs>
        <w:ind w:left="567" w:hanging="567"/>
        <w:jc w:val="both"/>
        <w:rPr>
          <w:sz w:val="18"/>
          <w:szCs w:val="18"/>
        </w:rPr>
      </w:pPr>
      <w:r w:rsidRPr="0027608D">
        <w:rPr>
          <w:sz w:val="18"/>
          <w:szCs w:val="18"/>
        </w:rPr>
        <w:lastRenderedPageBreak/>
        <w:t>1.15.</w:t>
      </w:r>
      <w:r w:rsidRPr="0027608D">
        <w:rPr>
          <w:sz w:val="18"/>
          <w:szCs w:val="18"/>
        </w:rPr>
        <w:tab/>
        <w:t>Roboty budowlane należy prowadzić w porze dziennej (w godzinach od 6.00 do 22.00).</w:t>
      </w:r>
    </w:p>
    <w:p w:rsidR="00681349" w:rsidRPr="0027608D" w:rsidRDefault="00681349" w:rsidP="00681349">
      <w:pPr>
        <w:tabs>
          <w:tab w:val="num" w:pos="-5670"/>
          <w:tab w:val="num" w:pos="567"/>
          <w:tab w:val="left" w:pos="1134"/>
        </w:tabs>
        <w:ind w:left="567" w:hanging="567"/>
        <w:jc w:val="both"/>
        <w:rPr>
          <w:sz w:val="18"/>
          <w:szCs w:val="18"/>
        </w:rPr>
      </w:pPr>
      <w:r w:rsidRPr="0027608D">
        <w:rPr>
          <w:sz w:val="18"/>
          <w:szCs w:val="18"/>
        </w:rPr>
        <w:t>1.16.</w:t>
      </w:r>
      <w:r w:rsidRPr="0027608D">
        <w:rPr>
          <w:sz w:val="18"/>
          <w:szCs w:val="18"/>
        </w:rPr>
        <w:tab/>
        <w:t>W trakcie robót należy utrzymywać w czystości i należytym stanie technicznym drogi dojazdowe i wyjazdowe z terenu budowy.</w:t>
      </w:r>
    </w:p>
    <w:p w:rsidR="00681349" w:rsidRPr="0027608D" w:rsidRDefault="00681349" w:rsidP="00681349">
      <w:pPr>
        <w:tabs>
          <w:tab w:val="num" w:pos="-5670"/>
          <w:tab w:val="num" w:pos="567"/>
          <w:tab w:val="left" w:pos="1134"/>
        </w:tabs>
        <w:ind w:left="567" w:hanging="567"/>
        <w:jc w:val="both"/>
        <w:rPr>
          <w:sz w:val="18"/>
          <w:szCs w:val="18"/>
        </w:rPr>
      </w:pPr>
      <w:r w:rsidRPr="0027608D">
        <w:rPr>
          <w:sz w:val="18"/>
          <w:szCs w:val="18"/>
        </w:rPr>
        <w:t>1.17.</w:t>
      </w:r>
      <w:r w:rsidRPr="0027608D">
        <w:rPr>
          <w:sz w:val="18"/>
          <w:szCs w:val="18"/>
        </w:rPr>
        <w:tab/>
        <w:t>Należy zapewnić, aby wykonawca robót budowlanych dysponował sprzętem koniecznym</w:t>
      </w:r>
      <w:r w:rsidRPr="0027608D">
        <w:rPr>
          <w:sz w:val="18"/>
          <w:szCs w:val="18"/>
        </w:rPr>
        <w:br/>
        <w:t>do utrzymania czystości przyległych dróg miejskich, to jest: zamiatarki, myjki kół pojazdów wyjeżdżających z budowy itp.</w:t>
      </w:r>
    </w:p>
    <w:p w:rsidR="00681349" w:rsidRPr="0027608D" w:rsidRDefault="00681349" w:rsidP="00681349">
      <w:pPr>
        <w:tabs>
          <w:tab w:val="num" w:pos="-5670"/>
          <w:tab w:val="num" w:pos="567"/>
          <w:tab w:val="left" w:pos="1134"/>
        </w:tabs>
        <w:ind w:left="567" w:hanging="567"/>
        <w:jc w:val="both"/>
        <w:rPr>
          <w:sz w:val="18"/>
          <w:szCs w:val="18"/>
        </w:rPr>
      </w:pPr>
      <w:r w:rsidRPr="0027608D">
        <w:rPr>
          <w:sz w:val="18"/>
          <w:szCs w:val="18"/>
        </w:rPr>
        <w:t>1.18.</w:t>
      </w:r>
      <w:r w:rsidRPr="0027608D">
        <w:rPr>
          <w:sz w:val="18"/>
          <w:szCs w:val="18"/>
        </w:rPr>
        <w:tab/>
        <w:t>Roboty budowlane należy prowadzić w taki sposób, aby maksymalnie zmniejszyć uciążliwość dla osób postronnych.</w:t>
      </w:r>
    </w:p>
    <w:p w:rsidR="00681349" w:rsidRPr="0027608D" w:rsidRDefault="00681349" w:rsidP="00681349">
      <w:pPr>
        <w:tabs>
          <w:tab w:val="num" w:pos="-5670"/>
          <w:tab w:val="num" w:pos="792"/>
          <w:tab w:val="left" w:pos="1134"/>
        </w:tabs>
        <w:jc w:val="both"/>
        <w:rPr>
          <w:sz w:val="18"/>
          <w:szCs w:val="18"/>
        </w:rPr>
      </w:pPr>
    </w:p>
    <w:p w:rsidR="00681349" w:rsidRPr="0027608D" w:rsidRDefault="00681349" w:rsidP="00681349">
      <w:pPr>
        <w:numPr>
          <w:ilvl w:val="0"/>
          <w:numId w:val="6"/>
        </w:numPr>
        <w:ind w:left="567" w:hanging="567"/>
        <w:jc w:val="both"/>
        <w:rPr>
          <w:b/>
          <w:sz w:val="18"/>
          <w:szCs w:val="18"/>
        </w:rPr>
      </w:pPr>
      <w:r w:rsidRPr="0027608D">
        <w:rPr>
          <w:b/>
          <w:sz w:val="18"/>
          <w:szCs w:val="18"/>
        </w:rPr>
        <w:t>Szczegółowe wymagania dotyczące nadzoru na budowie.</w:t>
      </w:r>
    </w:p>
    <w:p w:rsidR="00681349" w:rsidRPr="0027608D" w:rsidRDefault="00681349" w:rsidP="00681349">
      <w:pPr>
        <w:tabs>
          <w:tab w:val="left" w:pos="567"/>
        </w:tabs>
        <w:ind w:left="567" w:hanging="567"/>
        <w:jc w:val="both"/>
        <w:rPr>
          <w:sz w:val="18"/>
          <w:szCs w:val="18"/>
        </w:rPr>
      </w:pPr>
      <w:r w:rsidRPr="0027608D">
        <w:rPr>
          <w:sz w:val="18"/>
          <w:szCs w:val="18"/>
        </w:rPr>
        <w:tab/>
        <w:t xml:space="preserve">Nakłada się na inwestora obowiązek ustanowienia inspektora nadzoru inwestorskiego, zgodnie z art. 19 z dnia 7 lipca 1994 r. </w:t>
      </w:r>
      <w:r w:rsidRPr="0027608D">
        <w:rPr>
          <w:i/>
          <w:sz w:val="18"/>
          <w:szCs w:val="18"/>
        </w:rPr>
        <w:t>Prawo budowlane</w:t>
      </w:r>
      <w:r w:rsidRPr="0027608D">
        <w:rPr>
          <w:sz w:val="18"/>
          <w:szCs w:val="18"/>
        </w:rPr>
        <w:t xml:space="preserve"> oraz § 2 ust. 1 pkt 14 lit. b</w:t>
      </w:r>
      <w:r w:rsidR="00596CE9" w:rsidRPr="0027608D">
        <w:rPr>
          <w:sz w:val="18"/>
          <w:szCs w:val="18"/>
        </w:rPr>
        <w:t xml:space="preserve"> </w:t>
      </w:r>
      <w:r w:rsidRPr="0027608D">
        <w:rPr>
          <w:sz w:val="18"/>
          <w:szCs w:val="18"/>
        </w:rPr>
        <w:t xml:space="preserve">rozporządzenia Ministra Infrastruktury z dnia 19 listopada 2001 r. </w:t>
      </w:r>
      <w:r w:rsidRPr="0027608D">
        <w:rPr>
          <w:i/>
          <w:sz w:val="18"/>
          <w:szCs w:val="18"/>
          <w:lang w:eastAsia="ar-SA"/>
        </w:rPr>
        <w:t>w sprawie obiektów budowlanych, przy których realizacji jest wymagane ustanowienie inspektora nadzoru inwestorskiego</w:t>
      </w:r>
      <w:r w:rsidRPr="0027608D">
        <w:rPr>
          <w:i/>
          <w:sz w:val="18"/>
          <w:szCs w:val="18"/>
        </w:rPr>
        <w:t xml:space="preserve"> </w:t>
      </w:r>
      <w:r w:rsidRPr="0027608D">
        <w:rPr>
          <w:sz w:val="18"/>
          <w:szCs w:val="18"/>
        </w:rPr>
        <w:t>(Dz. U. nr 138 z 2001 r., poz. 1554).</w:t>
      </w:r>
    </w:p>
    <w:p w:rsidR="00681349" w:rsidRPr="0027608D" w:rsidRDefault="00681349" w:rsidP="00681349">
      <w:pPr>
        <w:tabs>
          <w:tab w:val="left" w:pos="1134"/>
        </w:tabs>
        <w:jc w:val="both"/>
        <w:rPr>
          <w:b/>
          <w:sz w:val="18"/>
          <w:szCs w:val="18"/>
        </w:rPr>
      </w:pPr>
    </w:p>
    <w:p w:rsidR="00681349" w:rsidRPr="0027608D" w:rsidRDefault="00681349" w:rsidP="00681349">
      <w:pPr>
        <w:numPr>
          <w:ilvl w:val="0"/>
          <w:numId w:val="6"/>
        </w:numPr>
        <w:ind w:left="567" w:hanging="567"/>
        <w:jc w:val="both"/>
        <w:rPr>
          <w:b/>
          <w:sz w:val="18"/>
          <w:szCs w:val="18"/>
        </w:rPr>
      </w:pPr>
      <w:r w:rsidRPr="0027608D">
        <w:rPr>
          <w:b/>
          <w:sz w:val="18"/>
          <w:szCs w:val="18"/>
        </w:rPr>
        <w:t xml:space="preserve">Określenie obowiązku </w:t>
      </w:r>
      <w:r w:rsidR="00596CE9" w:rsidRPr="0027608D">
        <w:rPr>
          <w:b/>
          <w:sz w:val="18"/>
          <w:szCs w:val="18"/>
        </w:rPr>
        <w:t xml:space="preserve">budowy i </w:t>
      </w:r>
      <w:r w:rsidRPr="0027608D">
        <w:rPr>
          <w:b/>
          <w:sz w:val="18"/>
          <w:szCs w:val="18"/>
        </w:rPr>
        <w:t>przebudowy innych dróg publicznych</w:t>
      </w:r>
      <w:r w:rsidR="00596CE9" w:rsidRPr="0027608D">
        <w:rPr>
          <w:b/>
          <w:sz w:val="18"/>
          <w:szCs w:val="18"/>
        </w:rPr>
        <w:t>.</w:t>
      </w:r>
    </w:p>
    <w:p w:rsidR="00681349" w:rsidRPr="0027608D" w:rsidRDefault="00681349" w:rsidP="001241DB">
      <w:pPr>
        <w:ind w:left="567" w:hanging="567"/>
        <w:jc w:val="both"/>
        <w:rPr>
          <w:sz w:val="18"/>
          <w:szCs w:val="18"/>
        </w:rPr>
      </w:pPr>
      <w:r w:rsidRPr="0027608D">
        <w:rPr>
          <w:sz w:val="18"/>
          <w:szCs w:val="18"/>
        </w:rPr>
        <w:t>3.1.</w:t>
      </w:r>
      <w:r w:rsidRPr="0027608D">
        <w:rPr>
          <w:sz w:val="18"/>
          <w:szCs w:val="18"/>
        </w:rPr>
        <w:tab/>
        <w:t xml:space="preserve">W ramach inwestycji inwestor zobowiązany jest, w myśl art. </w:t>
      </w:r>
      <w:smartTag w:uri="urn:schemas-microsoft-com:office:smarttags" w:element="metricconverter">
        <w:smartTagPr>
          <w:attr w:name="ProductID" w:val="11f"/>
        </w:smartTagPr>
        <w:r w:rsidRPr="0027608D">
          <w:rPr>
            <w:sz w:val="18"/>
            <w:szCs w:val="18"/>
          </w:rPr>
          <w:t>11f</w:t>
        </w:r>
      </w:smartTag>
      <w:r w:rsidRPr="0027608D">
        <w:rPr>
          <w:sz w:val="18"/>
          <w:szCs w:val="18"/>
        </w:rPr>
        <w:t xml:space="preserve"> ust. 1 pkt 8 lit. g</w:t>
      </w:r>
      <w:r w:rsidR="001241DB" w:rsidRPr="0027608D">
        <w:rPr>
          <w:sz w:val="18"/>
          <w:szCs w:val="18"/>
        </w:rPr>
        <w:t xml:space="preserve"> </w:t>
      </w:r>
      <w:r w:rsidRPr="0027608D">
        <w:rPr>
          <w:i/>
          <w:sz w:val="18"/>
          <w:szCs w:val="18"/>
        </w:rPr>
        <w:t xml:space="preserve">„specustawy drogowej” </w:t>
      </w:r>
      <w:r w:rsidRPr="0027608D">
        <w:rPr>
          <w:sz w:val="18"/>
          <w:szCs w:val="18"/>
        </w:rPr>
        <w:t xml:space="preserve">do wykonania prac, które zostały opisane w Tabeli nr </w:t>
      </w:r>
      <w:r w:rsidR="001241DB" w:rsidRPr="0027608D">
        <w:rPr>
          <w:sz w:val="18"/>
          <w:szCs w:val="18"/>
        </w:rPr>
        <w:t>3</w:t>
      </w:r>
      <w:r w:rsidR="00695DDA">
        <w:rPr>
          <w:sz w:val="18"/>
          <w:szCs w:val="18"/>
        </w:rPr>
        <w:t xml:space="preserve"> (kolumna 6)</w:t>
      </w:r>
      <w:r w:rsidRPr="0027608D">
        <w:rPr>
          <w:sz w:val="18"/>
          <w:szCs w:val="18"/>
        </w:rPr>
        <w:t>, polegających na</w:t>
      </w:r>
      <w:r w:rsidR="001241DB" w:rsidRPr="0027608D">
        <w:rPr>
          <w:sz w:val="18"/>
          <w:szCs w:val="18"/>
        </w:rPr>
        <w:t xml:space="preserve"> budowie i </w:t>
      </w:r>
      <w:r w:rsidRPr="0027608D">
        <w:rPr>
          <w:sz w:val="18"/>
          <w:szCs w:val="18"/>
        </w:rPr>
        <w:t>przebudowie innych dróg publicznych</w:t>
      </w:r>
      <w:r w:rsidR="001241DB" w:rsidRPr="0027608D">
        <w:rPr>
          <w:sz w:val="18"/>
          <w:szCs w:val="18"/>
        </w:rPr>
        <w:t>.</w:t>
      </w:r>
    </w:p>
    <w:p w:rsidR="00681349" w:rsidRPr="0027608D" w:rsidRDefault="00681349" w:rsidP="00681349">
      <w:pPr>
        <w:jc w:val="both"/>
        <w:rPr>
          <w:b/>
          <w:sz w:val="18"/>
          <w:szCs w:val="18"/>
        </w:rPr>
      </w:pPr>
    </w:p>
    <w:p w:rsidR="00681349" w:rsidRPr="0027608D" w:rsidRDefault="00681349" w:rsidP="00681349">
      <w:pPr>
        <w:jc w:val="both"/>
        <w:rPr>
          <w:b/>
          <w:sz w:val="18"/>
          <w:szCs w:val="18"/>
        </w:rPr>
      </w:pPr>
      <w:r w:rsidRPr="0027608D">
        <w:rPr>
          <w:b/>
          <w:sz w:val="18"/>
          <w:szCs w:val="18"/>
        </w:rPr>
        <w:t xml:space="preserve">Tabela nr </w:t>
      </w:r>
      <w:r w:rsidR="001241DB" w:rsidRPr="0027608D">
        <w:rPr>
          <w:b/>
          <w:sz w:val="18"/>
          <w:szCs w:val="18"/>
        </w:rPr>
        <w:t>3</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60"/>
        <w:gridCol w:w="1101"/>
        <w:gridCol w:w="426"/>
        <w:gridCol w:w="567"/>
        <w:gridCol w:w="992"/>
        <w:gridCol w:w="1984"/>
        <w:gridCol w:w="2894"/>
      </w:tblGrid>
      <w:tr w:rsidR="00AB4F60" w:rsidRPr="0027608D" w:rsidTr="0010241B">
        <w:trPr>
          <w:cantSplit/>
          <w:trHeight w:val="2127"/>
          <w:jc w:val="center"/>
        </w:trPr>
        <w:tc>
          <w:tcPr>
            <w:tcW w:w="567" w:type="dxa"/>
            <w:tcBorders>
              <w:top w:val="nil"/>
              <w:left w:val="nil"/>
              <w:bottom w:val="single" w:sz="4" w:space="0" w:color="auto"/>
            </w:tcBorders>
            <w:shd w:val="clear" w:color="auto" w:fill="auto"/>
            <w:vAlign w:val="center"/>
          </w:tcPr>
          <w:p w:rsidR="00681349" w:rsidRPr="0027608D" w:rsidRDefault="00681349" w:rsidP="00521C31">
            <w:pPr>
              <w:jc w:val="center"/>
              <w:rPr>
                <w:b/>
                <w:sz w:val="18"/>
                <w:szCs w:val="18"/>
              </w:rPr>
            </w:pPr>
          </w:p>
        </w:tc>
        <w:tc>
          <w:tcPr>
            <w:tcW w:w="660" w:type="dxa"/>
            <w:tcBorders>
              <w:bottom w:val="single" w:sz="4" w:space="0" w:color="auto"/>
            </w:tcBorders>
            <w:shd w:val="clear" w:color="auto" w:fill="E6E6E6"/>
            <w:textDirection w:val="btLr"/>
            <w:vAlign w:val="center"/>
          </w:tcPr>
          <w:p w:rsidR="00681349" w:rsidRPr="0027608D" w:rsidRDefault="00681349" w:rsidP="00EC1B8F">
            <w:pPr>
              <w:jc w:val="center"/>
              <w:rPr>
                <w:b/>
                <w:sz w:val="18"/>
                <w:szCs w:val="18"/>
              </w:rPr>
            </w:pPr>
            <w:r w:rsidRPr="0027608D">
              <w:rPr>
                <w:b/>
                <w:sz w:val="18"/>
                <w:szCs w:val="18"/>
              </w:rPr>
              <w:t>Numer działki</w:t>
            </w:r>
          </w:p>
          <w:p w:rsidR="00681349" w:rsidRPr="0027608D" w:rsidRDefault="00681349" w:rsidP="00EC1B8F">
            <w:pPr>
              <w:jc w:val="center"/>
              <w:rPr>
                <w:b/>
                <w:sz w:val="18"/>
                <w:szCs w:val="18"/>
              </w:rPr>
            </w:pPr>
            <w:r w:rsidRPr="0027608D">
              <w:rPr>
                <w:b/>
                <w:sz w:val="18"/>
                <w:szCs w:val="18"/>
              </w:rPr>
              <w:t>po podziale</w:t>
            </w:r>
          </w:p>
        </w:tc>
        <w:tc>
          <w:tcPr>
            <w:tcW w:w="1101" w:type="dxa"/>
            <w:tcBorders>
              <w:bottom w:val="single" w:sz="4" w:space="0" w:color="auto"/>
            </w:tcBorders>
            <w:shd w:val="clear" w:color="auto" w:fill="E6E6E6"/>
            <w:textDirection w:val="btLr"/>
            <w:vAlign w:val="center"/>
          </w:tcPr>
          <w:p w:rsidR="00681349" w:rsidRPr="0027608D" w:rsidRDefault="00681349" w:rsidP="00EC1B8F">
            <w:pPr>
              <w:jc w:val="center"/>
              <w:rPr>
                <w:b/>
                <w:sz w:val="18"/>
                <w:szCs w:val="18"/>
              </w:rPr>
            </w:pPr>
            <w:r w:rsidRPr="0027608D">
              <w:rPr>
                <w:b/>
                <w:sz w:val="18"/>
                <w:szCs w:val="18"/>
              </w:rPr>
              <w:t>Numer działki</w:t>
            </w:r>
            <w:r w:rsidR="00EC1B8F" w:rsidRPr="0027608D">
              <w:rPr>
                <w:b/>
                <w:sz w:val="18"/>
                <w:szCs w:val="18"/>
              </w:rPr>
              <w:br/>
            </w:r>
            <w:r w:rsidRPr="0027608D">
              <w:rPr>
                <w:b/>
                <w:sz w:val="18"/>
                <w:szCs w:val="18"/>
              </w:rPr>
              <w:t>pierwotnej lub</w:t>
            </w:r>
            <w:r w:rsidR="00EC1B8F" w:rsidRPr="0027608D">
              <w:rPr>
                <w:b/>
                <w:sz w:val="18"/>
                <w:szCs w:val="18"/>
              </w:rPr>
              <w:br/>
            </w:r>
            <w:r w:rsidRPr="0027608D">
              <w:rPr>
                <w:b/>
                <w:sz w:val="18"/>
                <w:szCs w:val="18"/>
              </w:rPr>
              <w:t>nie podlegającej</w:t>
            </w:r>
            <w:r w:rsidR="00EC1B8F" w:rsidRPr="0027608D">
              <w:rPr>
                <w:b/>
                <w:sz w:val="18"/>
                <w:szCs w:val="18"/>
              </w:rPr>
              <w:br/>
            </w:r>
            <w:r w:rsidRPr="0027608D">
              <w:rPr>
                <w:b/>
                <w:sz w:val="18"/>
                <w:szCs w:val="18"/>
              </w:rPr>
              <w:t>podziałowi</w:t>
            </w:r>
          </w:p>
        </w:tc>
        <w:tc>
          <w:tcPr>
            <w:tcW w:w="426" w:type="dxa"/>
            <w:tcBorders>
              <w:bottom w:val="single" w:sz="4" w:space="0" w:color="auto"/>
            </w:tcBorders>
            <w:shd w:val="clear" w:color="auto" w:fill="E6E6E6"/>
            <w:textDirection w:val="btLr"/>
            <w:vAlign w:val="center"/>
          </w:tcPr>
          <w:p w:rsidR="00681349" w:rsidRPr="0027608D" w:rsidRDefault="00681349" w:rsidP="00EC1B8F">
            <w:pPr>
              <w:jc w:val="center"/>
              <w:rPr>
                <w:b/>
                <w:sz w:val="18"/>
                <w:szCs w:val="18"/>
              </w:rPr>
            </w:pPr>
            <w:r w:rsidRPr="0027608D">
              <w:rPr>
                <w:b/>
                <w:sz w:val="18"/>
                <w:szCs w:val="18"/>
              </w:rPr>
              <w:t>Obręb</w:t>
            </w:r>
          </w:p>
        </w:tc>
        <w:tc>
          <w:tcPr>
            <w:tcW w:w="567" w:type="dxa"/>
            <w:tcBorders>
              <w:bottom w:val="single" w:sz="4" w:space="0" w:color="auto"/>
            </w:tcBorders>
            <w:shd w:val="clear" w:color="auto" w:fill="E6E6E6"/>
            <w:textDirection w:val="btLr"/>
            <w:vAlign w:val="center"/>
          </w:tcPr>
          <w:p w:rsidR="00681349" w:rsidRPr="0027608D" w:rsidRDefault="00681349" w:rsidP="00EC1B8F">
            <w:pPr>
              <w:jc w:val="center"/>
              <w:rPr>
                <w:sz w:val="18"/>
                <w:szCs w:val="18"/>
              </w:rPr>
            </w:pPr>
            <w:r w:rsidRPr="0027608D">
              <w:rPr>
                <w:b/>
                <w:sz w:val="18"/>
                <w:szCs w:val="18"/>
              </w:rPr>
              <w:t>Numer księgi</w:t>
            </w:r>
            <w:r w:rsidR="00EC1B8F" w:rsidRPr="0027608D">
              <w:rPr>
                <w:b/>
                <w:sz w:val="18"/>
                <w:szCs w:val="18"/>
              </w:rPr>
              <w:br/>
            </w:r>
            <w:r w:rsidRPr="0027608D">
              <w:rPr>
                <w:b/>
                <w:sz w:val="18"/>
                <w:szCs w:val="18"/>
              </w:rPr>
              <w:t>wieczystej</w:t>
            </w:r>
          </w:p>
        </w:tc>
        <w:tc>
          <w:tcPr>
            <w:tcW w:w="992" w:type="dxa"/>
            <w:tcBorders>
              <w:bottom w:val="single" w:sz="4" w:space="0" w:color="auto"/>
            </w:tcBorders>
            <w:shd w:val="clear" w:color="auto" w:fill="E6E6E6"/>
            <w:textDirection w:val="btLr"/>
            <w:vAlign w:val="center"/>
          </w:tcPr>
          <w:p w:rsidR="00681349" w:rsidRPr="0027608D" w:rsidRDefault="00681349" w:rsidP="00EC1B8F">
            <w:pPr>
              <w:jc w:val="center"/>
              <w:rPr>
                <w:b/>
                <w:sz w:val="18"/>
                <w:szCs w:val="18"/>
              </w:rPr>
            </w:pPr>
            <w:r w:rsidRPr="0027608D">
              <w:rPr>
                <w:b/>
                <w:sz w:val="18"/>
                <w:szCs w:val="18"/>
              </w:rPr>
              <w:t>Powierzchnia</w:t>
            </w:r>
            <w:r w:rsidR="00EC1B8F" w:rsidRPr="0027608D">
              <w:rPr>
                <w:b/>
                <w:sz w:val="18"/>
                <w:szCs w:val="18"/>
              </w:rPr>
              <w:br/>
            </w:r>
            <w:r w:rsidRPr="0027608D">
              <w:rPr>
                <w:b/>
                <w:sz w:val="18"/>
                <w:szCs w:val="18"/>
              </w:rPr>
              <w:t>zajętości</w:t>
            </w:r>
          </w:p>
          <w:p w:rsidR="00681349" w:rsidRPr="0027608D" w:rsidRDefault="00681349" w:rsidP="00EC1B8F">
            <w:pPr>
              <w:jc w:val="center"/>
              <w:rPr>
                <w:b/>
                <w:sz w:val="18"/>
                <w:szCs w:val="18"/>
              </w:rPr>
            </w:pPr>
            <w:r w:rsidRPr="0027608D">
              <w:rPr>
                <w:b/>
                <w:sz w:val="18"/>
                <w:szCs w:val="18"/>
              </w:rPr>
              <w:t>terenu w m</w:t>
            </w:r>
            <w:r w:rsidRPr="0027608D">
              <w:rPr>
                <w:b/>
                <w:sz w:val="18"/>
                <w:szCs w:val="18"/>
                <w:vertAlign w:val="superscript"/>
              </w:rPr>
              <w:t>2</w:t>
            </w:r>
          </w:p>
        </w:tc>
        <w:tc>
          <w:tcPr>
            <w:tcW w:w="1984" w:type="dxa"/>
            <w:tcBorders>
              <w:bottom w:val="single" w:sz="4" w:space="0" w:color="auto"/>
            </w:tcBorders>
            <w:shd w:val="clear" w:color="auto" w:fill="E6E6E6"/>
            <w:vAlign w:val="center"/>
          </w:tcPr>
          <w:p w:rsidR="00681349" w:rsidRPr="0027608D" w:rsidRDefault="00681349" w:rsidP="00EC1B8F">
            <w:pPr>
              <w:jc w:val="center"/>
              <w:rPr>
                <w:sz w:val="18"/>
                <w:szCs w:val="18"/>
              </w:rPr>
            </w:pPr>
            <w:r w:rsidRPr="0027608D">
              <w:rPr>
                <w:b/>
                <w:sz w:val="18"/>
                <w:szCs w:val="18"/>
              </w:rPr>
              <w:t>Zakres prac</w:t>
            </w:r>
          </w:p>
        </w:tc>
        <w:tc>
          <w:tcPr>
            <w:tcW w:w="2894" w:type="dxa"/>
            <w:tcBorders>
              <w:bottom w:val="single" w:sz="4" w:space="0" w:color="auto"/>
            </w:tcBorders>
            <w:shd w:val="clear" w:color="auto" w:fill="E6E6E6"/>
            <w:vAlign w:val="center"/>
          </w:tcPr>
          <w:p w:rsidR="00681349" w:rsidRPr="0027608D" w:rsidRDefault="00681349" w:rsidP="00EC1B8F">
            <w:pPr>
              <w:jc w:val="center"/>
              <w:rPr>
                <w:b/>
                <w:sz w:val="18"/>
                <w:szCs w:val="18"/>
              </w:rPr>
            </w:pPr>
            <w:r w:rsidRPr="0027608D">
              <w:rPr>
                <w:b/>
                <w:sz w:val="18"/>
                <w:szCs w:val="18"/>
              </w:rPr>
              <w:t>Określenie ograniczeń</w:t>
            </w:r>
          </w:p>
          <w:p w:rsidR="00681349" w:rsidRPr="0027608D" w:rsidRDefault="00681349" w:rsidP="00EC1B8F">
            <w:pPr>
              <w:jc w:val="center"/>
              <w:rPr>
                <w:sz w:val="18"/>
                <w:szCs w:val="18"/>
              </w:rPr>
            </w:pPr>
            <w:r w:rsidRPr="0027608D">
              <w:rPr>
                <w:b/>
                <w:sz w:val="18"/>
                <w:szCs w:val="18"/>
              </w:rPr>
              <w:t xml:space="preserve">w korzystaniu </w:t>
            </w:r>
            <w:r w:rsidRPr="0027608D">
              <w:rPr>
                <w:b/>
                <w:sz w:val="18"/>
                <w:szCs w:val="18"/>
              </w:rPr>
              <w:br/>
              <w:t>z nieruchomości</w:t>
            </w:r>
          </w:p>
        </w:tc>
      </w:tr>
      <w:tr w:rsidR="00AB4F60" w:rsidRPr="0027608D" w:rsidTr="00EC1B8F">
        <w:trPr>
          <w:trHeight w:val="53"/>
          <w:jc w:val="center"/>
        </w:trPr>
        <w:tc>
          <w:tcPr>
            <w:tcW w:w="567" w:type="dxa"/>
            <w:tcBorders>
              <w:bottom w:val="single" w:sz="4" w:space="0" w:color="auto"/>
            </w:tcBorders>
            <w:shd w:val="clear" w:color="auto" w:fill="E6E6E6"/>
            <w:vAlign w:val="center"/>
          </w:tcPr>
          <w:p w:rsidR="00681349" w:rsidRPr="0027608D" w:rsidRDefault="00681349" w:rsidP="00521C31">
            <w:pPr>
              <w:tabs>
                <w:tab w:val="left" w:pos="-2576"/>
              </w:tabs>
              <w:suppressAutoHyphens/>
              <w:snapToGrid w:val="0"/>
              <w:jc w:val="center"/>
              <w:rPr>
                <w:sz w:val="18"/>
                <w:szCs w:val="18"/>
              </w:rPr>
            </w:pPr>
            <w:bookmarkStart w:id="2" w:name="_Hlk91846495"/>
            <w:r w:rsidRPr="0027608D">
              <w:rPr>
                <w:sz w:val="18"/>
                <w:szCs w:val="18"/>
              </w:rPr>
              <w:t>Lp.</w:t>
            </w:r>
          </w:p>
        </w:tc>
        <w:tc>
          <w:tcPr>
            <w:tcW w:w="660" w:type="dxa"/>
            <w:shd w:val="clear" w:color="auto" w:fill="E6E6E6"/>
            <w:vAlign w:val="center"/>
          </w:tcPr>
          <w:p w:rsidR="00681349" w:rsidRPr="0027608D" w:rsidRDefault="00681349" w:rsidP="00521C31">
            <w:pPr>
              <w:jc w:val="center"/>
              <w:rPr>
                <w:rFonts w:cs="Arial"/>
                <w:sz w:val="18"/>
                <w:szCs w:val="18"/>
              </w:rPr>
            </w:pPr>
            <w:r w:rsidRPr="0027608D">
              <w:rPr>
                <w:rFonts w:cs="Arial"/>
                <w:sz w:val="18"/>
                <w:szCs w:val="18"/>
              </w:rPr>
              <w:t>1</w:t>
            </w:r>
          </w:p>
        </w:tc>
        <w:tc>
          <w:tcPr>
            <w:tcW w:w="1101" w:type="dxa"/>
            <w:shd w:val="clear" w:color="auto" w:fill="E6E6E6"/>
            <w:vAlign w:val="center"/>
          </w:tcPr>
          <w:p w:rsidR="00681349" w:rsidRPr="0027608D" w:rsidRDefault="00681349" w:rsidP="00521C31">
            <w:pPr>
              <w:jc w:val="center"/>
              <w:rPr>
                <w:rFonts w:cs="Arial"/>
                <w:sz w:val="18"/>
                <w:szCs w:val="18"/>
              </w:rPr>
            </w:pPr>
            <w:r w:rsidRPr="0027608D">
              <w:rPr>
                <w:rFonts w:cs="Arial"/>
                <w:sz w:val="18"/>
                <w:szCs w:val="18"/>
              </w:rPr>
              <w:t>2</w:t>
            </w:r>
          </w:p>
        </w:tc>
        <w:tc>
          <w:tcPr>
            <w:tcW w:w="426" w:type="dxa"/>
            <w:shd w:val="clear" w:color="auto" w:fill="E6E6E6"/>
          </w:tcPr>
          <w:p w:rsidR="00681349" w:rsidRPr="0027608D" w:rsidRDefault="00681349" w:rsidP="00521C31">
            <w:pPr>
              <w:jc w:val="center"/>
              <w:rPr>
                <w:rFonts w:cs="Arial"/>
                <w:sz w:val="18"/>
                <w:szCs w:val="18"/>
              </w:rPr>
            </w:pPr>
            <w:r w:rsidRPr="0027608D">
              <w:rPr>
                <w:rFonts w:cs="Arial"/>
                <w:sz w:val="18"/>
                <w:szCs w:val="18"/>
              </w:rPr>
              <w:t>3</w:t>
            </w:r>
          </w:p>
        </w:tc>
        <w:tc>
          <w:tcPr>
            <w:tcW w:w="567" w:type="dxa"/>
            <w:shd w:val="clear" w:color="auto" w:fill="E6E6E6"/>
            <w:vAlign w:val="center"/>
          </w:tcPr>
          <w:p w:rsidR="00681349" w:rsidRPr="0027608D" w:rsidRDefault="00681349" w:rsidP="00521C31">
            <w:pPr>
              <w:jc w:val="center"/>
              <w:rPr>
                <w:rFonts w:cs="Arial"/>
                <w:sz w:val="18"/>
                <w:szCs w:val="18"/>
              </w:rPr>
            </w:pPr>
            <w:r w:rsidRPr="0027608D">
              <w:rPr>
                <w:rFonts w:cs="Arial"/>
                <w:sz w:val="18"/>
                <w:szCs w:val="18"/>
              </w:rPr>
              <w:t>4</w:t>
            </w:r>
          </w:p>
        </w:tc>
        <w:tc>
          <w:tcPr>
            <w:tcW w:w="992" w:type="dxa"/>
            <w:shd w:val="clear" w:color="auto" w:fill="E6E6E6"/>
            <w:vAlign w:val="center"/>
          </w:tcPr>
          <w:p w:rsidR="00681349" w:rsidRPr="0027608D" w:rsidRDefault="00681349" w:rsidP="00521C31">
            <w:pPr>
              <w:jc w:val="center"/>
              <w:rPr>
                <w:rFonts w:cs="Arial"/>
                <w:sz w:val="18"/>
                <w:szCs w:val="18"/>
              </w:rPr>
            </w:pPr>
            <w:r w:rsidRPr="0027608D">
              <w:rPr>
                <w:rFonts w:cs="Arial"/>
                <w:sz w:val="18"/>
                <w:szCs w:val="18"/>
              </w:rPr>
              <w:t>5</w:t>
            </w:r>
          </w:p>
        </w:tc>
        <w:tc>
          <w:tcPr>
            <w:tcW w:w="1984" w:type="dxa"/>
            <w:shd w:val="clear" w:color="auto" w:fill="E6E6E6"/>
            <w:vAlign w:val="center"/>
          </w:tcPr>
          <w:p w:rsidR="00681349" w:rsidRPr="0027608D" w:rsidRDefault="00681349" w:rsidP="00521C31">
            <w:pPr>
              <w:jc w:val="center"/>
              <w:rPr>
                <w:rFonts w:cs="Arial"/>
                <w:sz w:val="18"/>
                <w:szCs w:val="18"/>
              </w:rPr>
            </w:pPr>
            <w:r w:rsidRPr="0027608D">
              <w:rPr>
                <w:rFonts w:cs="Arial"/>
                <w:sz w:val="18"/>
                <w:szCs w:val="18"/>
              </w:rPr>
              <w:t>6</w:t>
            </w:r>
          </w:p>
        </w:tc>
        <w:tc>
          <w:tcPr>
            <w:tcW w:w="2894" w:type="dxa"/>
            <w:shd w:val="clear" w:color="auto" w:fill="E6E6E6"/>
            <w:vAlign w:val="center"/>
          </w:tcPr>
          <w:p w:rsidR="00681349" w:rsidRPr="0027608D" w:rsidRDefault="00681349" w:rsidP="00521C31">
            <w:pPr>
              <w:jc w:val="center"/>
              <w:rPr>
                <w:rFonts w:cs="Arial"/>
                <w:sz w:val="18"/>
                <w:szCs w:val="18"/>
              </w:rPr>
            </w:pPr>
            <w:r w:rsidRPr="0027608D">
              <w:rPr>
                <w:rFonts w:cs="Arial"/>
                <w:sz w:val="18"/>
                <w:szCs w:val="18"/>
              </w:rPr>
              <w:t>7</w:t>
            </w:r>
          </w:p>
        </w:tc>
      </w:tr>
      <w:tr w:rsidR="00AB4F60" w:rsidRPr="0027608D" w:rsidTr="00737E1D">
        <w:trPr>
          <w:cantSplit/>
          <w:trHeight w:val="1975"/>
          <w:jc w:val="center"/>
        </w:trPr>
        <w:tc>
          <w:tcPr>
            <w:tcW w:w="567" w:type="dxa"/>
            <w:shd w:val="clear" w:color="auto" w:fill="E6E6E6"/>
            <w:vAlign w:val="center"/>
          </w:tcPr>
          <w:p w:rsidR="00EC1B8F" w:rsidRPr="0027608D" w:rsidRDefault="00EC1B8F" w:rsidP="00670A0F">
            <w:pPr>
              <w:tabs>
                <w:tab w:val="left" w:pos="426"/>
                <w:tab w:val="center" w:pos="4536"/>
                <w:tab w:val="right" w:pos="9072"/>
              </w:tabs>
              <w:jc w:val="center"/>
              <w:rPr>
                <w:kern w:val="20"/>
                <w:sz w:val="18"/>
                <w:szCs w:val="18"/>
              </w:rPr>
            </w:pPr>
            <w:r w:rsidRPr="0027608D">
              <w:rPr>
                <w:kern w:val="20"/>
                <w:sz w:val="18"/>
                <w:szCs w:val="18"/>
              </w:rPr>
              <w:t>1.</w:t>
            </w:r>
          </w:p>
        </w:tc>
        <w:tc>
          <w:tcPr>
            <w:tcW w:w="660" w:type="dxa"/>
            <w:shd w:val="clear" w:color="auto" w:fill="auto"/>
            <w:textDirection w:val="btLr"/>
            <w:vAlign w:val="center"/>
          </w:tcPr>
          <w:p w:rsidR="00EC1B8F" w:rsidRPr="0027608D" w:rsidRDefault="00EC1B8F" w:rsidP="00670A0F">
            <w:pPr>
              <w:ind w:left="113" w:right="113"/>
              <w:jc w:val="center"/>
              <w:rPr>
                <w:b/>
                <w:sz w:val="18"/>
                <w:szCs w:val="18"/>
              </w:rPr>
            </w:pPr>
            <w:r w:rsidRPr="0027608D">
              <w:rPr>
                <w:b/>
                <w:sz w:val="18"/>
                <w:szCs w:val="18"/>
              </w:rPr>
              <w:t>----</w:t>
            </w:r>
          </w:p>
        </w:tc>
        <w:tc>
          <w:tcPr>
            <w:tcW w:w="1101" w:type="dxa"/>
            <w:shd w:val="clear" w:color="auto" w:fill="auto"/>
            <w:textDirection w:val="btLr"/>
            <w:vAlign w:val="center"/>
          </w:tcPr>
          <w:p w:rsidR="00EC1B8F" w:rsidRPr="0027608D" w:rsidRDefault="00EC1B8F" w:rsidP="00670A0F">
            <w:pPr>
              <w:ind w:left="113" w:right="113"/>
              <w:jc w:val="center"/>
              <w:rPr>
                <w:b/>
                <w:sz w:val="18"/>
                <w:szCs w:val="18"/>
              </w:rPr>
            </w:pPr>
            <w:r w:rsidRPr="0027608D">
              <w:rPr>
                <w:b/>
                <w:sz w:val="18"/>
                <w:szCs w:val="18"/>
              </w:rPr>
              <w:t>144/1</w:t>
            </w:r>
          </w:p>
        </w:tc>
        <w:tc>
          <w:tcPr>
            <w:tcW w:w="426" w:type="dxa"/>
            <w:textDirection w:val="btLr"/>
            <w:vAlign w:val="center"/>
          </w:tcPr>
          <w:p w:rsidR="00EC1B8F" w:rsidRPr="0027608D" w:rsidRDefault="00EC1B8F" w:rsidP="00670A0F">
            <w:pPr>
              <w:pStyle w:val="Nagwek1"/>
              <w:ind w:left="113" w:right="113"/>
              <w:rPr>
                <w:rFonts w:ascii="Verdana" w:hAnsi="Verdana"/>
                <w:b w:val="0"/>
                <w:sz w:val="18"/>
                <w:szCs w:val="18"/>
                <w:lang w:val="pl-PL" w:eastAsia="pl-PL"/>
              </w:rPr>
            </w:pPr>
            <w:r w:rsidRPr="0027608D">
              <w:rPr>
                <w:rFonts w:ascii="Verdana" w:hAnsi="Verdana"/>
                <w:b w:val="0"/>
                <w:sz w:val="18"/>
                <w:szCs w:val="18"/>
                <w:lang w:val="pl-PL" w:eastAsia="pl-PL"/>
              </w:rPr>
              <w:t>Bojków</w:t>
            </w:r>
          </w:p>
        </w:tc>
        <w:tc>
          <w:tcPr>
            <w:tcW w:w="567" w:type="dxa"/>
            <w:shd w:val="clear" w:color="auto" w:fill="auto"/>
            <w:textDirection w:val="btLr"/>
            <w:vAlign w:val="center"/>
          </w:tcPr>
          <w:p w:rsidR="00EC1B8F" w:rsidRPr="0027608D" w:rsidRDefault="00050CE5" w:rsidP="00670A0F">
            <w:pPr>
              <w:pStyle w:val="Nagwek1"/>
              <w:ind w:left="113" w:right="113"/>
              <w:rPr>
                <w:rFonts w:ascii="Verdana" w:hAnsi="Verdana"/>
                <w:b w:val="0"/>
                <w:sz w:val="18"/>
                <w:szCs w:val="18"/>
                <w:lang w:val="pl-PL" w:eastAsia="pl-PL"/>
              </w:rPr>
            </w:pPr>
            <w:r>
              <w:rPr>
                <w:rFonts w:ascii="Verdana" w:hAnsi="Verdana"/>
                <w:b w:val="0"/>
                <w:sz w:val="18"/>
                <w:szCs w:val="18"/>
                <w:lang w:val="pl-PL" w:eastAsia="pl-PL"/>
              </w:rPr>
              <w:t>--------------------</w:t>
            </w:r>
          </w:p>
        </w:tc>
        <w:tc>
          <w:tcPr>
            <w:tcW w:w="992" w:type="dxa"/>
            <w:shd w:val="clear" w:color="auto" w:fill="auto"/>
            <w:vAlign w:val="center"/>
          </w:tcPr>
          <w:p w:rsidR="00EC1B8F" w:rsidRPr="0027608D" w:rsidRDefault="00EC1B8F" w:rsidP="00670A0F">
            <w:pPr>
              <w:jc w:val="center"/>
              <w:rPr>
                <w:sz w:val="18"/>
                <w:szCs w:val="18"/>
              </w:rPr>
            </w:pPr>
            <w:r w:rsidRPr="0027608D">
              <w:rPr>
                <w:sz w:val="18"/>
                <w:szCs w:val="18"/>
              </w:rPr>
              <w:t>261,00</w:t>
            </w:r>
          </w:p>
        </w:tc>
        <w:tc>
          <w:tcPr>
            <w:tcW w:w="1984" w:type="dxa"/>
            <w:vAlign w:val="center"/>
          </w:tcPr>
          <w:p w:rsidR="00EC1B8F" w:rsidRPr="0027608D" w:rsidRDefault="00EC1B8F" w:rsidP="00670A0F">
            <w:pPr>
              <w:jc w:val="center"/>
              <w:rPr>
                <w:sz w:val="18"/>
                <w:szCs w:val="18"/>
              </w:rPr>
            </w:pPr>
            <w:r w:rsidRPr="0027608D">
              <w:rPr>
                <w:sz w:val="18"/>
                <w:szCs w:val="18"/>
              </w:rPr>
              <w:t>Przebudowa inn</w:t>
            </w:r>
            <w:r w:rsidR="00FB01D6" w:rsidRPr="0027608D">
              <w:rPr>
                <w:sz w:val="18"/>
                <w:szCs w:val="18"/>
              </w:rPr>
              <w:t>ej</w:t>
            </w:r>
            <w:r w:rsidRPr="0027608D">
              <w:rPr>
                <w:sz w:val="18"/>
                <w:szCs w:val="18"/>
              </w:rPr>
              <w:t xml:space="preserve"> dr</w:t>
            </w:r>
            <w:r w:rsidR="00FB01D6" w:rsidRPr="0027608D">
              <w:rPr>
                <w:sz w:val="18"/>
                <w:szCs w:val="18"/>
              </w:rPr>
              <w:t>ogi</w:t>
            </w:r>
            <w:r w:rsidRPr="0027608D">
              <w:rPr>
                <w:sz w:val="18"/>
                <w:szCs w:val="18"/>
              </w:rPr>
              <w:t xml:space="preserve"> publiczn</w:t>
            </w:r>
            <w:r w:rsidR="00FB01D6" w:rsidRPr="0027608D">
              <w:rPr>
                <w:sz w:val="18"/>
                <w:szCs w:val="18"/>
              </w:rPr>
              <w:t>ej</w:t>
            </w:r>
            <w:r w:rsidRPr="0027608D">
              <w:rPr>
                <w:sz w:val="18"/>
                <w:szCs w:val="18"/>
              </w:rPr>
              <w:t xml:space="preserve"> – drogi gminnej</w:t>
            </w:r>
            <w:r w:rsidR="0010241B">
              <w:rPr>
                <w:sz w:val="18"/>
                <w:szCs w:val="18"/>
              </w:rPr>
              <w:br/>
            </w:r>
            <w:r w:rsidR="00BD1C47" w:rsidRPr="0027608D">
              <w:rPr>
                <w:sz w:val="18"/>
                <w:szCs w:val="18"/>
              </w:rPr>
              <w:t>nr 130501 S</w:t>
            </w:r>
          </w:p>
          <w:p w:rsidR="00EC1B8F" w:rsidRPr="0027608D" w:rsidRDefault="00EC1B8F" w:rsidP="00670A0F">
            <w:pPr>
              <w:jc w:val="center"/>
              <w:rPr>
                <w:sz w:val="18"/>
                <w:szCs w:val="18"/>
              </w:rPr>
            </w:pPr>
            <w:r w:rsidRPr="0027608D">
              <w:rPr>
                <w:sz w:val="18"/>
                <w:szCs w:val="18"/>
              </w:rPr>
              <w:t>- ul. Tymiankowej.</w:t>
            </w:r>
          </w:p>
          <w:p w:rsidR="00EC1B8F" w:rsidRPr="0027608D" w:rsidRDefault="00EC1B8F" w:rsidP="00670A0F">
            <w:pPr>
              <w:jc w:val="center"/>
              <w:rPr>
                <w:sz w:val="18"/>
                <w:szCs w:val="18"/>
              </w:rPr>
            </w:pPr>
          </w:p>
        </w:tc>
        <w:tc>
          <w:tcPr>
            <w:tcW w:w="2894" w:type="dxa"/>
            <w:shd w:val="clear" w:color="auto" w:fill="auto"/>
            <w:vAlign w:val="center"/>
          </w:tcPr>
          <w:p w:rsidR="00EC1B8F" w:rsidRPr="0027608D" w:rsidRDefault="00EC1B8F" w:rsidP="00670A0F">
            <w:pPr>
              <w:jc w:val="center"/>
              <w:rPr>
                <w:spacing w:val="8"/>
                <w:sz w:val="18"/>
                <w:szCs w:val="18"/>
              </w:rPr>
            </w:pPr>
            <w:r w:rsidRPr="0027608D">
              <w:rPr>
                <w:b/>
                <w:spacing w:val="8"/>
                <w:sz w:val="18"/>
                <w:szCs w:val="18"/>
              </w:rPr>
              <w:t xml:space="preserve">Ograniczenie czasowe </w:t>
            </w:r>
            <w:r w:rsidRPr="0027608D">
              <w:rPr>
                <w:spacing w:val="8"/>
                <w:sz w:val="18"/>
                <w:szCs w:val="18"/>
              </w:rPr>
              <w:t>polegające na ograniczeniu</w:t>
            </w:r>
            <w:r w:rsidRPr="0027608D">
              <w:rPr>
                <w:spacing w:val="8"/>
                <w:sz w:val="18"/>
                <w:szCs w:val="18"/>
              </w:rPr>
              <w:br/>
              <w:t>w korzystaniu z działki</w:t>
            </w:r>
            <w:r w:rsidRPr="0027608D">
              <w:rPr>
                <w:spacing w:val="8"/>
                <w:sz w:val="18"/>
                <w:szCs w:val="18"/>
              </w:rPr>
              <w:br/>
              <w:t>nr 144/1 na czas prowadzenia robót budowlanych opisanych</w:t>
            </w:r>
            <w:r w:rsidRPr="0027608D">
              <w:rPr>
                <w:spacing w:val="8"/>
                <w:sz w:val="18"/>
                <w:szCs w:val="18"/>
              </w:rPr>
              <w:br/>
              <w:t>w kolumnie nr 6.</w:t>
            </w:r>
          </w:p>
        </w:tc>
      </w:tr>
      <w:tr w:rsidR="00AB4F60" w:rsidRPr="0027608D" w:rsidTr="00FB01D6">
        <w:trPr>
          <w:cantSplit/>
          <w:trHeight w:val="1964"/>
          <w:jc w:val="center"/>
        </w:trPr>
        <w:tc>
          <w:tcPr>
            <w:tcW w:w="567" w:type="dxa"/>
            <w:shd w:val="clear" w:color="auto" w:fill="E6E6E6"/>
            <w:vAlign w:val="center"/>
          </w:tcPr>
          <w:p w:rsidR="00681349" w:rsidRPr="0027608D" w:rsidRDefault="00EC1B8F" w:rsidP="00521C31">
            <w:pPr>
              <w:tabs>
                <w:tab w:val="left" w:pos="426"/>
                <w:tab w:val="center" w:pos="4536"/>
                <w:tab w:val="right" w:pos="9072"/>
              </w:tabs>
              <w:jc w:val="center"/>
              <w:rPr>
                <w:kern w:val="20"/>
                <w:sz w:val="18"/>
                <w:szCs w:val="18"/>
              </w:rPr>
            </w:pPr>
            <w:bookmarkStart w:id="3" w:name="_Hlk91845160"/>
            <w:bookmarkEnd w:id="2"/>
            <w:r w:rsidRPr="0027608D">
              <w:rPr>
                <w:kern w:val="20"/>
                <w:sz w:val="18"/>
                <w:szCs w:val="18"/>
              </w:rPr>
              <w:t>2</w:t>
            </w:r>
            <w:r w:rsidR="00681349" w:rsidRPr="0027608D">
              <w:rPr>
                <w:kern w:val="20"/>
                <w:sz w:val="18"/>
                <w:szCs w:val="18"/>
              </w:rPr>
              <w:t>.</w:t>
            </w:r>
          </w:p>
        </w:tc>
        <w:tc>
          <w:tcPr>
            <w:tcW w:w="660" w:type="dxa"/>
            <w:shd w:val="clear" w:color="auto" w:fill="auto"/>
            <w:textDirection w:val="btLr"/>
            <w:vAlign w:val="center"/>
          </w:tcPr>
          <w:p w:rsidR="00681349" w:rsidRPr="0027608D" w:rsidRDefault="00681349" w:rsidP="00521C31">
            <w:pPr>
              <w:ind w:left="113" w:right="113"/>
              <w:jc w:val="center"/>
              <w:rPr>
                <w:b/>
                <w:sz w:val="18"/>
                <w:szCs w:val="18"/>
              </w:rPr>
            </w:pPr>
            <w:r w:rsidRPr="0027608D">
              <w:rPr>
                <w:b/>
                <w:sz w:val="18"/>
                <w:szCs w:val="18"/>
              </w:rPr>
              <w:t>----</w:t>
            </w:r>
          </w:p>
        </w:tc>
        <w:tc>
          <w:tcPr>
            <w:tcW w:w="1101" w:type="dxa"/>
            <w:shd w:val="clear" w:color="auto" w:fill="auto"/>
            <w:textDirection w:val="btLr"/>
            <w:vAlign w:val="center"/>
          </w:tcPr>
          <w:p w:rsidR="00681349" w:rsidRPr="0027608D" w:rsidRDefault="00A65331" w:rsidP="00521C31">
            <w:pPr>
              <w:ind w:left="113" w:right="113"/>
              <w:jc w:val="center"/>
              <w:rPr>
                <w:b/>
                <w:sz w:val="18"/>
                <w:szCs w:val="18"/>
              </w:rPr>
            </w:pPr>
            <w:r w:rsidRPr="0027608D">
              <w:rPr>
                <w:b/>
                <w:sz w:val="18"/>
                <w:szCs w:val="18"/>
              </w:rPr>
              <w:t>1602</w:t>
            </w:r>
          </w:p>
        </w:tc>
        <w:tc>
          <w:tcPr>
            <w:tcW w:w="426" w:type="dxa"/>
            <w:textDirection w:val="btLr"/>
            <w:vAlign w:val="center"/>
          </w:tcPr>
          <w:p w:rsidR="00681349" w:rsidRPr="0027608D" w:rsidRDefault="00681349" w:rsidP="00521C31">
            <w:pPr>
              <w:pStyle w:val="Nagwek1"/>
              <w:ind w:left="113" w:right="113"/>
              <w:rPr>
                <w:rFonts w:ascii="Verdana" w:hAnsi="Verdana"/>
                <w:b w:val="0"/>
                <w:sz w:val="18"/>
                <w:szCs w:val="18"/>
                <w:lang w:val="pl-PL" w:eastAsia="pl-PL"/>
              </w:rPr>
            </w:pPr>
            <w:r w:rsidRPr="0027608D">
              <w:rPr>
                <w:rFonts w:ascii="Verdana" w:hAnsi="Verdana"/>
                <w:b w:val="0"/>
                <w:sz w:val="18"/>
                <w:szCs w:val="18"/>
                <w:lang w:val="pl-PL" w:eastAsia="pl-PL"/>
              </w:rPr>
              <w:t>Bojków</w:t>
            </w:r>
          </w:p>
        </w:tc>
        <w:tc>
          <w:tcPr>
            <w:tcW w:w="567" w:type="dxa"/>
            <w:shd w:val="clear" w:color="auto" w:fill="auto"/>
            <w:textDirection w:val="btLr"/>
            <w:vAlign w:val="center"/>
          </w:tcPr>
          <w:p w:rsidR="00681349" w:rsidRPr="0027608D" w:rsidRDefault="00050CE5" w:rsidP="00521C31">
            <w:pPr>
              <w:pStyle w:val="Nagwek1"/>
              <w:ind w:left="113" w:right="113"/>
              <w:rPr>
                <w:rFonts w:ascii="Verdana" w:hAnsi="Verdana"/>
                <w:b w:val="0"/>
                <w:sz w:val="18"/>
                <w:szCs w:val="18"/>
                <w:lang w:val="pl-PL" w:eastAsia="pl-PL"/>
              </w:rPr>
            </w:pPr>
            <w:r>
              <w:rPr>
                <w:rFonts w:ascii="Verdana" w:hAnsi="Verdana"/>
                <w:b w:val="0"/>
                <w:sz w:val="18"/>
                <w:szCs w:val="18"/>
                <w:lang w:val="pl-PL" w:eastAsia="pl-PL"/>
              </w:rPr>
              <w:t>--------------------</w:t>
            </w:r>
          </w:p>
        </w:tc>
        <w:tc>
          <w:tcPr>
            <w:tcW w:w="992" w:type="dxa"/>
            <w:shd w:val="clear" w:color="auto" w:fill="auto"/>
            <w:vAlign w:val="center"/>
          </w:tcPr>
          <w:p w:rsidR="00681349" w:rsidRPr="0027608D" w:rsidRDefault="002569C8" w:rsidP="00521C31">
            <w:pPr>
              <w:jc w:val="center"/>
              <w:rPr>
                <w:sz w:val="18"/>
                <w:szCs w:val="18"/>
              </w:rPr>
            </w:pPr>
            <w:r w:rsidRPr="0027608D">
              <w:rPr>
                <w:sz w:val="18"/>
                <w:szCs w:val="18"/>
              </w:rPr>
              <w:t>103</w:t>
            </w:r>
            <w:r w:rsidR="00681349" w:rsidRPr="0027608D">
              <w:rPr>
                <w:sz w:val="18"/>
                <w:szCs w:val="18"/>
              </w:rPr>
              <w:t>,00</w:t>
            </w:r>
          </w:p>
        </w:tc>
        <w:tc>
          <w:tcPr>
            <w:tcW w:w="1984" w:type="dxa"/>
            <w:vAlign w:val="center"/>
          </w:tcPr>
          <w:p w:rsidR="0010241B" w:rsidRPr="0027608D" w:rsidRDefault="0010241B" w:rsidP="0010241B">
            <w:pPr>
              <w:jc w:val="center"/>
              <w:rPr>
                <w:sz w:val="18"/>
                <w:szCs w:val="18"/>
              </w:rPr>
            </w:pPr>
            <w:r w:rsidRPr="0027608D">
              <w:rPr>
                <w:sz w:val="18"/>
                <w:szCs w:val="18"/>
              </w:rPr>
              <w:t>Przebudowa innej drogi publicznej – drogi gminnej</w:t>
            </w:r>
            <w:r>
              <w:rPr>
                <w:sz w:val="18"/>
                <w:szCs w:val="18"/>
              </w:rPr>
              <w:br/>
            </w:r>
            <w:r w:rsidRPr="0027608D">
              <w:rPr>
                <w:sz w:val="18"/>
                <w:szCs w:val="18"/>
              </w:rPr>
              <w:t>nr 130501 S</w:t>
            </w:r>
          </w:p>
          <w:p w:rsidR="0010241B" w:rsidRPr="0027608D" w:rsidRDefault="0010241B" w:rsidP="0010241B">
            <w:pPr>
              <w:jc w:val="center"/>
              <w:rPr>
                <w:sz w:val="18"/>
                <w:szCs w:val="18"/>
              </w:rPr>
            </w:pPr>
            <w:r w:rsidRPr="0027608D">
              <w:rPr>
                <w:sz w:val="18"/>
                <w:szCs w:val="18"/>
              </w:rPr>
              <w:t>- ul. Tymiankowej.</w:t>
            </w:r>
          </w:p>
          <w:p w:rsidR="00681349" w:rsidRPr="0027608D" w:rsidRDefault="00681349" w:rsidP="00521C31">
            <w:pPr>
              <w:jc w:val="center"/>
              <w:rPr>
                <w:sz w:val="18"/>
                <w:szCs w:val="18"/>
              </w:rPr>
            </w:pPr>
          </w:p>
        </w:tc>
        <w:tc>
          <w:tcPr>
            <w:tcW w:w="2894" w:type="dxa"/>
            <w:shd w:val="clear" w:color="auto" w:fill="auto"/>
            <w:vAlign w:val="center"/>
          </w:tcPr>
          <w:p w:rsidR="00681349" w:rsidRPr="0027608D" w:rsidRDefault="00681349" w:rsidP="00521C31">
            <w:pPr>
              <w:jc w:val="center"/>
              <w:rPr>
                <w:spacing w:val="8"/>
                <w:sz w:val="18"/>
                <w:szCs w:val="18"/>
              </w:rPr>
            </w:pPr>
            <w:r w:rsidRPr="0027608D">
              <w:rPr>
                <w:b/>
                <w:spacing w:val="8"/>
                <w:sz w:val="18"/>
                <w:szCs w:val="18"/>
              </w:rPr>
              <w:t xml:space="preserve">Ograniczenie czasowe </w:t>
            </w:r>
            <w:r w:rsidRPr="0027608D">
              <w:rPr>
                <w:spacing w:val="8"/>
                <w:sz w:val="18"/>
                <w:szCs w:val="18"/>
              </w:rPr>
              <w:t>polegające na ograniczeniu</w:t>
            </w:r>
            <w:r w:rsidRPr="0027608D">
              <w:rPr>
                <w:spacing w:val="8"/>
                <w:sz w:val="18"/>
                <w:szCs w:val="18"/>
              </w:rPr>
              <w:br/>
              <w:t>w korzystaniu</w:t>
            </w:r>
            <w:r w:rsidR="002569C8" w:rsidRPr="0027608D">
              <w:rPr>
                <w:spacing w:val="8"/>
                <w:sz w:val="18"/>
                <w:szCs w:val="18"/>
              </w:rPr>
              <w:t xml:space="preserve"> </w:t>
            </w:r>
            <w:r w:rsidRPr="0027608D">
              <w:rPr>
                <w:spacing w:val="8"/>
                <w:sz w:val="18"/>
                <w:szCs w:val="18"/>
              </w:rPr>
              <w:t>z działk</w:t>
            </w:r>
            <w:r w:rsidR="002569C8" w:rsidRPr="0027608D">
              <w:rPr>
                <w:spacing w:val="8"/>
                <w:sz w:val="18"/>
                <w:szCs w:val="18"/>
              </w:rPr>
              <w:t>i</w:t>
            </w:r>
            <w:r w:rsidR="002569C8" w:rsidRPr="0027608D">
              <w:rPr>
                <w:spacing w:val="8"/>
                <w:sz w:val="18"/>
                <w:szCs w:val="18"/>
              </w:rPr>
              <w:br/>
            </w:r>
            <w:r w:rsidRPr="0027608D">
              <w:rPr>
                <w:spacing w:val="8"/>
                <w:sz w:val="18"/>
                <w:szCs w:val="18"/>
              </w:rPr>
              <w:t xml:space="preserve">nr </w:t>
            </w:r>
            <w:r w:rsidR="002569C8" w:rsidRPr="0027608D">
              <w:rPr>
                <w:spacing w:val="8"/>
                <w:sz w:val="18"/>
                <w:szCs w:val="18"/>
              </w:rPr>
              <w:t xml:space="preserve">1602 </w:t>
            </w:r>
            <w:r w:rsidRPr="0027608D">
              <w:rPr>
                <w:spacing w:val="8"/>
                <w:sz w:val="18"/>
                <w:szCs w:val="18"/>
              </w:rPr>
              <w:t>na czas prowadzenia robót budowlanych opisanych</w:t>
            </w:r>
            <w:r w:rsidRPr="0027608D">
              <w:rPr>
                <w:spacing w:val="8"/>
                <w:sz w:val="18"/>
                <w:szCs w:val="18"/>
              </w:rPr>
              <w:br/>
              <w:t>w kolumnie nr 6.</w:t>
            </w:r>
          </w:p>
        </w:tc>
      </w:tr>
      <w:tr w:rsidR="00AB4F60" w:rsidRPr="0027608D" w:rsidTr="0010241B">
        <w:trPr>
          <w:cantSplit/>
          <w:trHeight w:val="3066"/>
          <w:jc w:val="center"/>
        </w:trPr>
        <w:tc>
          <w:tcPr>
            <w:tcW w:w="567" w:type="dxa"/>
            <w:shd w:val="clear" w:color="auto" w:fill="E6E6E6"/>
            <w:vAlign w:val="center"/>
          </w:tcPr>
          <w:p w:rsidR="00AB4F60" w:rsidRPr="0027608D" w:rsidRDefault="00AB4F60" w:rsidP="00670A0F">
            <w:pPr>
              <w:tabs>
                <w:tab w:val="left" w:pos="426"/>
                <w:tab w:val="center" w:pos="4536"/>
                <w:tab w:val="right" w:pos="9072"/>
              </w:tabs>
              <w:jc w:val="center"/>
              <w:rPr>
                <w:kern w:val="20"/>
                <w:sz w:val="18"/>
                <w:szCs w:val="18"/>
              </w:rPr>
            </w:pPr>
            <w:r w:rsidRPr="0027608D">
              <w:rPr>
                <w:kern w:val="20"/>
                <w:sz w:val="18"/>
                <w:szCs w:val="18"/>
              </w:rPr>
              <w:t>3.</w:t>
            </w:r>
          </w:p>
        </w:tc>
        <w:tc>
          <w:tcPr>
            <w:tcW w:w="660" w:type="dxa"/>
            <w:shd w:val="clear" w:color="auto" w:fill="auto"/>
            <w:textDirection w:val="btLr"/>
            <w:vAlign w:val="center"/>
          </w:tcPr>
          <w:p w:rsidR="00AB4F60" w:rsidRPr="0027608D" w:rsidRDefault="00AB4F60" w:rsidP="00670A0F">
            <w:pPr>
              <w:ind w:left="113" w:right="113"/>
              <w:jc w:val="center"/>
              <w:rPr>
                <w:b/>
                <w:sz w:val="18"/>
                <w:szCs w:val="18"/>
              </w:rPr>
            </w:pPr>
            <w:r w:rsidRPr="0027608D">
              <w:rPr>
                <w:b/>
                <w:sz w:val="18"/>
                <w:szCs w:val="18"/>
              </w:rPr>
              <w:t>1553/1</w:t>
            </w:r>
          </w:p>
        </w:tc>
        <w:tc>
          <w:tcPr>
            <w:tcW w:w="1101" w:type="dxa"/>
            <w:shd w:val="clear" w:color="auto" w:fill="auto"/>
            <w:textDirection w:val="btLr"/>
            <w:vAlign w:val="center"/>
          </w:tcPr>
          <w:p w:rsidR="00AB4F60" w:rsidRPr="0027608D" w:rsidRDefault="00AB4F60" w:rsidP="00670A0F">
            <w:pPr>
              <w:ind w:left="113" w:right="113"/>
              <w:jc w:val="center"/>
              <w:rPr>
                <w:b/>
                <w:sz w:val="18"/>
                <w:szCs w:val="18"/>
              </w:rPr>
            </w:pPr>
            <w:r w:rsidRPr="0027608D">
              <w:rPr>
                <w:b/>
                <w:sz w:val="18"/>
                <w:szCs w:val="18"/>
              </w:rPr>
              <w:t>1553</w:t>
            </w:r>
          </w:p>
        </w:tc>
        <w:tc>
          <w:tcPr>
            <w:tcW w:w="426" w:type="dxa"/>
            <w:textDirection w:val="btLr"/>
            <w:vAlign w:val="center"/>
          </w:tcPr>
          <w:p w:rsidR="00AB4F60" w:rsidRPr="0027608D" w:rsidRDefault="00AB4F60" w:rsidP="00670A0F">
            <w:pPr>
              <w:pStyle w:val="Nagwek1"/>
              <w:ind w:left="113" w:right="113"/>
              <w:rPr>
                <w:rFonts w:ascii="Verdana" w:hAnsi="Verdana"/>
                <w:b w:val="0"/>
                <w:sz w:val="18"/>
                <w:szCs w:val="18"/>
                <w:lang w:val="pl-PL" w:eastAsia="pl-PL"/>
              </w:rPr>
            </w:pPr>
            <w:r w:rsidRPr="0027608D">
              <w:rPr>
                <w:rFonts w:ascii="Verdana" w:hAnsi="Verdana"/>
                <w:b w:val="0"/>
                <w:sz w:val="18"/>
                <w:szCs w:val="18"/>
                <w:lang w:val="pl-PL" w:eastAsia="pl-PL"/>
              </w:rPr>
              <w:t>Bojków</w:t>
            </w:r>
          </w:p>
        </w:tc>
        <w:tc>
          <w:tcPr>
            <w:tcW w:w="567" w:type="dxa"/>
            <w:shd w:val="clear" w:color="auto" w:fill="auto"/>
            <w:textDirection w:val="btLr"/>
            <w:vAlign w:val="center"/>
          </w:tcPr>
          <w:p w:rsidR="00AB4F60" w:rsidRPr="0027608D" w:rsidRDefault="00050CE5" w:rsidP="00670A0F">
            <w:pPr>
              <w:pStyle w:val="Nagwek1"/>
              <w:ind w:left="113" w:right="113"/>
              <w:rPr>
                <w:rFonts w:ascii="Verdana" w:hAnsi="Verdana"/>
                <w:b w:val="0"/>
                <w:sz w:val="18"/>
                <w:szCs w:val="18"/>
                <w:lang w:val="pl-PL" w:eastAsia="pl-PL"/>
              </w:rPr>
            </w:pPr>
            <w:r>
              <w:rPr>
                <w:rFonts w:ascii="Verdana" w:hAnsi="Verdana"/>
                <w:b w:val="0"/>
                <w:sz w:val="18"/>
                <w:szCs w:val="18"/>
                <w:lang w:val="pl-PL" w:eastAsia="pl-PL"/>
              </w:rPr>
              <w:t>--------------------</w:t>
            </w:r>
          </w:p>
        </w:tc>
        <w:tc>
          <w:tcPr>
            <w:tcW w:w="992" w:type="dxa"/>
            <w:shd w:val="clear" w:color="auto" w:fill="auto"/>
            <w:vAlign w:val="center"/>
          </w:tcPr>
          <w:p w:rsidR="00AB4F60" w:rsidRPr="0027608D" w:rsidRDefault="00AB4F60" w:rsidP="00670A0F">
            <w:pPr>
              <w:jc w:val="center"/>
              <w:rPr>
                <w:sz w:val="18"/>
                <w:szCs w:val="18"/>
              </w:rPr>
            </w:pPr>
            <w:r w:rsidRPr="0027608D">
              <w:rPr>
                <w:sz w:val="18"/>
                <w:szCs w:val="18"/>
              </w:rPr>
              <w:t>484,00</w:t>
            </w:r>
          </w:p>
        </w:tc>
        <w:tc>
          <w:tcPr>
            <w:tcW w:w="1984" w:type="dxa"/>
            <w:vAlign w:val="center"/>
          </w:tcPr>
          <w:p w:rsidR="00AB4F60" w:rsidRPr="0027608D" w:rsidRDefault="0010241B" w:rsidP="00670A0F">
            <w:pPr>
              <w:jc w:val="center"/>
              <w:rPr>
                <w:sz w:val="18"/>
                <w:szCs w:val="18"/>
              </w:rPr>
            </w:pPr>
            <w:r>
              <w:rPr>
                <w:sz w:val="18"/>
                <w:szCs w:val="18"/>
              </w:rPr>
              <w:t>Rozb</w:t>
            </w:r>
            <w:r w:rsidR="00AB4F60" w:rsidRPr="0027608D">
              <w:rPr>
                <w:sz w:val="18"/>
                <w:szCs w:val="18"/>
              </w:rPr>
              <w:t>udowa innej</w:t>
            </w:r>
            <w:r w:rsidR="00AB4F60" w:rsidRPr="0027608D">
              <w:rPr>
                <w:sz w:val="18"/>
                <w:szCs w:val="18"/>
              </w:rPr>
              <w:br/>
              <w:t>drogi publicznej</w:t>
            </w:r>
            <w:r w:rsidR="00AB4F60" w:rsidRPr="0027608D">
              <w:rPr>
                <w:sz w:val="18"/>
                <w:szCs w:val="18"/>
              </w:rPr>
              <w:br/>
              <w:t>– drogi gminnej</w:t>
            </w:r>
            <w:r>
              <w:rPr>
                <w:sz w:val="18"/>
                <w:szCs w:val="18"/>
              </w:rPr>
              <w:br/>
            </w:r>
            <w:r w:rsidRPr="0027608D">
              <w:rPr>
                <w:sz w:val="18"/>
                <w:szCs w:val="18"/>
              </w:rPr>
              <w:t>nr 130520 S</w:t>
            </w:r>
          </w:p>
          <w:p w:rsidR="0010241B" w:rsidRDefault="00AB4F60" w:rsidP="00670A0F">
            <w:pPr>
              <w:jc w:val="center"/>
              <w:rPr>
                <w:sz w:val="18"/>
                <w:szCs w:val="18"/>
              </w:rPr>
            </w:pPr>
            <w:r w:rsidRPr="0027608D">
              <w:rPr>
                <w:sz w:val="18"/>
                <w:szCs w:val="18"/>
              </w:rPr>
              <w:t>- ul. Nowych Perspektyw.</w:t>
            </w:r>
          </w:p>
          <w:p w:rsidR="0010241B" w:rsidRDefault="0010241B" w:rsidP="00670A0F">
            <w:pPr>
              <w:jc w:val="center"/>
              <w:rPr>
                <w:sz w:val="18"/>
                <w:szCs w:val="18"/>
              </w:rPr>
            </w:pPr>
            <w:r>
              <w:rPr>
                <w:sz w:val="18"/>
                <w:szCs w:val="18"/>
              </w:rPr>
              <w:t>Budowa:</w:t>
            </w:r>
            <w:r>
              <w:rPr>
                <w:sz w:val="18"/>
                <w:szCs w:val="18"/>
              </w:rPr>
              <w:br/>
              <w:t>sieci oświetlenia ulicznego,</w:t>
            </w:r>
            <w:r w:rsidR="006D6851">
              <w:rPr>
                <w:sz w:val="18"/>
                <w:szCs w:val="18"/>
              </w:rPr>
              <w:t xml:space="preserve"> </w:t>
            </w:r>
            <w:r>
              <w:rPr>
                <w:sz w:val="18"/>
                <w:szCs w:val="18"/>
              </w:rPr>
              <w:t>sieci kanalizacji</w:t>
            </w:r>
            <w:r w:rsidR="006D6851">
              <w:rPr>
                <w:sz w:val="18"/>
                <w:szCs w:val="18"/>
              </w:rPr>
              <w:t xml:space="preserve"> </w:t>
            </w:r>
            <w:r>
              <w:rPr>
                <w:sz w:val="18"/>
                <w:szCs w:val="18"/>
              </w:rPr>
              <w:t>deszczowej,</w:t>
            </w:r>
          </w:p>
          <w:p w:rsidR="00AB4F60" w:rsidRPr="0027608D" w:rsidRDefault="0010241B" w:rsidP="0010241B">
            <w:pPr>
              <w:jc w:val="center"/>
              <w:rPr>
                <w:sz w:val="18"/>
                <w:szCs w:val="18"/>
              </w:rPr>
            </w:pPr>
            <w:r>
              <w:rPr>
                <w:sz w:val="18"/>
                <w:szCs w:val="18"/>
              </w:rPr>
              <w:t>kanału technologicznego.</w:t>
            </w:r>
          </w:p>
        </w:tc>
        <w:tc>
          <w:tcPr>
            <w:tcW w:w="2894" w:type="dxa"/>
            <w:shd w:val="clear" w:color="auto" w:fill="auto"/>
            <w:vAlign w:val="center"/>
          </w:tcPr>
          <w:p w:rsidR="00AB4F60" w:rsidRPr="0027608D" w:rsidRDefault="00AB4F60" w:rsidP="00670A0F">
            <w:pPr>
              <w:jc w:val="center"/>
              <w:rPr>
                <w:spacing w:val="8"/>
                <w:sz w:val="18"/>
                <w:szCs w:val="18"/>
              </w:rPr>
            </w:pPr>
            <w:r w:rsidRPr="0027608D">
              <w:rPr>
                <w:b/>
                <w:spacing w:val="8"/>
                <w:sz w:val="18"/>
                <w:szCs w:val="18"/>
              </w:rPr>
              <w:t xml:space="preserve">Ograniczenie czasowe </w:t>
            </w:r>
            <w:r w:rsidRPr="0027608D">
              <w:rPr>
                <w:spacing w:val="8"/>
                <w:sz w:val="18"/>
                <w:szCs w:val="18"/>
              </w:rPr>
              <w:t>polegające na ograniczeniu</w:t>
            </w:r>
            <w:r w:rsidRPr="0027608D">
              <w:rPr>
                <w:spacing w:val="8"/>
                <w:sz w:val="18"/>
                <w:szCs w:val="18"/>
              </w:rPr>
              <w:br/>
              <w:t>w korzystaniu z działki</w:t>
            </w:r>
            <w:r w:rsidRPr="0027608D">
              <w:rPr>
                <w:spacing w:val="8"/>
                <w:sz w:val="18"/>
                <w:szCs w:val="18"/>
              </w:rPr>
              <w:br/>
              <w:t>nr 1553/1 na czas prowadzenia robót budowlanych opisanych</w:t>
            </w:r>
            <w:r w:rsidRPr="0027608D">
              <w:rPr>
                <w:spacing w:val="8"/>
                <w:sz w:val="18"/>
                <w:szCs w:val="18"/>
              </w:rPr>
              <w:br/>
              <w:t>w kolumnie nr 6.</w:t>
            </w:r>
          </w:p>
        </w:tc>
      </w:tr>
      <w:tr w:rsidR="00FE42A2" w:rsidRPr="0027608D" w:rsidTr="00162537">
        <w:trPr>
          <w:trHeight w:val="53"/>
          <w:jc w:val="center"/>
        </w:trPr>
        <w:tc>
          <w:tcPr>
            <w:tcW w:w="567" w:type="dxa"/>
            <w:tcBorders>
              <w:bottom w:val="single" w:sz="4" w:space="0" w:color="auto"/>
            </w:tcBorders>
            <w:shd w:val="clear" w:color="auto" w:fill="E6E6E6"/>
            <w:vAlign w:val="center"/>
          </w:tcPr>
          <w:p w:rsidR="00FE42A2" w:rsidRPr="0027608D" w:rsidRDefault="00FE42A2" w:rsidP="00162537">
            <w:pPr>
              <w:tabs>
                <w:tab w:val="left" w:pos="-2576"/>
              </w:tabs>
              <w:suppressAutoHyphens/>
              <w:snapToGrid w:val="0"/>
              <w:jc w:val="center"/>
              <w:rPr>
                <w:sz w:val="18"/>
                <w:szCs w:val="18"/>
              </w:rPr>
            </w:pPr>
            <w:r w:rsidRPr="0027608D">
              <w:rPr>
                <w:sz w:val="18"/>
                <w:szCs w:val="18"/>
              </w:rPr>
              <w:lastRenderedPageBreak/>
              <w:t>Lp.</w:t>
            </w:r>
          </w:p>
        </w:tc>
        <w:tc>
          <w:tcPr>
            <w:tcW w:w="660" w:type="dxa"/>
            <w:shd w:val="clear" w:color="auto" w:fill="E6E6E6"/>
            <w:vAlign w:val="center"/>
          </w:tcPr>
          <w:p w:rsidR="00FE42A2" w:rsidRPr="0027608D" w:rsidRDefault="00FE42A2" w:rsidP="00162537">
            <w:pPr>
              <w:jc w:val="center"/>
              <w:rPr>
                <w:rFonts w:cs="Arial"/>
                <w:sz w:val="18"/>
                <w:szCs w:val="18"/>
              </w:rPr>
            </w:pPr>
            <w:r w:rsidRPr="0027608D">
              <w:rPr>
                <w:rFonts w:cs="Arial"/>
                <w:sz w:val="18"/>
                <w:szCs w:val="18"/>
              </w:rPr>
              <w:t>1</w:t>
            </w:r>
          </w:p>
        </w:tc>
        <w:tc>
          <w:tcPr>
            <w:tcW w:w="1101" w:type="dxa"/>
            <w:shd w:val="clear" w:color="auto" w:fill="E6E6E6"/>
            <w:vAlign w:val="center"/>
          </w:tcPr>
          <w:p w:rsidR="00FE42A2" w:rsidRPr="0027608D" w:rsidRDefault="00FE42A2" w:rsidP="00162537">
            <w:pPr>
              <w:jc w:val="center"/>
              <w:rPr>
                <w:rFonts w:cs="Arial"/>
                <w:sz w:val="18"/>
                <w:szCs w:val="18"/>
              </w:rPr>
            </w:pPr>
            <w:r w:rsidRPr="0027608D">
              <w:rPr>
                <w:rFonts w:cs="Arial"/>
                <w:sz w:val="18"/>
                <w:szCs w:val="18"/>
              </w:rPr>
              <w:t>2</w:t>
            </w:r>
          </w:p>
        </w:tc>
        <w:tc>
          <w:tcPr>
            <w:tcW w:w="426" w:type="dxa"/>
            <w:shd w:val="clear" w:color="auto" w:fill="E6E6E6"/>
          </w:tcPr>
          <w:p w:rsidR="00FE42A2" w:rsidRPr="0027608D" w:rsidRDefault="00FE42A2" w:rsidP="00162537">
            <w:pPr>
              <w:jc w:val="center"/>
              <w:rPr>
                <w:rFonts w:cs="Arial"/>
                <w:sz w:val="18"/>
                <w:szCs w:val="18"/>
              </w:rPr>
            </w:pPr>
            <w:r w:rsidRPr="0027608D">
              <w:rPr>
                <w:rFonts w:cs="Arial"/>
                <w:sz w:val="18"/>
                <w:szCs w:val="18"/>
              </w:rPr>
              <w:t>3</w:t>
            </w:r>
          </w:p>
        </w:tc>
        <w:tc>
          <w:tcPr>
            <w:tcW w:w="567" w:type="dxa"/>
            <w:shd w:val="clear" w:color="auto" w:fill="E6E6E6"/>
            <w:vAlign w:val="center"/>
          </w:tcPr>
          <w:p w:rsidR="00FE42A2" w:rsidRPr="0027608D" w:rsidRDefault="00FE42A2" w:rsidP="00162537">
            <w:pPr>
              <w:jc w:val="center"/>
              <w:rPr>
                <w:rFonts w:cs="Arial"/>
                <w:sz w:val="18"/>
                <w:szCs w:val="18"/>
              </w:rPr>
            </w:pPr>
            <w:r w:rsidRPr="0027608D">
              <w:rPr>
                <w:rFonts w:cs="Arial"/>
                <w:sz w:val="18"/>
                <w:szCs w:val="18"/>
              </w:rPr>
              <w:t>4</w:t>
            </w:r>
          </w:p>
        </w:tc>
        <w:tc>
          <w:tcPr>
            <w:tcW w:w="992" w:type="dxa"/>
            <w:shd w:val="clear" w:color="auto" w:fill="E6E6E6"/>
            <w:vAlign w:val="center"/>
          </w:tcPr>
          <w:p w:rsidR="00FE42A2" w:rsidRPr="0027608D" w:rsidRDefault="00FE42A2" w:rsidP="00162537">
            <w:pPr>
              <w:jc w:val="center"/>
              <w:rPr>
                <w:rFonts w:cs="Arial"/>
                <w:sz w:val="18"/>
                <w:szCs w:val="18"/>
              </w:rPr>
            </w:pPr>
            <w:r w:rsidRPr="0027608D">
              <w:rPr>
                <w:rFonts w:cs="Arial"/>
                <w:sz w:val="18"/>
                <w:szCs w:val="18"/>
              </w:rPr>
              <w:t>5</w:t>
            </w:r>
          </w:p>
        </w:tc>
        <w:tc>
          <w:tcPr>
            <w:tcW w:w="1984" w:type="dxa"/>
            <w:shd w:val="clear" w:color="auto" w:fill="E6E6E6"/>
            <w:vAlign w:val="center"/>
          </w:tcPr>
          <w:p w:rsidR="00FE42A2" w:rsidRPr="0027608D" w:rsidRDefault="00FE42A2" w:rsidP="00162537">
            <w:pPr>
              <w:jc w:val="center"/>
              <w:rPr>
                <w:rFonts w:cs="Arial"/>
                <w:sz w:val="18"/>
                <w:szCs w:val="18"/>
              </w:rPr>
            </w:pPr>
            <w:r w:rsidRPr="0027608D">
              <w:rPr>
                <w:rFonts w:cs="Arial"/>
                <w:sz w:val="18"/>
                <w:szCs w:val="18"/>
              </w:rPr>
              <w:t>6</w:t>
            </w:r>
          </w:p>
        </w:tc>
        <w:tc>
          <w:tcPr>
            <w:tcW w:w="2894" w:type="dxa"/>
            <w:shd w:val="clear" w:color="auto" w:fill="E6E6E6"/>
            <w:vAlign w:val="center"/>
          </w:tcPr>
          <w:p w:rsidR="00FE42A2" w:rsidRPr="0027608D" w:rsidRDefault="00FE42A2" w:rsidP="00162537">
            <w:pPr>
              <w:jc w:val="center"/>
              <w:rPr>
                <w:rFonts w:cs="Arial"/>
                <w:sz w:val="18"/>
                <w:szCs w:val="18"/>
              </w:rPr>
            </w:pPr>
            <w:r w:rsidRPr="0027608D">
              <w:rPr>
                <w:rFonts w:cs="Arial"/>
                <w:sz w:val="18"/>
                <w:szCs w:val="18"/>
              </w:rPr>
              <w:t>7</w:t>
            </w:r>
          </w:p>
        </w:tc>
      </w:tr>
      <w:tr w:rsidR="00AB4F60" w:rsidRPr="0027608D" w:rsidTr="008E4C10">
        <w:trPr>
          <w:cantSplit/>
          <w:trHeight w:val="2035"/>
          <w:jc w:val="center"/>
        </w:trPr>
        <w:tc>
          <w:tcPr>
            <w:tcW w:w="567" w:type="dxa"/>
            <w:shd w:val="clear" w:color="auto" w:fill="E6E6E6"/>
            <w:vAlign w:val="center"/>
          </w:tcPr>
          <w:p w:rsidR="00AB4F60" w:rsidRPr="0027608D" w:rsidRDefault="00AB4F60" w:rsidP="00670A0F">
            <w:pPr>
              <w:tabs>
                <w:tab w:val="left" w:pos="426"/>
                <w:tab w:val="center" w:pos="4536"/>
                <w:tab w:val="right" w:pos="9072"/>
              </w:tabs>
              <w:jc w:val="center"/>
              <w:rPr>
                <w:kern w:val="20"/>
                <w:sz w:val="18"/>
                <w:szCs w:val="18"/>
              </w:rPr>
            </w:pPr>
            <w:r w:rsidRPr="0027608D">
              <w:rPr>
                <w:kern w:val="20"/>
                <w:sz w:val="18"/>
                <w:szCs w:val="18"/>
              </w:rPr>
              <w:t>4.</w:t>
            </w:r>
          </w:p>
        </w:tc>
        <w:tc>
          <w:tcPr>
            <w:tcW w:w="660" w:type="dxa"/>
            <w:shd w:val="clear" w:color="auto" w:fill="auto"/>
            <w:textDirection w:val="btLr"/>
            <w:vAlign w:val="center"/>
          </w:tcPr>
          <w:p w:rsidR="00AB4F60" w:rsidRPr="0027608D" w:rsidRDefault="00AB4F60" w:rsidP="00670A0F">
            <w:pPr>
              <w:ind w:left="113" w:right="113"/>
              <w:jc w:val="center"/>
              <w:rPr>
                <w:b/>
                <w:sz w:val="18"/>
                <w:szCs w:val="18"/>
              </w:rPr>
            </w:pPr>
            <w:r w:rsidRPr="0027608D">
              <w:rPr>
                <w:b/>
                <w:sz w:val="18"/>
                <w:szCs w:val="18"/>
              </w:rPr>
              <w:t>1559/2</w:t>
            </w:r>
          </w:p>
        </w:tc>
        <w:tc>
          <w:tcPr>
            <w:tcW w:w="1101" w:type="dxa"/>
            <w:shd w:val="clear" w:color="auto" w:fill="auto"/>
            <w:textDirection w:val="btLr"/>
            <w:vAlign w:val="center"/>
          </w:tcPr>
          <w:p w:rsidR="00AB4F60" w:rsidRPr="0027608D" w:rsidRDefault="00AB4F60" w:rsidP="00670A0F">
            <w:pPr>
              <w:ind w:left="113" w:right="113"/>
              <w:jc w:val="center"/>
              <w:rPr>
                <w:b/>
                <w:sz w:val="18"/>
                <w:szCs w:val="18"/>
              </w:rPr>
            </w:pPr>
            <w:r w:rsidRPr="0027608D">
              <w:rPr>
                <w:b/>
                <w:sz w:val="18"/>
                <w:szCs w:val="18"/>
              </w:rPr>
              <w:t>1559</w:t>
            </w:r>
          </w:p>
        </w:tc>
        <w:tc>
          <w:tcPr>
            <w:tcW w:w="426" w:type="dxa"/>
            <w:textDirection w:val="btLr"/>
            <w:vAlign w:val="center"/>
          </w:tcPr>
          <w:p w:rsidR="00AB4F60" w:rsidRPr="0027608D" w:rsidRDefault="00AB4F60" w:rsidP="00670A0F">
            <w:pPr>
              <w:pStyle w:val="Nagwek1"/>
              <w:ind w:left="113" w:right="113"/>
              <w:rPr>
                <w:rFonts w:ascii="Verdana" w:hAnsi="Verdana"/>
                <w:b w:val="0"/>
                <w:sz w:val="18"/>
                <w:szCs w:val="18"/>
                <w:lang w:val="pl-PL" w:eastAsia="pl-PL"/>
              </w:rPr>
            </w:pPr>
            <w:r w:rsidRPr="0027608D">
              <w:rPr>
                <w:rFonts w:ascii="Verdana" w:hAnsi="Verdana"/>
                <w:b w:val="0"/>
                <w:sz w:val="18"/>
                <w:szCs w:val="18"/>
                <w:lang w:val="pl-PL" w:eastAsia="pl-PL"/>
              </w:rPr>
              <w:t>Bojków</w:t>
            </w:r>
          </w:p>
        </w:tc>
        <w:tc>
          <w:tcPr>
            <w:tcW w:w="567" w:type="dxa"/>
            <w:shd w:val="clear" w:color="auto" w:fill="auto"/>
            <w:textDirection w:val="btLr"/>
            <w:vAlign w:val="center"/>
          </w:tcPr>
          <w:p w:rsidR="00AB4F60" w:rsidRPr="0027608D" w:rsidRDefault="00050CE5" w:rsidP="00670A0F">
            <w:pPr>
              <w:pStyle w:val="Nagwek1"/>
              <w:ind w:left="113" w:right="113"/>
              <w:rPr>
                <w:rFonts w:ascii="Verdana" w:hAnsi="Verdana"/>
                <w:b w:val="0"/>
                <w:sz w:val="18"/>
                <w:szCs w:val="18"/>
                <w:lang w:val="pl-PL" w:eastAsia="pl-PL"/>
              </w:rPr>
            </w:pPr>
            <w:r>
              <w:rPr>
                <w:rFonts w:ascii="Verdana" w:hAnsi="Verdana"/>
                <w:b w:val="0"/>
                <w:sz w:val="18"/>
                <w:szCs w:val="18"/>
                <w:lang w:val="pl-PL" w:eastAsia="pl-PL"/>
              </w:rPr>
              <w:t>--------------------</w:t>
            </w:r>
          </w:p>
        </w:tc>
        <w:tc>
          <w:tcPr>
            <w:tcW w:w="992" w:type="dxa"/>
            <w:shd w:val="clear" w:color="auto" w:fill="auto"/>
            <w:vAlign w:val="center"/>
          </w:tcPr>
          <w:p w:rsidR="00AB4F60" w:rsidRPr="0027608D" w:rsidRDefault="00AB4F60" w:rsidP="00670A0F">
            <w:pPr>
              <w:jc w:val="center"/>
              <w:rPr>
                <w:sz w:val="18"/>
                <w:szCs w:val="18"/>
              </w:rPr>
            </w:pPr>
            <w:r w:rsidRPr="0027608D">
              <w:rPr>
                <w:sz w:val="18"/>
                <w:szCs w:val="18"/>
              </w:rPr>
              <w:t>30,00</w:t>
            </w:r>
          </w:p>
        </w:tc>
        <w:tc>
          <w:tcPr>
            <w:tcW w:w="1984" w:type="dxa"/>
            <w:vAlign w:val="center"/>
          </w:tcPr>
          <w:p w:rsidR="0010241B" w:rsidRPr="0027608D" w:rsidRDefault="0010241B" w:rsidP="0010241B">
            <w:pPr>
              <w:jc w:val="center"/>
              <w:rPr>
                <w:sz w:val="18"/>
                <w:szCs w:val="18"/>
              </w:rPr>
            </w:pPr>
            <w:r>
              <w:rPr>
                <w:sz w:val="18"/>
                <w:szCs w:val="18"/>
              </w:rPr>
              <w:t>Rozb</w:t>
            </w:r>
            <w:r w:rsidRPr="0027608D">
              <w:rPr>
                <w:sz w:val="18"/>
                <w:szCs w:val="18"/>
              </w:rPr>
              <w:t>udowa innej</w:t>
            </w:r>
            <w:r w:rsidRPr="0027608D">
              <w:rPr>
                <w:sz w:val="18"/>
                <w:szCs w:val="18"/>
              </w:rPr>
              <w:br/>
              <w:t>drogi publicznej</w:t>
            </w:r>
            <w:r w:rsidRPr="0027608D">
              <w:rPr>
                <w:sz w:val="18"/>
                <w:szCs w:val="18"/>
              </w:rPr>
              <w:br/>
              <w:t>– drogi gminnej</w:t>
            </w:r>
            <w:r>
              <w:rPr>
                <w:sz w:val="18"/>
                <w:szCs w:val="18"/>
              </w:rPr>
              <w:br/>
            </w:r>
            <w:r w:rsidRPr="0027608D">
              <w:rPr>
                <w:sz w:val="18"/>
                <w:szCs w:val="18"/>
              </w:rPr>
              <w:t>nr 130520 S</w:t>
            </w:r>
          </w:p>
          <w:p w:rsidR="00AB4F60" w:rsidRPr="0027608D" w:rsidRDefault="0010241B" w:rsidP="0010241B">
            <w:pPr>
              <w:jc w:val="center"/>
              <w:rPr>
                <w:sz w:val="18"/>
                <w:szCs w:val="18"/>
              </w:rPr>
            </w:pPr>
            <w:r w:rsidRPr="0027608D">
              <w:rPr>
                <w:sz w:val="18"/>
                <w:szCs w:val="18"/>
              </w:rPr>
              <w:t>- ul. Nowych Perspektyw.</w:t>
            </w:r>
          </w:p>
        </w:tc>
        <w:tc>
          <w:tcPr>
            <w:tcW w:w="2894" w:type="dxa"/>
            <w:shd w:val="clear" w:color="auto" w:fill="auto"/>
            <w:vAlign w:val="center"/>
          </w:tcPr>
          <w:p w:rsidR="00AB4F60" w:rsidRPr="0027608D" w:rsidRDefault="00AB4F60" w:rsidP="00670A0F">
            <w:pPr>
              <w:jc w:val="center"/>
              <w:rPr>
                <w:spacing w:val="8"/>
                <w:sz w:val="18"/>
                <w:szCs w:val="18"/>
              </w:rPr>
            </w:pPr>
            <w:r w:rsidRPr="0027608D">
              <w:rPr>
                <w:b/>
                <w:spacing w:val="8"/>
                <w:sz w:val="18"/>
                <w:szCs w:val="18"/>
              </w:rPr>
              <w:t xml:space="preserve">Ograniczenie czasowe </w:t>
            </w:r>
            <w:r w:rsidRPr="0027608D">
              <w:rPr>
                <w:spacing w:val="8"/>
                <w:sz w:val="18"/>
                <w:szCs w:val="18"/>
              </w:rPr>
              <w:t>polegające na ograniczeniu</w:t>
            </w:r>
            <w:r w:rsidRPr="0027608D">
              <w:rPr>
                <w:spacing w:val="8"/>
                <w:sz w:val="18"/>
                <w:szCs w:val="18"/>
              </w:rPr>
              <w:br/>
              <w:t>w korzystaniu z działki</w:t>
            </w:r>
            <w:r w:rsidRPr="0027608D">
              <w:rPr>
                <w:spacing w:val="8"/>
                <w:sz w:val="18"/>
                <w:szCs w:val="18"/>
              </w:rPr>
              <w:br/>
              <w:t>nr 1559/2 na czas prowadzenia robót budowlanych opisanych</w:t>
            </w:r>
            <w:r w:rsidRPr="0027608D">
              <w:rPr>
                <w:spacing w:val="8"/>
                <w:sz w:val="18"/>
                <w:szCs w:val="18"/>
              </w:rPr>
              <w:br/>
              <w:t>w kolumnie nr 6.</w:t>
            </w:r>
          </w:p>
        </w:tc>
      </w:tr>
      <w:tr w:rsidR="00AB4F60" w:rsidRPr="0027608D" w:rsidTr="0010241B">
        <w:trPr>
          <w:cantSplit/>
          <w:trHeight w:val="2966"/>
          <w:jc w:val="center"/>
        </w:trPr>
        <w:tc>
          <w:tcPr>
            <w:tcW w:w="567" w:type="dxa"/>
            <w:shd w:val="clear" w:color="auto" w:fill="E6E6E6"/>
            <w:vAlign w:val="center"/>
          </w:tcPr>
          <w:p w:rsidR="002569C8" w:rsidRPr="0027608D" w:rsidRDefault="00AB4F60" w:rsidP="00670A0F">
            <w:pPr>
              <w:tabs>
                <w:tab w:val="left" w:pos="426"/>
                <w:tab w:val="center" w:pos="4536"/>
                <w:tab w:val="right" w:pos="9072"/>
              </w:tabs>
              <w:jc w:val="center"/>
              <w:rPr>
                <w:kern w:val="20"/>
                <w:sz w:val="18"/>
                <w:szCs w:val="18"/>
              </w:rPr>
            </w:pPr>
            <w:r w:rsidRPr="0027608D">
              <w:rPr>
                <w:kern w:val="20"/>
                <w:sz w:val="18"/>
                <w:szCs w:val="18"/>
              </w:rPr>
              <w:t>5</w:t>
            </w:r>
            <w:r w:rsidR="002569C8" w:rsidRPr="0027608D">
              <w:rPr>
                <w:kern w:val="20"/>
                <w:sz w:val="18"/>
                <w:szCs w:val="18"/>
              </w:rPr>
              <w:t>.</w:t>
            </w:r>
          </w:p>
        </w:tc>
        <w:tc>
          <w:tcPr>
            <w:tcW w:w="660" w:type="dxa"/>
            <w:shd w:val="clear" w:color="auto" w:fill="auto"/>
            <w:textDirection w:val="btLr"/>
            <w:vAlign w:val="center"/>
          </w:tcPr>
          <w:p w:rsidR="002569C8" w:rsidRPr="0027608D" w:rsidRDefault="002569C8" w:rsidP="00670A0F">
            <w:pPr>
              <w:ind w:left="113" w:right="113"/>
              <w:jc w:val="center"/>
              <w:rPr>
                <w:b/>
                <w:sz w:val="18"/>
                <w:szCs w:val="18"/>
              </w:rPr>
            </w:pPr>
            <w:r w:rsidRPr="0027608D">
              <w:rPr>
                <w:b/>
                <w:sz w:val="18"/>
                <w:szCs w:val="18"/>
              </w:rPr>
              <w:t>1618/1</w:t>
            </w:r>
          </w:p>
        </w:tc>
        <w:tc>
          <w:tcPr>
            <w:tcW w:w="1101" w:type="dxa"/>
            <w:shd w:val="clear" w:color="auto" w:fill="auto"/>
            <w:textDirection w:val="btLr"/>
            <w:vAlign w:val="center"/>
          </w:tcPr>
          <w:p w:rsidR="002569C8" w:rsidRPr="0027608D" w:rsidRDefault="002569C8" w:rsidP="00670A0F">
            <w:pPr>
              <w:ind w:left="113" w:right="113"/>
              <w:jc w:val="center"/>
              <w:rPr>
                <w:b/>
                <w:sz w:val="18"/>
                <w:szCs w:val="18"/>
              </w:rPr>
            </w:pPr>
            <w:r w:rsidRPr="0027608D">
              <w:rPr>
                <w:b/>
                <w:sz w:val="18"/>
                <w:szCs w:val="18"/>
              </w:rPr>
              <w:t>1618</w:t>
            </w:r>
          </w:p>
        </w:tc>
        <w:tc>
          <w:tcPr>
            <w:tcW w:w="426" w:type="dxa"/>
            <w:textDirection w:val="btLr"/>
            <w:vAlign w:val="center"/>
          </w:tcPr>
          <w:p w:rsidR="002569C8" w:rsidRPr="0027608D" w:rsidRDefault="002569C8" w:rsidP="00670A0F">
            <w:pPr>
              <w:pStyle w:val="Nagwek1"/>
              <w:ind w:left="113" w:right="113"/>
              <w:rPr>
                <w:rFonts w:ascii="Verdana" w:hAnsi="Verdana"/>
                <w:b w:val="0"/>
                <w:sz w:val="18"/>
                <w:szCs w:val="18"/>
                <w:lang w:val="pl-PL" w:eastAsia="pl-PL"/>
              </w:rPr>
            </w:pPr>
            <w:r w:rsidRPr="0027608D">
              <w:rPr>
                <w:rFonts w:ascii="Verdana" w:hAnsi="Verdana"/>
                <w:b w:val="0"/>
                <w:sz w:val="18"/>
                <w:szCs w:val="18"/>
                <w:lang w:val="pl-PL" w:eastAsia="pl-PL"/>
              </w:rPr>
              <w:t>Bojków</w:t>
            </w:r>
          </w:p>
        </w:tc>
        <w:tc>
          <w:tcPr>
            <w:tcW w:w="567" w:type="dxa"/>
            <w:shd w:val="clear" w:color="auto" w:fill="auto"/>
            <w:textDirection w:val="btLr"/>
            <w:vAlign w:val="center"/>
          </w:tcPr>
          <w:p w:rsidR="002569C8" w:rsidRPr="0027608D" w:rsidRDefault="00050CE5" w:rsidP="00670A0F">
            <w:pPr>
              <w:pStyle w:val="Nagwek1"/>
              <w:ind w:left="113" w:right="113"/>
              <w:rPr>
                <w:rFonts w:ascii="Verdana" w:hAnsi="Verdana"/>
                <w:b w:val="0"/>
                <w:sz w:val="18"/>
                <w:szCs w:val="18"/>
                <w:lang w:val="pl-PL" w:eastAsia="pl-PL"/>
              </w:rPr>
            </w:pPr>
            <w:r>
              <w:rPr>
                <w:rFonts w:ascii="Verdana" w:hAnsi="Verdana"/>
                <w:b w:val="0"/>
                <w:sz w:val="18"/>
                <w:szCs w:val="18"/>
                <w:lang w:val="pl-PL" w:eastAsia="pl-PL"/>
              </w:rPr>
              <w:t>--------------------</w:t>
            </w:r>
          </w:p>
        </w:tc>
        <w:tc>
          <w:tcPr>
            <w:tcW w:w="992" w:type="dxa"/>
            <w:shd w:val="clear" w:color="auto" w:fill="auto"/>
            <w:vAlign w:val="center"/>
          </w:tcPr>
          <w:p w:rsidR="002569C8" w:rsidRPr="0027608D" w:rsidRDefault="002569C8" w:rsidP="00670A0F">
            <w:pPr>
              <w:jc w:val="center"/>
              <w:rPr>
                <w:sz w:val="18"/>
                <w:szCs w:val="18"/>
              </w:rPr>
            </w:pPr>
            <w:r w:rsidRPr="0027608D">
              <w:rPr>
                <w:sz w:val="18"/>
                <w:szCs w:val="18"/>
              </w:rPr>
              <w:t>480,00</w:t>
            </w:r>
          </w:p>
        </w:tc>
        <w:tc>
          <w:tcPr>
            <w:tcW w:w="1984" w:type="dxa"/>
            <w:vAlign w:val="center"/>
          </w:tcPr>
          <w:p w:rsidR="0010241B" w:rsidRPr="0027608D" w:rsidRDefault="0010241B" w:rsidP="0010241B">
            <w:pPr>
              <w:jc w:val="center"/>
              <w:rPr>
                <w:sz w:val="18"/>
                <w:szCs w:val="18"/>
              </w:rPr>
            </w:pPr>
            <w:r>
              <w:rPr>
                <w:sz w:val="18"/>
                <w:szCs w:val="18"/>
              </w:rPr>
              <w:t>Rozb</w:t>
            </w:r>
            <w:r w:rsidRPr="0027608D">
              <w:rPr>
                <w:sz w:val="18"/>
                <w:szCs w:val="18"/>
              </w:rPr>
              <w:t>udowa innej</w:t>
            </w:r>
            <w:r w:rsidRPr="0027608D">
              <w:rPr>
                <w:sz w:val="18"/>
                <w:szCs w:val="18"/>
              </w:rPr>
              <w:br/>
              <w:t>drogi publicznej</w:t>
            </w:r>
            <w:r w:rsidRPr="0027608D">
              <w:rPr>
                <w:sz w:val="18"/>
                <w:szCs w:val="18"/>
              </w:rPr>
              <w:br/>
              <w:t>– drogi gminnej</w:t>
            </w:r>
            <w:r>
              <w:rPr>
                <w:sz w:val="18"/>
                <w:szCs w:val="18"/>
              </w:rPr>
              <w:br/>
            </w:r>
            <w:r w:rsidRPr="0027608D">
              <w:rPr>
                <w:sz w:val="18"/>
                <w:szCs w:val="18"/>
              </w:rPr>
              <w:t>nr 130520 S</w:t>
            </w:r>
          </w:p>
          <w:p w:rsidR="0010241B" w:rsidRDefault="0010241B" w:rsidP="0010241B">
            <w:pPr>
              <w:jc w:val="center"/>
              <w:rPr>
                <w:sz w:val="18"/>
                <w:szCs w:val="18"/>
              </w:rPr>
            </w:pPr>
            <w:r w:rsidRPr="0027608D">
              <w:rPr>
                <w:sz w:val="18"/>
                <w:szCs w:val="18"/>
              </w:rPr>
              <w:t>- ul. Nowych Perspektyw.</w:t>
            </w:r>
          </w:p>
          <w:p w:rsidR="006D6851" w:rsidRDefault="006D6851" w:rsidP="006D6851">
            <w:pPr>
              <w:jc w:val="center"/>
              <w:rPr>
                <w:sz w:val="18"/>
                <w:szCs w:val="18"/>
              </w:rPr>
            </w:pPr>
            <w:r>
              <w:rPr>
                <w:sz w:val="18"/>
                <w:szCs w:val="18"/>
              </w:rPr>
              <w:t>Budowa:</w:t>
            </w:r>
            <w:r>
              <w:rPr>
                <w:sz w:val="18"/>
                <w:szCs w:val="18"/>
              </w:rPr>
              <w:br/>
              <w:t>sieci oświetlenia ulicznego, sieci kanalizacji deszczowej,</w:t>
            </w:r>
          </w:p>
          <w:p w:rsidR="002569C8" w:rsidRPr="0027608D" w:rsidRDefault="006D6851" w:rsidP="006D6851">
            <w:pPr>
              <w:jc w:val="center"/>
              <w:rPr>
                <w:sz w:val="18"/>
                <w:szCs w:val="18"/>
              </w:rPr>
            </w:pPr>
            <w:r>
              <w:rPr>
                <w:sz w:val="18"/>
                <w:szCs w:val="18"/>
              </w:rPr>
              <w:t>kanału technologicznego.</w:t>
            </w:r>
          </w:p>
        </w:tc>
        <w:tc>
          <w:tcPr>
            <w:tcW w:w="2894" w:type="dxa"/>
            <w:shd w:val="clear" w:color="auto" w:fill="auto"/>
            <w:vAlign w:val="center"/>
          </w:tcPr>
          <w:p w:rsidR="002569C8" w:rsidRPr="0027608D" w:rsidRDefault="002569C8" w:rsidP="00670A0F">
            <w:pPr>
              <w:jc w:val="center"/>
              <w:rPr>
                <w:spacing w:val="8"/>
                <w:sz w:val="18"/>
                <w:szCs w:val="18"/>
              </w:rPr>
            </w:pPr>
            <w:r w:rsidRPr="0027608D">
              <w:rPr>
                <w:b/>
                <w:spacing w:val="8"/>
                <w:sz w:val="18"/>
                <w:szCs w:val="18"/>
              </w:rPr>
              <w:t xml:space="preserve">Ograniczenie czasowe </w:t>
            </w:r>
            <w:r w:rsidRPr="0027608D">
              <w:rPr>
                <w:spacing w:val="8"/>
                <w:sz w:val="18"/>
                <w:szCs w:val="18"/>
              </w:rPr>
              <w:t>polegające na ograniczeniu</w:t>
            </w:r>
            <w:r w:rsidRPr="0027608D">
              <w:rPr>
                <w:spacing w:val="8"/>
                <w:sz w:val="18"/>
                <w:szCs w:val="18"/>
              </w:rPr>
              <w:br/>
              <w:t>w korzystaniu z działki</w:t>
            </w:r>
            <w:r w:rsidRPr="0027608D">
              <w:rPr>
                <w:spacing w:val="8"/>
                <w:sz w:val="18"/>
                <w:szCs w:val="18"/>
              </w:rPr>
              <w:br/>
              <w:t>nr 1618/1 na czas prowadzenia robót budowlanych opisanych</w:t>
            </w:r>
            <w:r w:rsidRPr="0027608D">
              <w:rPr>
                <w:spacing w:val="8"/>
                <w:sz w:val="18"/>
                <w:szCs w:val="18"/>
              </w:rPr>
              <w:br/>
              <w:t>w kolumnie nr 6.</w:t>
            </w:r>
          </w:p>
        </w:tc>
      </w:tr>
      <w:tr w:rsidR="00A052F2" w:rsidRPr="0027608D" w:rsidTr="008E4C10">
        <w:trPr>
          <w:cantSplit/>
          <w:trHeight w:val="1973"/>
          <w:jc w:val="center"/>
        </w:trPr>
        <w:tc>
          <w:tcPr>
            <w:tcW w:w="567" w:type="dxa"/>
            <w:shd w:val="clear" w:color="auto" w:fill="E6E6E6"/>
            <w:vAlign w:val="center"/>
          </w:tcPr>
          <w:p w:rsidR="00EC1B8F" w:rsidRPr="0027608D" w:rsidRDefault="00AB4F60" w:rsidP="00670A0F">
            <w:pPr>
              <w:tabs>
                <w:tab w:val="left" w:pos="426"/>
                <w:tab w:val="center" w:pos="4536"/>
                <w:tab w:val="right" w:pos="9072"/>
              </w:tabs>
              <w:jc w:val="center"/>
              <w:rPr>
                <w:kern w:val="20"/>
                <w:sz w:val="18"/>
                <w:szCs w:val="18"/>
              </w:rPr>
            </w:pPr>
            <w:r w:rsidRPr="0027608D">
              <w:rPr>
                <w:kern w:val="20"/>
                <w:sz w:val="18"/>
                <w:szCs w:val="18"/>
              </w:rPr>
              <w:t>6</w:t>
            </w:r>
            <w:r w:rsidR="00EC1B8F" w:rsidRPr="0027608D">
              <w:rPr>
                <w:kern w:val="20"/>
                <w:sz w:val="18"/>
                <w:szCs w:val="18"/>
              </w:rPr>
              <w:t>.</w:t>
            </w:r>
          </w:p>
        </w:tc>
        <w:tc>
          <w:tcPr>
            <w:tcW w:w="660" w:type="dxa"/>
            <w:shd w:val="clear" w:color="auto" w:fill="auto"/>
            <w:textDirection w:val="btLr"/>
            <w:vAlign w:val="center"/>
          </w:tcPr>
          <w:p w:rsidR="00EC1B8F" w:rsidRPr="0027608D" w:rsidRDefault="00737E1D" w:rsidP="00670A0F">
            <w:pPr>
              <w:ind w:left="113" w:right="113"/>
              <w:jc w:val="center"/>
              <w:rPr>
                <w:b/>
                <w:sz w:val="18"/>
                <w:szCs w:val="18"/>
              </w:rPr>
            </w:pPr>
            <w:r w:rsidRPr="0027608D">
              <w:rPr>
                <w:b/>
                <w:sz w:val="18"/>
                <w:szCs w:val="18"/>
              </w:rPr>
              <w:t>1622/1</w:t>
            </w:r>
          </w:p>
        </w:tc>
        <w:tc>
          <w:tcPr>
            <w:tcW w:w="1101" w:type="dxa"/>
            <w:shd w:val="clear" w:color="auto" w:fill="auto"/>
            <w:textDirection w:val="btLr"/>
            <w:vAlign w:val="center"/>
          </w:tcPr>
          <w:p w:rsidR="00EC1B8F" w:rsidRPr="0027608D" w:rsidRDefault="00737E1D" w:rsidP="00670A0F">
            <w:pPr>
              <w:ind w:left="113" w:right="113"/>
              <w:jc w:val="center"/>
              <w:rPr>
                <w:b/>
                <w:sz w:val="18"/>
                <w:szCs w:val="18"/>
              </w:rPr>
            </w:pPr>
            <w:r w:rsidRPr="0027608D">
              <w:rPr>
                <w:b/>
                <w:sz w:val="18"/>
                <w:szCs w:val="18"/>
              </w:rPr>
              <w:t>1622</w:t>
            </w:r>
          </w:p>
        </w:tc>
        <w:tc>
          <w:tcPr>
            <w:tcW w:w="426" w:type="dxa"/>
            <w:textDirection w:val="btLr"/>
            <w:vAlign w:val="center"/>
          </w:tcPr>
          <w:p w:rsidR="00EC1B8F" w:rsidRPr="0027608D" w:rsidRDefault="00EC1B8F" w:rsidP="00670A0F">
            <w:pPr>
              <w:pStyle w:val="Nagwek1"/>
              <w:ind w:left="113" w:right="113"/>
              <w:rPr>
                <w:rFonts w:ascii="Verdana" w:hAnsi="Verdana"/>
                <w:b w:val="0"/>
                <w:sz w:val="18"/>
                <w:szCs w:val="18"/>
                <w:lang w:val="pl-PL" w:eastAsia="pl-PL"/>
              </w:rPr>
            </w:pPr>
            <w:r w:rsidRPr="0027608D">
              <w:rPr>
                <w:rFonts w:ascii="Verdana" w:hAnsi="Verdana"/>
                <w:b w:val="0"/>
                <w:sz w:val="18"/>
                <w:szCs w:val="18"/>
                <w:lang w:val="pl-PL" w:eastAsia="pl-PL"/>
              </w:rPr>
              <w:t>Bojków</w:t>
            </w:r>
          </w:p>
        </w:tc>
        <w:tc>
          <w:tcPr>
            <w:tcW w:w="567" w:type="dxa"/>
            <w:shd w:val="clear" w:color="auto" w:fill="auto"/>
            <w:textDirection w:val="btLr"/>
            <w:vAlign w:val="center"/>
          </w:tcPr>
          <w:p w:rsidR="00EC1B8F" w:rsidRPr="0027608D" w:rsidRDefault="00050CE5" w:rsidP="00670A0F">
            <w:pPr>
              <w:pStyle w:val="Nagwek1"/>
              <w:ind w:left="113" w:right="113"/>
              <w:rPr>
                <w:rFonts w:ascii="Verdana" w:hAnsi="Verdana"/>
                <w:b w:val="0"/>
                <w:sz w:val="18"/>
                <w:szCs w:val="18"/>
                <w:lang w:val="pl-PL" w:eastAsia="pl-PL"/>
              </w:rPr>
            </w:pPr>
            <w:r>
              <w:rPr>
                <w:rFonts w:ascii="Verdana" w:hAnsi="Verdana"/>
                <w:b w:val="0"/>
                <w:sz w:val="18"/>
                <w:szCs w:val="18"/>
                <w:lang w:val="pl-PL" w:eastAsia="pl-PL"/>
              </w:rPr>
              <w:t>--------------------</w:t>
            </w:r>
          </w:p>
        </w:tc>
        <w:tc>
          <w:tcPr>
            <w:tcW w:w="992" w:type="dxa"/>
            <w:shd w:val="clear" w:color="auto" w:fill="auto"/>
            <w:vAlign w:val="center"/>
          </w:tcPr>
          <w:p w:rsidR="00EC1B8F" w:rsidRPr="0027608D" w:rsidRDefault="00737E1D" w:rsidP="00670A0F">
            <w:pPr>
              <w:jc w:val="center"/>
              <w:rPr>
                <w:sz w:val="18"/>
                <w:szCs w:val="18"/>
              </w:rPr>
            </w:pPr>
            <w:r w:rsidRPr="0027608D">
              <w:rPr>
                <w:sz w:val="18"/>
                <w:szCs w:val="18"/>
              </w:rPr>
              <w:t>261,00</w:t>
            </w:r>
          </w:p>
        </w:tc>
        <w:tc>
          <w:tcPr>
            <w:tcW w:w="1984" w:type="dxa"/>
            <w:vAlign w:val="center"/>
          </w:tcPr>
          <w:p w:rsidR="0010241B" w:rsidRPr="0027608D" w:rsidRDefault="0010241B" w:rsidP="0010241B">
            <w:pPr>
              <w:jc w:val="center"/>
              <w:rPr>
                <w:sz w:val="18"/>
                <w:szCs w:val="18"/>
              </w:rPr>
            </w:pPr>
            <w:r>
              <w:rPr>
                <w:sz w:val="18"/>
                <w:szCs w:val="18"/>
              </w:rPr>
              <w:t>Rozb</w:t>
            </w:r>
            <w:r w:rsidRPr="0027608D">
              <w:rPr>
                <w:sz w:val="18"/>
                <w:szCs w:val="18"/>
              </w:rPr>
              <w:t>udowa innej</w:t>
            </w:r>
            <w:r w:rsidRPr="0027608D">
              <w:rPr>
                <w:sz w:val="18"/>
                <w:szCs w:val="18"/>
              </w:rPr>
              <w:br/>
              <w:t>drogi publicznej</w:t>
            </w:r>
            <w:r w:rsidRPr="0027608D">
              <w:rPr>
                <w:sz w:val="18"/>
                <w:szCs w:val="18"/>
              </w:rPr>
              <w:br/>
              <w:t>– drogi gminnej</w:t>
            </w:r>
            <w:r>
              <w:rPr>
                <w:sz w:val="18"/>
                <w:szCs w:val="18"/>
              </w:rPr>
              <w:br/>
            </w:r>
            <w:r w:rsidRPr="0027608D">
              <w:rPr>
                <w:sz w:val="18"/>
                <w:szCs w:val="18"/>
              </w:rPr>
              <w:t>nr 130520 S</w:t>
            </w:r>
          </w:p>
          <w:p w:rsidR="00EC1B8F" w:rsidRPr="0027608D" w:rsidRDefault="0010241B" w:rsidP="0010241B">
            <w:pPr>
              <w:jc w:val="center"/>
              <w:rPr>
                <w:sz w:val="18"/>
                <w:szCs w:val="18"/>
              </w:rPr>
            </w:pPr>
            <w:r w:rsidRPr="0027608D">
              <w:rPr>
                <w:sz w:val="18"/>
                <w:szCs w:val="18"/>
              </w:rPr>
              <w:t>- ul. Nowych Perspektyw.</w:t>
            </w:r>
          </w:p>
        </w:tc>
        <w:tc>
          <w:tcPr>
            <w:tcW w:w="2894" w:type="dxa"/>
            <w:shd w:val="clear" w:color="auto" w:fill="auto"/>
            <w:vAlign w:val="center"/>
          </w:tcPr>
          <w:p w:rsidR="00EC1B8F" w:rsidRPr="0027608D" w:rsidRDefault="00EC1B8F" w:rsidP="00670A0F">
            <w:pPr>
              <w:jc w:val="center"/>
              <w:rPr>
                <w:spacing w:val="8"/>
                <w:sz w:val="18"/>
                <w:szCs w:val="18"/>
              </w:rPr>
            </w:pPr>
            <w:r w:rsidRPr="0027608D">
              <w:rPr>
                <w:b/>
                <w:spacing w:val="8"/>
                <w:sz w:val="18"/>
                <w:szCs w:val="18"/>
              </w:rPr>
              <w:t xml:space="preserve">Ograniczenie czasowe </w:t>
            </w:r>
            <w:r w:rsidRPr="0027608D">
              <w:rPr>
                <w:spacing w:val="8"/>
                <w:sz w:val="18"/>
                <w:szCs w:val="18"/>
              </w:rPr>
              <w:t>polegające na ograniczeniu</w:t>
            </w:r>
            <w:r w:rsidRPr="0027608D">
              <w:rPr>
                <w:spacing w:val="8"/>
                <w:sz w:val="18"/>
                <w:szCs w:val="18"/>
              </w:rPr>
              <w:br/>
              <w:t>w korzystaniu z działki</w:t>
            </w:r>
            <w:r w:rsidRPr="0027608D">
              <w:rPr>
                <w:spacing w:val="8"/>
                <w:sz w:val="18"/>
                <w:szCs w:val="18"/>
              </w:rPr>
              <w:br/>
              <w:t xml:space="preserve">nr </w:t>
            </w:r>
            <w:r w:rsidR="00737E1D" w:rsidRPr="0027608D">
              <w:rPr>
                <w:spacing w:val="8"/>
                <w:sz w:val="18"/>
                <w:szCs w:val="18"/>
              </w:rPr>
              <w:t>1622/1</w:t>
            </w:r>
            <w:r w:rsidRPr="0027608D">
              <w:rPr>
                <w:spacing w:val="8"/>
                <w:sz w:val="18"/>
                <w:szCs w:val="18"/>
              </w:rPr>
              <w:t xml:space="preserve"> na czas prowadzenia robót budowlanych opisanych</w:t>
            </w:r>
            <w:r w:rsidRPr="0027608D">
              <w:rPr>
                <w:spacing w:val="8"/>
                <w:sz w:val="18"/>
                <w:szCs w:val="18"/>
              </w:rPr>
              <w:br/>
              <w:t>w kolumnie nr 6.</w:t>
            </w:r>
          </w:p>
        </w:tc>
      </w:tr>
      <w:bookmarkEnd w:id="3"/>
    </w:tbl>
    <w:p w:rsidR="00681349" w:rsidRPr="0027608D" w:rsidRDefault="00681349" w:rsidP="00681349">
      <w:pPr>
        <w:jc w:val="both"/>
        <w:rPr>
          <w:b/>
          <w:sz w:val="18"/>
          <w:szCs w:val="18"/>
        </w:rPr>
      </w:pPr>
    </w:p>
    <w:p w:rsidR="00681349" w:rsidRPr="0027608D" w:rsidRDefault="00681349" w:rsidP="00681349">
      <w:pPr>
        <w:ind w:left="567" w:right="-1" w:hanging="567"/>
        <w:jc w:val="both"/>
        <w:rPr>
          <w:sz w:val="18"/>
          <w:szCs w:val="18"/>
        </w:rPr>
      </w:pPr>
      <w:r w:rsidRPr="0027608D">
        <w:rPr>
          <w:sz w:val="18"/>
          <w:szCs w:val="18"/>
        </w:rPr>
        <w:t>3.2.</w:t>
      </w:r>
      <w:r w:rsidRPr="0027608D">
        <w:rPr>
          <w:sz w:val="18"/>
          <w:szCs w:val="18"/>
        </w:rPr>
        <w:tab/>
        <w:t xml:space="preserve">Szczegółowy zakres </w:t>
      </w:r>
      <w:r w:rsidR="008E4C10">
        <w:rPr>
          <w:sz w:val="18"/>
          <w:szCs w:val="18"/>
        </w:rPr>
        <w:t>rozb</w:t>
      </w:r>
      <w:r w:rsidRPr="0027608D">
        <w:rPr>
          <w:sz w:val="18"/>
          <w:szCs w:val="18"/>
        </w:rPr>
        <w:t>udowy i przebudowy innych dróg publicznych</w:t>
      </w:r>
      <w:r w:rsidR="00A052F2" w:rsidRPr="0027608D">
        <w:rPr>
          <w:sz w:val="18"/>
          <w:szCs w:val="18"/>
        </w:rPr>
        <w:t xml:space="preserve"> </w:t>
      </w:r>
      <w:r w:rsidRPr="0027608D">
        <w:rPr>
          <w:sz w:val="18"/>
          <w:szCs w:val="18"/>
        </w:rPr>
        <w:t xml:space="preserve">określa dokumentacja projektowa stanowiąca </w:t>
      </w:r>
      <w:r w:rsidRPr="0027608D">
        <w:rPr>
          <w:b/>
          <w:sz w:val="18"/>
          <w:szCs w:val="18"/>
        </w:rPr>
        <w:t xml:space="preserve">załącznik nr 3 </w:t>
      </w:r>
      <w:r w:rsidRPr="0027608D">
        <w:rPr>
          <w:sz w:val="18"/>
          <w:szCs w:val="18"/>
        </w:rPr>
        <w:t>do niniejszej decyzji, będąca integralną częścią decyzji.</w:t>
      </w:r>
    </w:p>
    <w:p w:rsidR="003D2E26" w:rsidRPr="0027608D" w:rsidRDefault="00681349" w:rsidP="00681349">
      <w:pPr>
        <w:ind w:left="567" w:right="-1" w:hanging="567"/>
        <w:jc w:val="both"/>
        <w:rPr>
          <w:sz w:val="18"/>
          <w:szCs w:val="18"/>
        </w:rPr>
      </w:pPr>
      <w:r w:rsidRPr="0027608D">
        <w:rPr>
          <w:sz w:val="18"/>
          <w:szCs w:val="18"/>
        </w:rPr>
        <w:t>3.3.</w:t>
      </w:r>
      <w:r w:rsidRPr="0027608D">
        <w:rPr>
          <w:sz w:val="18"/>
          <w:szCs w:val="18"/>
        </w:rPr>
        <w:tab/>
        <w:t xml:space="preserve">Na mapie wskazanej w pkt II </w:t>
      </w:r>
      <w:proofErr w:type="spellStart"/>
      <w:r w:rsidRPr="0027608D">
        <w:rPr>
          <w:sz w:val="18"/>
          <w:szCs w:val="18"/>
        </w:rPr>
        <w:t>ppkt</w:t>
      </w:r>
      <w:proofErr w:type="spellEnd"/>
      <w:r w:rsidRPr="0027608D">
        <w:rPr>
          <w:sz w:val="18"/>
          <w:szCs w:val="18"/>
        </w:rPr>
        <w:t xml:space="preserve"> 1 oznaczono</w:t>
      </w:r>
      <w:r w:rsidR="003D2E26" w:rsidRPr="0027608D">
        <w:rPr>
          <w:sz w:val="18"/>
          <w:szCs w:val="18"/>
        </w:rPr>
        <w:t>:</w:t>
      </w:r>
    </w:p>
    <w:p w:rsidR="003D2E26" w:rsidRPr="0027608D" w:rsidRDefault="003D2E26" w:rsidP="004B6A53">
      <w:pPr>
        <w:tabs>
          <w:tab w:val="left" w:pos="567"/>
        </w:tabs>
        <w:ind w:left="567"/>
        <w:rPr>
          <w:sz w:val="18"/>
          <w:szCs w:val="18"/>
        </w:rPr>
      </w:pPr>
      <w:r w:rsidRPr="0027608D">
        <w:rPr>
          <w:sz w:val="18"/>
          <w:szCs w:val="18"/>
        </w:rPr>
        <w:t>-</w:t>
      </w:r>
      <w:r w:rsidR="008E4C10">
        <w:rPr>
          <w:sz w:val="18"/>
          <w:szCs w:val="18"/>
        </w:rPr>
        <w:tab/>
      </w:r>
      <w:r w:rsidR="00681349" w:rsidRPr="0027608D">
        <w:rPr>
          <w:b/>
          <w:sz w:val="18"/>
          <w:szCs w:val="18"/>
        </w:rPr>
        <w:t>linią przerywaną koloru zielonego</w:t>
      </w:r>
      <w:r w:rsidRPr="0027608D">
        <w:rPr>
          <w:b/>
          <w:sz w:val="18"/>
          <w:szCs w:val="18"/>
        </w:rPr>
        <w:t xml:space="preserve"> </w:t>
      </w:r>
      <w:r w:rsidRPr="0027608D">
        <w:rPr>
          <w:sz w:val="18"/>
          <w:szCs w:val="18"/>
        </w:rPr>
        <w:t>(przebudowa drogi gminnej</w:t>
      </w:r>
      <w:r w:rsidR="004B6A53" w:rsidRPr="0027608D">
        <w:rPr>
          <w:sz w:val="18"/>
          <w:szCs w:val="18"/>
        </w:rPr>
        <w:t xml:space="preserve"> </w:t>
      </w:r>
      <w:r w:rsidR="0027608D" w:rsidRPr="0027608D">
        <w:rPr>
          <w:sz w:val="18"/>
          <w:szCs w:val="18"/>
        </w:rPr>
        <w:t>–</w:t>
      </w:r>
      <w:r w:rsidRPr="0027608D">
        <w:rPr>
          <w:sz w:val="18"/>
          <w:szCs w:val="18"/>
        </w:rPr>
        <w:t xml:space="preserve"> ul. Tymiankowej),</w:t>
      </w:r>
    </w:p>
    <w:p w:rsidR="0027608D" w:rsidRPr="0027608D" w:rsidRDefault="0027608D" w:rsidP="008E4C10">
      <w:pPr>
        <w:tabs>
          <w:tab w:val="left" w:pos="567"/>
        </w:tabs>
        <w:ind w:left="680" w:hanging="113"/>
        <w:jc w:val="both"/>
        <w:rPr>
          <w:sz w:val="18"/>
          <w:szCs w:val="18"/>
        </w:rPr>
      </w:pPr>
      <w:r w:rsidRPr="0027608D">
        <w:rPr>
          <w:sz w:val="18"/>
          <w:szCs w:val="18"/>
        </w:rPr>
        <w:t>-</w:t>
      </w:r>
      <w:r w:rsidR="008E4C10">
        <w:rPr>
          <w:sz w:val="18"/>
          <w:szCs w:val="18"/>
        </w:rPr>
        <w:tab/>
      </w:r>
      <w:r w:rsidRPr="0027608D">
        <w:rPr>
          <w:b/>
          <w:sz w:val="18"/>
          <w:szCs w:val="18"/>
        </w:rPr>
        <w:t>linią</w:t>
      </w:r>
      <w:r w:rsidRPr="00695DDA">
        <w:rPr>
          <w:b/>
          <w:sz w:val="14"/>
          <w:szCs w:val="14"/>
        </w:rPr>
        <w:t xml:space="preserve"> </w:t>
      </w:r>
      <w:r w:rsidRPr="0027608D">
        <w:rPr>
          <w:b/>
          <w:sz w:val="18"/>
          <w:szCs w:val="18"/>
        </w:rPr>
        <w:t>przerywaną</w:t>
      </w:r>
      <w:r w:rsidRPr="00695DDA">
        <w:rPr>
          <w:b/>
          <w:sz w:val="14"/>
          <w:szCs w:val="14"/>
        </w:rPr>
        <w:t xml:space="preserve"> </w:t>
      </w:r>
      <w:r w:rsidRPr="0027608D">
        <w:rPr>
          <w:b/>
          <w:sz w:val="18"/>
          <w:szCs w:val="18"/>
        </w:rPr>
        <w:t>koloru</w:t>
      </w:r>
      <w:r w:rsidRPr="00695DDA">
        <w:rPr>
          <w:b/>
          <w:sz w:val="14"/>
          <w:szCs w:val="14"/>
        </w:rPr>
        <w:t xml:space="preserve"> </w:t>
      </w:r>
      <w:r w:rsidRPr="0027608D">
        <w:rPr>
          <w:b/>
          <w:sz w:val="18"/>
          <w:szCs w:val="18"/>
        </w:rPr>
        <w:t>niebieskiego</w:t>
      </w:r>
      <w:r w:rsidRPr="00695DDA">
        <w:rPr>
          <w:b/>
          <w:sz w:val="14"/>
          <w:szCs w:val="14"/>
        </w:rPr>
        <w:t xml:space="preserve"> </w:t>
      </w:r>
      <w:r w:rsidRPr="0027608D">
        <w:rPr>
          <w:sz w:val="18"/>
          <w:szCs w:val="18"/>
        </w:rPr>
        <w:t>(</w:t>
      </w:r>
      <w:r w:rsidR="008E4C10">
        <w:rPr>
          <w:sz w:val="18"/>
          <w:szCs w:val="18"/>
        </w:rPr>
        <w:t>rozb</w:t>
      </w:r>
      <w:r w:rsidRPr="0027608D">
        <w:rPr>
          <w:sz w:val="18"/>
          <w:szCs w:val="18"/>
        </w:rPr>
        <w:t>udowa</w:t>
      </w:r>
      <w:r w:rsidRPr="00695DDA">
        <w:rPr>
          <w:sz w:val="14"/>
          <w:szCs w:val="14"/>
        </w:rPr>
        <w:t xml:space="preserve"> </w:t>
      </w:r>
      <w:r w:rsidRPr="0027608D">
        <w:rPr>
          <w:sz w:val="18"/>
          <w:szCs w:val="18"/>
        </w:rPr>
        <w:t>drogi</w:t>
      </w:r>
      <w:r w:rsidRPr="00695DDA">
        <w:rPr>
          <w:sz w:val="14"/>
          <w:szCs w:val="14"/>
        </w:rPr>
        <w:t xml:space="preserve"> </w:t>
      </w:r>
      <w:r w:rsidRPr="0027608D">
        <w:rPr>
          <w:sz w:val="18"/>
          <w:szCs w:val="18"/>
        </w:rPr>
        <w:t>gminnej</w:t>
      </w:r>
      <w:r w:rsidRPr="00695DDA">
        <w:rPr>
          <w:sz w:val="14"/>
          <w:szCs w:val="14"/>
        </w:rPr>
        <w:t xml:space="preserve"> </w:t>
      </w:r>
      <w:r w:rsidRPr="0027608D">
        <w:rPr>
          <w:sz w:val="18"/>
          <w:szCs w:val="18"/>
        </w:rPr>
        <w:t>–</w:t>
      </w:r>
      <w:r w:rsidRPr="00695DDA">
        <w:rPr>
          <w:sz w:val="14"/>
          <w:szCs w:val="14"/>
        </w:rPr>
        <w:t xml:space="preserve"> </w:t>
      </w:r>
      <w:r w:rsidRPr="0027608D">
        <w:rPr>
          <w:sz w:val="18"/>
          <w:szCs w:val="18"/>
        </w:rPr>
        <w:t>ul.</w:t>
      </w:r>
      <w:r w:rsidRPr="00695DDA">
        <w:rPr>
          <w:sz w:val="14"/>
          <w:szCs w:val="14"/>
        </w:rPr>
        <w:t xml:space="preserve"> </w:t>
      </w:r>
      <w:r w:rsidRPr="0027608D">
        <w:rPr>
          <w:sz w:val="18"/>
          <w:szCs w:val="18"/>
        </w:rPr>
        <w:t>Nowych</w:t>
      </w:r>
      <w:r w:rsidR="008E4C10">
        <w:rPr>
          <w:sz w:val="14"/>
          <w:szCs w:val="14"/>
        </w:rPr>
        <w:t xml:space="preserve"> </w:t>
      </w:r>
      <w:r w:rsidRPr="0027608D">
        <w:rPr>
          <w:sz w:val="18"/>
          <w:szCs w:val="18"/>
        </w:rPr>
        <w:t>Perspektyw)</w:t>
      </w:r>
      <w:r w:rsidR="00695DDA">
        <w:rPr>
          <w:sz w:val="18"/>
          <w:szCs w:val="18"/>
        </w:rPr>
        <w:t>,</w:t>
      </w:r>
    </w:p>
    <w:p w:rsidR="00681349" w:rsidRPr="005F7182" w:rsidRDefault="00681349" w:rsidP="0027608D">
      <w:pPr>
        <w:ind w:left="567" w:right="-1"/>
        <w:jc w:val="both"/>
        <w:rPr>
          <w:sz w:val="18"/>
          <w:szCs w:val="18"/>
        </w:rPr>
      </w:pPr>
      <w:r w:rsidRPr="0027608D">
        <w:rPr>
          <w:sz w:val="18"/>
          <w:szCs w:val="18"/>
        </w:rPr>
        <w:t>tereny podlegające ograniczeniu w</w:t>
      </w:r>
      <w:bookmarkStart w:id="4" w:name="_GoBack"/>
      <w:bookmarkEnd w:id="4"/>
      <w:r w:rsidRPr="0027608D">
        <w:rPr>
          <w:sz w:val="18"/>
          <w:szCs w:val="18"/>
        </w:rPr>
        <w:t xml:space="preserve"> korzystaniu z nieruchomości zgodnie z pkt VIII </w:t>
      </w:r>
      <w:proofErr w:type="spellStart"/>
      <w:r w:rsidRPr="0027608D">
        <w:rPr>
          <w:sz w:val="18"/>
          <w:szCs w:val="18"/>
        </w:rPr>
        <w:t>ppkt</w:t>
      </w:r>
      <w:proofErr w:type="spellEnd"/>
      <w:r w:rsidRPr="0027608D">
        <w:rPr>
          <w:sz w:val="18"/>
          <w:szCs w:val="18"/>
        </w:rPr>
        <w:t xml:space="preserve"> 3 </w:t>
      </w:r>
      <w:proofErr w:type="spellStart"/>
      <w:r w:rsidRPr="005F7182">
        <w:rPr>
          <w:sz w:val="18"/>
          <w:szCs w:val="18"/>
        </w:rPr>
        <w:t>pppkt</w:t>
      </w:r>
      <w:proofErr w:type="spellEnd"/>
      <w:r w:rsidRPr="005F7182">
        <w:rPr>
          <w:sz w:val="18"/>
          <w:szCs w:val="18"/>
        </w:rPr>
        <w:t xml:space="preserve"> 3.1 niniejszej decyzji, w związku z obowiązkiem wynikającym z art. 11f ust. 1 pkt 8</w:t>
      </w:r>
      <w:r w:rsidRPr="005F7182">
        <w:rPr>
          <w:sz w:val="18"/>
          <w:szCs w:val="18"/>
        </w:rPr>
        <w:br/>
        <w:t>lit. g</w:t>
      </w:r>
      <w:r w:rsidR="0027608D" w:rsidRPr="005F7182">
        <w:rPr>
          <w:sz w:val="18"/>
          <w:szCs w:val="18"/>
        </w:rPr>
        <w:t xml:space="preserve"> </w:t>
      </w:r>
      <w:r w:rsidRPr="005F7182">
        <w:rPr>
          <w:sz w:val="18"/>
          <w:szCs w:val="18"/>
        </w:rPr>
        <w:t>„</w:t>
      </w:r>
      <w:r w:rsidRPr="005F7182">
        <w:rPr>
          <w:i/>
          <w:sz w:val="18"/>
          <w:szCs w:val="18"/>
        </w:rPr>
        <w:t>specustawy drogowej</w:t>
      </w:r>
      <w:r w:rsidRPr="005F7182">
        <w:rPr>
          <w:sz w:val="18"/>
          <w:szCs w:val="18"/>
        </w:rPr>
        <w:t>”.</w:t>
      </w:r>
    </w:p>
    <w:p w:rsidR="00681349" w:rsidRPr="005F7182" w:rsidRDefault="00681349" w:rsidP="00681349">
      <w:pPr>
        <w:ind w:left="567" w:right="-1" w:hanging="567"/>
        <w:jc w:val="both"/>
        <w:rPr>
          <w:sz w:val="18"/>
          <w:szCs w:val="18"/>
        </w:rPr>
      </w:pPr>
      <w:r w:rsidRPr="005F7182">
        <w:rPr>
          <w:sz w:val="18"/>
          <w:szCs w:val="18"/>
        </w:rPr>
        <w:t>3.</w:t>
      </w:r>
      <w:r w:rsidR="005F7182" w:rsidRPr="005F7182">
        <w:rPr>
          <w:sz w:val="18"/>
          <w:szCs w:val="18"/>
        </w:rPr>
        <w:t>4</w:t>
      </w:r>
      <w:r w:rsidRPr="005F7182">
        <w:rPr>
          <w:sz w:val="18"/>
          <w:szCs w:val="18"/>
        </w:rPr>
        <w:t>.</w:t>
      </w:r>
      <w:r w:rsidRPr="005F7182">
        <w:rPr>
          <w:sz w:val="18"/>
          <w:szCs w:val="18"/>
        </w:rPr>
        <w:tab/>
        <w:t xml:space="preserve">W związku z obowiązkiem dokonania </w:t>
      </w:r>
      <w:r w:rsidR="008E4C10">
        <w:rPr>
          <w:sz w:val="18"/>
          <w:szCs w:val="18"/>
        </w:rPr>
        <w:t>roz</w:t>
      </w:r>
      <w:r w:rsidR="0027608D" w:rsidRPr="005F7182">
        <w:rPr>
          <w:sz w:val="18"/>
          <w:szCs w:val="18"/>
        </w:rPr>
        <w:t xml:space="preserve">budowy i </w:t>
      </w:r>
      <w:r w:rsidRPr="005F7182">
        <w:rPr>
          <w:sz w:val="18"/>
          <w:szCs w:val="18"/>
        </w:rPr>
        <w:t>przebudowy innych dróg publicznych,</w:t>
      </w:r>
      <w:r w:rsidR="00695DDA" w:rsidRPr="005F7182">
        <w:rPr>
          <w:sz w:val="18"/>
          <w:szCs w:val="18"/>
        </w:rPr>
        <w:br/>
      </w:r>
      <w:r w:rsidRPr="005F7182">
        <w:rPr>
          <w:sz w:val="18"/>
          <w:szCs w:val="18"/>
        </w:rPr>
        <w:t>w oparciu o art.</w:t>
      </w:r>
      <w:smartTag w:uri="urn:schemas-microsoft-com:office:smarttags" w:element="metricconverter">
        <w:smartTagPr>
          <w:attr w:name="ProductID" w:val="11f"/>
        </w:smartTagPr>
        <w:r w:rsidR="0027608D" w:rsidRPr="005F7182">
          <w:rPr>
            <w:sz w:val="18"/>
            <w:szCs w:val="18"/>
          </w:rPr>
          <w:t xml:space="preserve"> </w:t>
        </w:r>
        <w:r w:rsidRPr="005F7182">
          <w:rPr>
            <w:sz w:val="18"/>
            <w:szCs w:val="18"/>
          </w:rPr>
          <w:t>11f</w:t>
        </w:r>
      </w:smartTag>
      <w:r w:rsidRPr="005F7182">
        <w:rPr>
          <w:sz w:val="18"/>
          <w:szCs w:val="18"/>
        </w:rPr>
        <w:t xml:space="preserve"> ust. 1 pkt 8 lit. i, j powołanej na wstępie ustawy z dnia</w:t>
      </w:r>
      <w:r w:rsidR="00695DDA" w:rsidRPr="005F7182">
        <w:rPr>
          <w:sz w:val="18"/>
          <w:szCs w:val="18"/>
        </w:rPr>
        <w:br/>
      </w:r>
      <w:r w:rsidRPr="005F7182">
        <w:rPr>
          <w:sz w:val="18"/>
          <w:szCs w:val="18"/>
        </w:rPr>
        <w:t xml:space="preserve">10 kwietnia 2003 r. </w:t>
      </w:r>
      <w:r w:rsidRPr="005F7182">
        <w:rPr>
          <w:i/>
          <w:sz w:val="18"/>
          <w:szCs w:val="18"/>
        </w:rPr>
        <w:t>o szczególnych zasadach przygotowania i realizacji inwestycji w zakresie dróg publicznych</w:t>
      </w:r>
      <w:r w:rsidRPr="005F7182">
        <w:rPr>
          <w:sz w:val="18"/>
          <w:szCs w:val="18"/>
        </w:rPr>
        <w:t xml:space="preserve">, </w:t>
      </w:r>
      <w:r w:rsidRPr="005F7182">
        <w:rPr>
          <w:b/>
          <w:sz w:val="18"/>
          <w:szCs w:val="18"/>
        </w:rPr>
        <w:t>zezwalam</w:t>
      </w:r>
      <w:r w:rsidRPr="005F7182">
        <w:rPr>
          <w:sz w:val="18"/>
          <w:szCs w:val="18"/>
        </w:rPr>
        <w:t xml:space="preserve"> na wykonanie obowiązków wskazanych w Tabeli nr </w:t>
      </w:r>
      <w:r w:rsidR="00695DDA" w:rsidRPr="005F7182">
        <w:rPr>
          <w:sz w:val="18"/>
          <w:szCs w:val="18"/>
        </w:rPr>
        <w:t>3</w:t>
      </w:r>
      <w:r w:rsidR="00695DDA" w:rsidRPr="005F7182">
        <w:rPr>
          <w:sz w:val="18"/>
          <w:szCs w:val="18"/>
        </w:rPr>
        <w:br/>
        <w:t xml:space="preserve">(kolumna 6) </w:t>
      </w:r>
      <w:r w:rsidRPr="005F7182">
        <w:rPr>
          <w:sz w:val="18"/>
          <w:szCs w:val="18"/>
        </w:rPr>
        <w:t xml:space="preserve">oraz dla realizacji tych obowiązków, </w:t>
      </w:r>
      <w:r w:rsidRPr="005F7182">
        <w:rPr>
          <w:b/>
          <w:sz w:val="18"/>
          <w:szCs w:val="18"/>
        </w:rPr>
        <w:t>ograniczam</w:t>
      </w:r>
      <w:r w:rsidRPr="005F7182">
        <w:rPr>
          <w:sz w:val="18"/>
          <w:szCs w:val="18"/>
        </w:rPr>
        <w:t xml:space="preserve"> korzystanie z nieruchomości znajdujących się poza liniami rozgraniczającymi pas drogowy projektowanej inwestycji, na działkach o numerach wskazanych w  Tabeli nr </w:t>
      </w:r>
      <w:r w:rsidR="005F7182" w:rsidRPr="005F7182">
        <w:rPr>
          <w:sz w:val="18"/>
          <w:szCs w:val="18"/>
        </w:rPr>
        <w:t>3 (kolumna 2)</w:t>
      </w:r>
      <w:r w:rsidRPr="005F7182">
        <w:rPr>
          <w:sz w:val="18"/>
          <w:szCs w:val="18"/>
        </w:rPr>
        <w:t>.</w:t>
      </w:r>
    </w:p>
    <w:p w:rsidR="00681349" w:rsidRPr="008E4C10" w:rsidRDefault="00681349" w:rsidP="00681349">
      <w:pPr>
        <w:ind w:left="567" w:right="-1" w:hanging="567"/>
        <w:jc w:val="both"/>
        <w:rPr>
          <w:sz w:val="18"/>
          <w:szCs w:val="18"/>
        </w:rPr>
      </w:pPr>
      <w:r w:rsidRPr="008E4C10">
        <w:rPr>
          <w:sz w:val="18"/>
          <w:szCs w:val="18"/>
        </w:rPr>
        <w:t>3.</w:t>
      </w:r>
      <w:r w:rsidR="005F7182" w:rsidRPr="008E4C10">
        <w:rPr>
          <w:sz w:val="18"/>
          <w:szCs w:val="18"/>
        </w:rPr>
        <w:t>5</w:t>
      </w:r>
      <w:r w:rsidRPr="008E4C10">
        <w:rPr>
          <w:sz w:val="18"/>
          <w:szCs w:val="18"/>
        </w:rPr>
        <w:t>.</w:t>
      </w:r>
      <w:r w:rsidRPr="008E4C10">
        <w:rPr>
          <w:sz w:val="18"/>
          <w:szCs w:val="18"/>
        </w:rPr>
        <w:tab/>
        <w:t>Właściciele i użytkownicy ww. nieruchomości zobowiązani są na czas prowadzenia robót budowlanych udostępnić ww. działki, w celu dokonania obowiązków wskazanych</w:t>
      </w:r>
      <w:r w:rsidR="00ED61B9" w:rsidRPr="008E4C10">
        <w:rPr>
          <w:sz w:val="18"/>
          <w:szCs w:val="18"/>
        </w:rPr>
        <w:br/>
      </w:r>
      <w:r w:rsidRPr="008E4C10">
        <w:rPr>
          <w:sz w:val="18"/>
          <w:szCs w:val="18"/>
        </w:rPr>
        <w:t xml:space="preserve">w Tabeli nr </w:t>
      </w:r>
      <w:r w:rsidR="005F7182" w:rsidRPr="008E4C10">
        <w:rPr>
          <w:sz w:val="18"/>
          <w:szCs w:val="18"/>
        </w:rPr>
        <w:t>3</w:t>
      </w:r>
      <w:r w:rsidRPr="008E4C10">
        <w:rPr>
          <w:sz w:val="18"/>
          <w:szCs w:val="18"/>
        </w:rPr>
        <w:t>.</w:t>
      </w:r>
    </w:p>
    <w:p w:rsidR="00681349" w:rsidRPr="008E4C10" w:rsidRDefault="00681349" w:rsidP="00681349">
      <w:pPr>
        <w:ind w:left="567" w:right="-1" w:hanging="567"/>
        <w:jc w:val="both"/>
        <w:rPr>
          <w:sz w:val="18"/>
          <w:szCs w:val="18"/>
        </w:rPr>
      </w:pPr>
      <w:r w:rsidRPr="008E4C10">
        <w:rPr>
          <w:sz w:val="18"/>
          <w:szCs w:val="18"/>
        </w:rPr>
        <w:t>3.</w:t>
      </w:r>
      <w:r w:rsidR="008E4C10" w:rsidRPr="008E4C10">
        <w:rPr>
          <w:sz w:val="18"/>
          <w:szCs w:val="18"/>
        </w:rPr>
        <w:t>6</w:t>
      </w:r>
      <w:r w:rsidRPr="008E4C10">
        <w:rPr>
          <w:sz w:val="18"/>
          <w:szCs w:val="18"/>
        </w:rPr>
        <w:t>.</w:t>
      </w:r>
      <w:r w:rsidRPr="008E4C10">
        <w:rPr>
          <w:sz w:val="18"/>
          <w:szCs w:val="18"/>
        </w:rPr>
        <w:tab/>
        <w:t xml:space="preserve">Do ograniczeń, o których mowa w pkt VIII </w:t>
      </w:r>
      <w:proofErr w:type="spellStart"/>
      <w:r w:rsidRPr="008E4C10">
        <w:rPr>
          <w:sz w:val="18"/>
          <w:szCs w:val="18"/>
        </w:rPr>
        <w:t>ppkt</w:t>
      </w:r>
      <w:proofErr w:type="spellEnd"/>
      <w:r w:rsidRPr="008E4C10">
        <w:rPr>
          <w:sz w:val="18"/>
          <w:szCs w:val="18"/>
        </w:rPr>
        <w:t xml:space="preserve"> 3, przepisy art. 124 ust. 4-7 i art. 124a ustawy z dnia 21 sierpnia 1997 r. </w:t>
      </w:r>
      <w:r w:rsidRPr="008E4C10">
        <w:rPr>
          <w:i/>
          <w:sz w:val="18"/>
          <w:szCs w:val="18"/>
        </w:rPr>
        <w:t>o gospodarce nieruchomościami</w:t>
      </w:r>
      <w:r w:rsidRPr="008E4C10">
        <w:rPr>
          <w:sz w:val="18"/>
          <w:szCs w:val="18"/>
        </w:rPr>
        <w:t xml:space="preserve"> stosuje się odpowiednio</w:t>
      </w:r>
    </w:p>
    <w:p w:rsidR="00681349" w:rsidRPr="008E4C10" w:rsidRDefault="00681349" w:rsidP="00681349">
      <w:pPr>
        <w:ind w:left="567" w:right="-1" w:hanging="567"/>
        <w:jc w:val="both"/>
        <w:rPr>
          <w:sz w:val="18"/>
          <w:szCs w:val="18"/>
        </w:rPr>
      </w:pPr>
    </w:p>
    <w:p w:rsidR="00681349" w:rsidRPr="008E4C10" w:rsidRDefault="00681349" w:rsidP="00681349">
      <w:pPr>
        <w:numPr>
          <w:ilvl w:val="0"/>
          <w:numId w:val="6"/>
        </w:numPr>
        <w:tabs>
          <w:tab w:val="num" w:pos="-2552"/>
        </w:tabs>
        <w:ind w:left="567" w:hanging="567"/>
        <w:jc w:val="both"/>
        <w:rPr>
          <w:b/>
          <w:sz w:val="18"/>
          <w:szCs w:val="18"/>
        </w:rPr>
      </w:pPr>
      <w:r w:rsidRPr="008E4C10">
        <w:rPr>
          <w:b/>
          <w:sz w:val="18"/>
          <w:szCs w:val="18"/>
        </w:rPr>
        <w:t>Wycinka drzew i krzewów pod budowę drogi.</w:t>
      </w:r>
    </w:p>
    <w:p w:rsidR="00681349" w:rsidRPr="004E140C" w:rsidRDefault="005F7182" w:rsidP="00681349">
      <w:pPr>
        <w:tabs>
          <w:tab w:val="left" w:pos="567"/>
        </w:tabs>
        <w:ind w:left="567" w:hanging="567"/>
        <w:jc w:val="both"/>
        <w:rPr>
          <w:sz w:val="18"/>
          <w:szCs w:val="18"/>
        </w:rPr>
      </w:pPr>
      <w:r w:rsidRPr="00670A32">
        <w:rPr>
          <w:sz w:val="18"/>
          <w:szCs w:val="18"/>
        </w:rPr>
        <w:t>4</w:t>
      </w:r>
      <w:r w:rsidR="00681349" w:rsidRPr="00670A32">
        <w:rPr>
          <w:sz w:val="18"/>
          <w:szCs w:val="18"/>
        </w:rPr>
        <w:t>.1.</w:t>
      </w:r>
      <w:r w:rsidR="00681349" w:rsidRPr="00670A32">
        <w:rPr>
          <w:sz w:val="18"/>
          <w:szCs w:val="18"/>
        </w:rPr>
        <w:tab/>
        <w:t xml:space="preserve">Zgodnie z art. 21 ust. 2 </w:t>
      </w:r>
      <w:r w:rsidR="00681349" w:rsidRPr="00670A32">
        <w:rPr>
          <w:i/>
          <w:sz w:val="18"/>
          <w:szCs w:val="18"/>
        </w:rPr>
        <w:t>„specustawy drogowej”</w:t>
      </w:r>
      <w:r w:rsidR="00681349" w:rsidRPr="00670A32">
        <w:rPr>
          <w:sz w:val="18"/>
          <w:szCs w:val="18"/>
        </w:rPr>
        <w:t xml:space="preserve"> do usuwania drzew i krzewów znajdujących się na nieruchomościach objętych decyzją o zezwoleniu na realizację inwestycji drogowej,</w:t>
      </w:r>
      <w:r w:rsidR="00681349" w:rsidRPr="00670A32">
        <w:rPr>
          <w:sz w:val="18"/>
          <w:szCs w:val="18"/>
        </w:rPr>
        <w:br/>
        <w:t>z wyjątkiem drzew i krzewów usuwanych z nieruchomości wpisanej do rejestru zabytków,</w:t>
      </w:r>
      <w:r w:rsidR="00681349" w:rsidRPr="00670A32">
        <w:rPr>
          <w:sz w:val="18"/>
          <w:szCs w:val="18"/>
        </w:rPr>
        <w:br/>
        <w:t>nie stosuje się przepisów o ochronie przyrody w zakresie obowiązku uzyskiwania zezwoleń</w:t>
      </w:r>
      <w:r w:rsidR="00681349" w:rsidRPr="00670A32">
        <w:rPr>
          <w:sz w:val="18"/>
          <w:szCs w:val="18"/>
        </w:rPr>
        <w:br/>
      </w:r>
      <w:r w:rsidR="00681349" w:rsidRPr="004E140C">
        <w:rPr>
          <w:sz w:val="18"/>
          <w:szCs w:val="18"/>
        </w:rPr>
        <w:t>na ich usunięcie oraz opłat z tym związanych.</w:t>
      </w:r>
    </w:p>
    <w:p w:rsidR="00B92211" w:rsidRPr="004E140C" w:rsidRDefault="00A45326" w:rsidP="00681349">
      <w:pPr>
        <w:tabs>
          <w:tab w:val="left" w:pos="567"/>
        </w:tabs>
        <w:ind w:left="567" w:hanging="567"/>
        <w:jc w:val="both"/>
        <w:rPr>
          <w:sz w:val="18"/>
          <w:szCs w:val="18"/>
        </w:rPr>
      </w:pPr>
      <w:r w:rsidRPr="004E140C">
        <w:rPr>
          <w:sz w:val="18"/>
          <w:szCs w:val="18"/>
        </w:rPr>
        <w:t>4.2.</w:t>
      </w:r>
      <w:r w:rsidRPr="004E140C">
        <w:rPr>
          <w:sz w:val="18"/>
          <w:szCs w:val="18"/>
        </w:rPr>
        <w:tab/>
      </w:r>
      <w:r w:rsidR="00B92211" w:rsidRPr="004E140C">
        <w:rPr>
          <w:sz w:val="18"/>
          <w:szCs w:val="18"/>
        </w:rPr>
        <w:t xml:space="preserve">W związku z planowaną wycinką drzew i krzewów na terenie nieruchomości </w:t>
      </w:r>
      <w:r w:rsidR="00D6111E" w:rsidRPr="004E140C">
        <w:rPr>
          <w:sz w:val="18"/>
          <w:szCs w:val="18"/>
        </w:rPr>
        <w:t>wchodzącej</w:t>
      </w:r>
      <w:r w:rsidR="00D6111E" w:rsidRPr="004E140C">
        <w:rPr>
          <w:sz w:val="18"/>
          <w:szCs w:val="18"/>
        </w:rPr>
        <w:br/>
        <w:t xml:space="preserve">w skład linii kolejowej wąskotorowej Bytom – Karb – Markowice odcinek Gliwice – </w:t>
      </w:r>
      <w:r w:rsidR="00D6111E" w:rsidRPr="004E140C">
        <w:rPr>
          <w:sz w:val="18"/>
          <w:szCs w:val="18"/>
        </w:rPr>
        <w:lastRenderedPageBreak/>
        <w:t>Nieborowice, wpisanej do rejestru zabytków decyzją Wojewódzkiego Konserwatora Zabytków</w:t>
      </w:r>
      <w:r w:rsidR="00D6111E" w:rsidRPr="004E140C">
        <w:rPr>
          <w:sz w:val="18"/>
          <w:szCs w:val="18"/>
        </w:rPr>
        <w:br/>
        <w:t>w Katowicach nr A/1478/93 z dnia 01.03.1993 r., należy uzyskać d</w:t>
      </w:r>
      <w:r w:rsidR="00B92211" w:rsidRPr="004E140C">
        <w:rPr>
          <w:sz w:val="18"/>
          <w:szCs w:val="18"/>
        </w:rPr>
        <w:t>ecyzj</w:t>
      </w:r>
      <w:r w:rsidR="00D6111E" w:rsidRPr="004E140C">
        <w:rPr>
          <w:sz w:val="18"/>
          <w:szCs w:val="18"/>
        </w:rPr>
        <w:t>ę</w:t>
      </w:r>
      <w:r w:rsidR="00B92211" w:rsidRPr="004E140C">
        <w:rPr>
          <w:sz w:val="18"/>
          <w:szCs w:val="18"/>
        </w:rPr>
        <w:t xml:space="preserve"> Śląskiego Wojewódzkiego Konserwatora Zabytków w Katowicach</w:t>
      </w:r>
      <w:r w:rsidR="00D6111E" w:rsidRPr="004E140C">
        <w:rPr>
          <w:sz w:val="18"/>
          <w:szCs w:val="18"/>
        </w:rPr>
        <w:t xml:space="preserve"> </w:t>
      </w:r>
      <w:r w:rsidR="00B92211" w:rsidRPr="004E140C">
        <w:rPr>
          <w:sz w:val="18"/>
          <w:szCs w:val="18"/>
        </w:rPr>
        <w:t>zezwalając</w:t>
      </w:r>
      <w:r w:rsidR="00D6111E" w:rsidRPr="004E140C">
        <w:rPr>
          <w:sz w:val="18"/>
          <w:szCs w:val="18"/>
        </w:rPr>
        <w:t xml:space="preserve">ą </w:t>
      </w:r>
      <w:r w:rsidR="00B92211" w:rsidRPr="004E140C">
        <w:rPr>
          <w:sz w:val="18"/>
          <w:szCs w:val="18"/>
        </w:rPr>
        <w:t>na wycinkę drzew</w:t>
      </w:r>
      <w:r w:rsidR="004E36F3" w:rsidRPr="004E140C">
        <w:rPr>
          <w:sz w:val="18"/>
          <w:szCs w:val="18"/>
        </w:rPr>
        <w:br/>
      </w:r>
      <w:r w:rsidR="00B92211" w:rsidRPr="004E140C">
        <w:rPr>
          <w:sz w:val="18"/>
          <w:szCs w:val="18"/>
        </w:rPr>
        <w:t>i krzewów rosnących na działce nr 15</w:t>
      </w:r>
      <w:r w:rsidR="00445B78" w:rsidRPr="004E140C">
        <w:rPr>
          <w:sz w:val="18"/>
          <w:szCs w:val="18"/>
        </w:rPr>
        <w:t>53</w:t>
      </w:r>
      <w:r w:rsidR="00B92211" w:rsidRPr="004E140C">
        <w:rPr>
          <w:sz w:val="18"/>
          <w:szCs w:val="18"/>
        </w:rPr>
        <w:t xml:space="preserve"> (obręb Bojków)</w:t>
      </w:r>
      <w:r w:rsidR="004E36F3" w:rsidRPr="004E140C">
        <w:rPr>
          <w:sz w:val="18"/>
          <w:szCs w:val="18"/>
        </w:rPr>
        <w:t>.</w:t>
      </w:r>
    </w:p>
    <w:p w:rsidR="00681349" w:rsidRPr="00670A32" w:rsidRDefault="005F7182" w:rsidP="00681349">
      <w:pPr>
        <w:tabs>
          <w:tab w:val="left" w:pos="567"/>
        </w:tabs>
        <w:ind w:left="567" w:hanging="567"/>
        <w:jc w:val="both"/>
        <w:rPr>
          <w:sz w:val="18"/>
          <w:szCs w:val="18"/>
        </w:rPr>
      </w:pPr>
      <w:r w:rsidRPr="004E140C">
        <w:rPr>
          <w:sz w:val="18"/>
          <w:szCs w:val="18"/>
        </w:rPr>
        <w:t>4</w:t>
      </w:r>
      <w:r w:rsidR="00681349" w:rsidRPr="004E140C">
        <w:rPr>
          <w:sz w:val="18"/>
          <w:szCs w:val="18"/>
        </w:rPr>
        <w:t>.</w:t>
      </w:r>
      <w:r w:rsidR="00D6111E" w:rsidRPr="004E140C">
        <w:rPr>
          <w:sz w:val="18"/>
          <w:szCs w:val="18"/>
        </w:rPr>
        <w:t>3</w:t>
      </w:r>
      <w:r w:rsidR="00681349" w:rsidRPr="004E140C">
        <w:rPr>
          <w:sz w:val="18"/>
          <w:szCs w:val="18"/>
        </w:rPr>
        <w:t>.</w:t>
      </w:r>
      <w:r w:rsidR="00681349" w:rsidRPr="004E140C">
        <w:rPr>
          <w:sz w:val="18"/>
          <w:szCs w:val="18"/>
        </w:rPr>
        <w:tab/>
        <w:t>Planowaną wycinkę drzew i krzewów należy przeprowadzić zgodnie z przepisami ustawy</w:t>
      </w:r>
      <w:r w:rsidR="00681349" w:rsidRPr="004E140C">
        <w:rPr>
          <w:sz w:val="18"/>
          <w:szCs w:val="18"/>
        </w:rPr>
        <w:br/>
        <w:t xml:space="preserve">z dnia 16 kwietnia 2004 r. </w:t>
      </w:r>
      <w:r w:rsidR="00681349" w:rsidRPr="004E140C">
        <w:rPr>
          <w:i/>
          <w:sz w:val="18"/>
          <w:szCs w:val="18"/>
        </w:rPr>
        <w:t>o ochronie przyrody</w:t>
      </w:r>
      <w:r w:rsidR="00681349" w:rsidRPr="004E140C">
        <w:rPr>
          <w:sz w:val="18"/>
          <w:szCs w:val="18"/>
        </w:rPr>
        <w:t xml:space="preserve"> </w:t>
      </w:r>
      <w:r w:rsidR="00670A32" w:rsidRPr="004E140C">
        <w:rPr>
          <w:sz w:val="18"/>
          <w:szCs w:val="18"/>
        </w:rPr>
        <w:t>(tekst jedn. Dz. U. z 2024 r., poz. 1478</w:t>
      </w:r>
      <w:r w:rsidR="00670A32" w:rsidRPr="004E140C">
        <w:rPr>
          <w:sz w:val="18"/>
          <w:szCs w:val="18"/>
        </w:rPr>
        <w:br/>
        <w:t>z późn. zmianami)</w:t>
      </w:r>
      <w:r w:rsidR="00681349" w:rsidRPr="004E140C">
        <w:rPr>
          <w:sz w:val="18"/>
          <w:szCs w:val="18"/>
        </w:rPr>
        <w:t>, m. in. w zakresie zakazu niszczenia siedlisk i ostoi oraz gniazd gatunków</w:t>
      </w:r>
      <w:r w:rsidR="00681349" w:rsidRPr="00670A32">
        <w:rPr>
          <w:sz w:val="18"/>
          <w:szCs w:val="18"/>
        </w:rPr>
        <w:t xml:space="preserve"> chronionych ptaków i zwierząt, jeżeli takie występują na obszarze objętym decyzją. Dlatego też prace związane z wycinką drzew powinny być prowadzone poza okresem lęgowym ptaków, a przed przystąpieniem do wycinki należy dokonać oględzin pod kątem wystąpienia siedlisk gatunków ptaków objętych ochroną prawną.</w:t>
      </w:r>
    </w:p>
    <w:p w:rsidR="00681349" w:rsidRPr="00314891" w:rsidRDefault="005F7182" w:rsidP="00681349">
      <w:pPr>
        <w:tabs>
          <w:tab w:val="left" w:pos="567"/>
        </w:tabs>
        <w:ind w:left="567" w:hanging="567"/>
        <w:jc w:val="both"/>
        <w:rPr>
          <w:sz w:val="18"/>
          <w:szCs w:val="18"/>
        </w:rPr>
      </w:pPr>
      <w:r w:rsidRPr="00314891">
        <w:rPr>
          <w:sz w:val="18"/>
          <w:szCs w:val="18"/>
        </w:rPr>
        <w:t>4</w:t>
      </w:r>
      <w:r w:rsidR="00681349" w:rsidRPr="00314891">
        <w:rPr>
          <w:sz w:val="18"/>
          <w:szCs w:val="18"/>
        </w:rPr>
        <w:t>.</w:t>
      </w:r>
      <w:r w:rsidR="00D6111E">
        <w:rPr>
          <w:sz w:val="18"/>
          <w:szCs w:val="18"/>
        </w:rPr>
        <w:t>4</w:t>
      </w:r>
      <w:r w:rsidR="00681349" w:rsidRPr="00314891">
        <w:rPr>
          <w:sz w:val="18"/>
          <w:szCs w:val="18"/>
        </w:rPr>
        <w:t>.</w:t>
      </w:r>
      <w:r w:rsidR="00681349" w:rsidRPr="00314891">
        <w:rPr>
          <w:sz w:val="18"/>
          <w:szCs w:val="18"/>
        </w:rPr>
        <w:tab/>
        <w:t xml:space="preserve">W przypadku stwierdzenia zasiedlenia drzewa gatunkami grzybów, roślin lub zwierząt objętych ochroną prawną należy dodatkowo uzyskać zezwolenie Regionalnego Dyrektora Ochrony Środowiska w Katowicach na odstępstwo od zakazów określonych w art. 51 i art. 52 ustawy z dnia 16 kwietnia 2004 r. </w:t>
      </w:r>
      <w:r w:rsidR="00681349" w:rsidRPr="00314891">
        <w:rPr>
          <w:i/>
          <w:sz w:val="18"/>
          <w:szCs w:val="18"/>
        </w:rPr>
        <w:t>o ochronie przyrody</w:t>
      </w:r>
      <w:r w:rsidR="00681349" w:rsidRPr="00314891">
        <w:rPr>
          <w:sz w:val="18"/>
          <w:szCs w:val="18"/>
        </w:rPr>
        <w:t xml:space="preserve">, w tym na zniszczenie siedliska lub ostoi ww. gatunków. </w:t>
      </w:r>
      <w:r w:rsidR="00681349" w:rsidRPr="00314891">
        <w:rPr>
          <w:iCs/>
          <w:sz w:val="18"/>
          <w:szCs w:val="18"/>
        </w:rPr>
        <w:t>Zgodnie ze stanowiskiem Regionalnego Konserwatora Przyrody z dnia 14 maja 2020 r. przesłanym do gmin i powiatów województwa śląskiego „w przypadku występowania gatunków chronionych lub ich siedlisk w obrębie drzewa, należy każdorazowo wystąpić z wnioskiem o uzyskanie zezwolenie na odstępstwa od ww. zakazów, w zakresie znoszenia ich siedlisk i ostoi. Jest to niezależne od tego, czy wycinka planowana jest</w:t>
      </w:r>
      <w:r w:rsidR="00681349" w:rsidRPr="00314891">
        <w:rPr>
          <w:iCs/>
          <w:sz w:val="18"/>
          <w:szCs w:val="18"/>
        </w:rPr>
        <w:br/>
        <w:t>do przeprowadzenia w okresie lęgowym, czy poza nim”.</w:t>
      </w:r>
    </w:p>
    <w:p w:rsidR="00681349" w:rsidRPr="00314891" w:rsidRDefault="005F7182" w:rsidP="00681349">
      <w:pPr>
        <w:tabs>
          <w:tab w:val="left" w:pos="567"/>
        </w:tabs>
        <w:ind w:left="567" w:hanging="567"/>
        <w:jc w:val="both"/>
        <w:rPr>
          <w:sz w:val="18"/>
          <w:szCs w:val="18"/>
        </w:rPr>
      </w:pPr>
      <w:r w:rsidRPr="00314891">
        <w:rPr>
          <w:sz w:val="18"/>
          <w:szCs w:val="18"/>
        </w:rPr>
        <w:t>4</w:t>
      </w:r>
      <w:r w:rsidR="00681349" w:rsidRPr="00314891">
        <w:rPr>
          <w:sz w:val="18"/>
          <w:szCs w:val="18"/>
        </w:rPr>
        <w:t>.</w:t>
      </w:r>
      <w:r w:rsidR="00D6111E">
        <w:rPr>
          <w:sz w:val="18"/>
          <w:szCs w:val="18"/>
        </w:rPr>
        <w:t>5</w:t>
      </w:r>
      <w:r w:rsidR="00681349" w:rsidRPr="00314891">
        <w:rPr>
          <w:sz w:val="18"/>
          <w:szCs w:val="18"/>
        </w:rPr>
        <w:t>.</w:t>
      </w:r>
      <w:r w:rsidR="00681349" w:rsidRPr="00314891">
        <w:rPr>
          <w:sz w:val="18"/>
          <w:szCs w:val="18"/>
        </w:rPr>
        <w:tab/>
        <w:t xml:space="preserve">Szczegółowy zakres wycinki drzew i krzewów oraz inwentaryzację zieleni, </w:t>
      </w:r>
      <w:r w:rsidR="00314891" w:rsidRPr="00314891">
        <w:rPr>
          <w:sz w:val="18"/>
          <w:szCs w:val="18"/>
        </w:rPr>
        <w:t>określono</w:t>
      </w:r>
      <w:r w:rsidR="00314891" w:rsidRPr="00314891">
        <w:rPr>
          <w:sz w:val="18"/>
          <w:szCs w:val="18"/>
        </w:rPr>
        <w:br/>
        <w:t xml:space="preserve">w projekcie budowlanym </w:t>
      </w:r>
      <w:r w:rsidR="00681349" w:rsidRPr="00314891">
        <w:rPr>
          <w:sz w:val="18"/>
          <w:szCs w:val="18"/>
        </w:rPr>
        <w:t>stanowiąc</w:t>
      </w:r>
      <w:r w:rsidR="00314891" w:rsidRPr="00314891">
        <w:rPr>
          <w:sz w:val="18"/>
          <w:szCs w:val="18"/>
        </w:rPr>
        <w:t>ym</w:t>
      </w:r>
      <w:r w:rsidR="00681349" w:rsidRPr="00314891">
        <w:rPr>
          <w:sz w:val="18"/>
          <w:szCs w:val="18"/>
        </w:rPr>
        <w:t xml:space="preserve"> </w:t>
      </w:r>
      <w:r w:rsidR="00681349" w:rsidRPr="00314891">
        <w:rPr>
          <w:b/>
          <w:sz w:val="18"/>
          <w:szCs w:val="18"/>
        </w:rPr>
        <w:t xml:space="preserve">załącznik nr 3 </w:t>
      </w:r>
      <w:r w:rsidR="00681349" w:rsidRPr="00314891">
        <w:rPr>
          <w:sz w:val="18"/>
          <w:szCs w:val="18"/>
        </w:rPr>
        <w:t>do niniejszej decyzji, będąc</w:t>
      </w:r>
      <w:r w:rsidR="00314891" w:rsidRPr="00314891">
        <w:rPr>
          <w:sz w:val="18"/>
          <w:szCs w:val="18"/>
        </w:rPr>
        <w:t>ym</w:t>
      </w:r>
      <w:r w:rsidR="00681349" w:rsidRPr="00314891">
        <w:rPr>
          <w:sz w:val="18"/>
          <w:szCs w:val="18"/>
        </w:rPr>
        <w:t xml:space="preserve"> integralną częścią decyzji.</w:t>
      </w:r>
    </w:p>
    <w:p w:rsidR="00681349" w:rsidRPr="00314891" w:rsidRDefault="00681349" w:rsidP="00681349">
      <w:pPr>
        <w:tabs>
          <w:tab w:val="left" w:pos="567"/>
        </w:tabs>
        <w:ind w:left="567" w:hanging="567"/>
        <w:jc w:val="both"/>
        <w:rPr>
          <w:sz w:val="18"/>
          <w:szCs w:val="18"/>
        </w:rPr>
      </w:pPr>
    </w:p>
    <w:p w:rsidR="00681349" w:rsidRPr="00314891" w:rsidRDefault="00681349" w:rsidP="00E632A6">
      <w:pPr>
        <w:numPr>
          <w:ilvl w:val="0"/>
          <w:numId w:val="8"/>
        </w:numPr>
        <w:tabs>
          <w:tab w:val="clear" w:pos="3134"/>
          <w:tab w:val="left" w:pos="567"/>
        </w:tabs>
        <w:ind w:left="567" w:hanging="567"/>
        <w:jc w:val="both"/>
        <w:rPr>
          <w:b/>
          <w:bCs/>
          <w:sz w:val="18"/>
          <w:szCs w:val="18"/>
        </w:rPr>
      </w:pPr>
      <w:r w:rsidRPr="00314891">
        <w:rPr>
          <w:b/>
          <w:bCs/>
          <w:sz w:val="18"/>
          <w:szCs w:val="18"/>
        </w:rPr>
        <w:t>Rygor natychmiastowej wykonalności.</w:t>
      </w:r>
    </w:p>
    <w:p w:rsidR="00681349" w:rsidRPr="00314891" w:rsidRDefault="00681349" w:rsidP="00681349">
      <w:pPr>
        <w:ind w:left="567"/>
        <w:jc w:val="both"/>
        <w:rPr>
          <w:b/>
          <w:bCs/>
          <w:sz w:val="18"/>
          <w:szCs w:val="18"/>
        </w:rPr>
      </w:pPr>
      <w:r w:rsidRPr="00314891">
        <w:rPr>
          <w:bCs/>
          <w:sz w:val="18"/>
          <w:szCs w:val="18"/>
        </w:rPr>
        <w:t>Niniejszej decyzji nie nadano rygoru natychmiastowej wykonalności.</w:t>
      </w:r>
    </w:p>
    <w:p w:rsidR="00681349" w:rsidRPr="000962CA" w:rsidRDefault="00681349" w:rsidP="00681349">
      <w:pPr>
        <w:tabs>
          <w:tab w:val="left" w:pos="567"/>
        </w:tabs>
        <w:ind w:left="567" w:hanging="567"/>
        <w:jc w:val="both"/>
        <w:rPr>
          <w:sz w:val="18"/>
          <w:szCs w:val="18"/>
        </w:rPr>
      </w:pPr>
    </w:p>
    <w:p w:rsidR="00681349" w:rsidRPr="000962CA" w:rsidRDefault="00681349" w:rsidP="00E632A6">
      <w:pPr>
        <w:numPr>
          <w:ilvl w:val="0"/>
          <w:numId w:val="8"/>
        </w:numPr>
        <w:tabs>
          <w:tab w:val="clear" w:pos="3134"/>
          <w:tab w:val="left" w:pos="567"/>
        </w:tabs>
        <w:ind w:left="567" w:hanging="567"/>
        <w:jc w:val="both"/>
        <w:rPr>
          <w:b/>
          <w:bCs/>
          <w:sz w:val="18"/>
          <w:szCs w:val="18"/>
        </w:rPr>
      </w:pPr>
      <w:r w:rsidRPr="000962CA">
        <w:rPr>
          <w:b/>
          <w:bCs/>
          <w:sz w:val="18"/>
          <w:szCs w:val="18"/>
        </w:rPr>
        <w:t>Określenie terminu wydawania nieruchomości.</w:t>
      </w:r>
    </w:p>
    <w:p w:rsidR="002760B1" w:rsidRPr="000962CA" w:rsidRDefault="00681349" w:rsidP="00681349">
      <w:pPr>
        <w:numPr>
          <w:ilvl w:val="0"/>
          <w:numId w:val="7"/>
        </w:numPr>
        <w:tabs>
          <w:tab w:val="clear" w:pos="720"/>
          <w:tab w:val="left" w:pos="567"/>
        </w:tabs>
        <w:ind w:left="567" w:hanging="567"/>
        <w:jc w:val="both"/>
        <w:rPr>
          <w:sz w:val="18"/>
          <w:szCs w:val="18"/>
        </w:rPr>
      </w:pPr>
      <w:r w:rsidRPr="000962CA">
        <w:rPr>
          <w:sz w:val="18"/>
          <w:szCs w:val="18"/>
        </w:rPr>
        <w:t xml:space="preserve">Działając na podstawie art. 16 ust. 2 </w:t>
      </w:r>
      <w:r w:rsidRPr="000962CA">
        <w:rPr>
          <w:i/>
          <w:sz w:val="18"/>
          <w:szCs w:val="18"/>
        </w:rPr>
        <w:t>„specustawy drogowej”</w:t>
      </w:r>
      <w:r w:rsidRPr="000962CA">
        <w:rPr>
          <w:sz w:val="18"/>
          <w:szCs w:val="18"/>
        </w:rPr>
        <w:t>, określa się termin wydania nieruchomości na 121 dni od dnia, w którym decyzja o zezwoleniu na realizację inwestycji drogowej stanie się ostateczna.</w:t>
      </w:r>
    </w:p>
    <w:p w:rsidR="002760B1" w:rsidRPr="000962CA" w:rsidRDefault="00681349" w:rsidP="00681349">
      <w:pPr>
        <w:numPr>
          <w:ilvl w:val="0"/>
          <w:numId w:val="7"/>
        </w:numPr>
        <w:tabs>
          <w:tab w:val="clear" w:pos="720"/>
          <w:tab w:val="left" w:pos="567"/>
        </w:tabs>
        <w:ind w:left="567" w:hanging="567"/>
        <w:jc w:val="both"/>
        <w:rPr>
          <w:sz w:val="18"/>
          <w:szCs w:val="18"/>
        </w:rPr>
      </w:pPr>
      <w:r w:rsidRPr="000962CA">
        <w:rPr>
          <w:sz w:val="18"/>
          <w:szCs w:val="18"/>
        </w:rPr>
        <w:t>Nieruchomości, znajdujące się w liniach rozgraniczających pas drogowy, mogą być użytkowane nieodpłatnie przez dotychczasowych właścicieli lub użytkowników wieczystych do czasu wydania nieruchomości.</w:t>
      </w:r>
    </w:p>
    <w:p w:rsidR="00681349" w:rsidRPr="000962CA" w:rsidRDefault="00681349" w:rsidP="00681349">
      <w:pPr>
        <w:numPr>
          <w:ilvl w:val="0"/>
          <w:numId w:val="7"/>
        </w:numPr>
        <w:tabs>
          <w:tab w:val="clear" w:pos="720"/>
          <w:tab w:val="left" w:pos="567"/>
        </w:tabs>
        <w:ind w:left="567" w:hanging="567"/>
        <w:jc w:val="both"/>
        <w:rPr>
          <w:sz w:val="18"/>
          <w:szCs w:val="18"/>
        </w:rPr>
      </w:pPr>
      <w:r w:rsidRPr="000962CA">
        <w:rPr>
          <w:sz w:val="18"/>
          <w:szCs w:val="18"/>
        </w:rPr>
        <w:t>Do egzekucji obowiązków wynikających z niniejszej decyzji mają zastosowanie przepisy</w:t>
      </w:r>
      <w:r w:rsidRPr="000962CA">
        <w:rPr>
          <w:sz w:val="18"/>
          <w:szCs w:val="18"/>
        </w:rPr>
        <w:br/>
        <w:t>o postępowaniu egzekucyjnym w administracji.</w:t>
      </w:r>
    </w:p>
    <w:p w:rsidR="00681349" w:rsidRDefault="00681349" w:rsidP="00681349">
      <w:pPr>
        <w:jc w:val="both"/>
        <w:rPr>
          <w:sz w:val="18"/>
          <w:szCs w:val="18"/>
        </w:rPr>
      </w:pPr>
    </w:p>
    <w:p w:rsidR="00681349" w:rsidRPr="00314891" w:rsidRDefault="00681349" w:rsidP="000962CA">
      <w:pPr>
        <w:numPr>
          <w:ilvl w:val="0"/>
          <w:numId w:val="8"/>
        </w:numPr>
        <w:tabs>
          <w:tab w:val="clear" w:pos="3134"/>
          <w:tab w:val="left" w:pos="-5670"/>
          <w:tab w:val="left" w:pos="567"/>
        </w:tabs>
        <w:ind w:left="567" w:hanging="567"/>
        <w:jc w:val="both"/>
        <w:rPr>
          <w:b/>
          <w:bCs/>
          <w:sz w:val="18"/>
          <w:szCs w:val="18"/>
        </w:rPr>
      </w:pPr>
      <w:r w:rsidRPr="00314891">
        <w:rPr>
          <w:b/>
          <w:bCs/>
          <w:sz w:val="18"/>
          <w:szCs w:val="18"/>
        </w:rPr>
        <w:t>Postępowanie odszkodowawcze.</w:t>
      </w:r>
    </w:p>
    <w:p w:rsidR="00314891" w:rsidRPr="00314891" w:rsidRDefault="00681349" w:rsidP="00681349">
      <w:pPr>
        <w:numPr>
          <w:ilvl w:val="0"/>
          <w:numId w:val="5"/>
        </w:numPr>
        <w:tabs>
          <w:tab w:val="clear" w:pos="1080"/>
          <w:tab w:val="left" w:pos="567"/>
        </w:tabs>
        <w:ind w:left="567" w:hanging="567"/>
        <w:jc w:val="both"/>
        <w:rPr>
          <w:sz w:val="18"/>
          <w:szCs w:val="18"/>
        </w:rPr>
      </w:pPr>
      <w:r w:rsidRPr="00314891">
        <w:rPr>
          <w:sz w:val="18"/>
          <w:szCs w:val="18"/>
        </w:rPr>
        <w:t xml:space="preserve">Wysokość odszkodowania, o którym mowa w pkt VI </w:t>
      </w:r>
      <w:proofErr w:type="spellStart"/>
      <w:r w:rsidRPr="00314891">
        <w:rPr>
          <w:sz w:val="18"/>
          <w:szCs w:val="18"/>
        </w:rPr>
        <w:t>ppkt</w:t>
      </w:r>
      <w:proofErr w:type="spellEnd"/>
      <w:r w:rsidRPr="00314891">
        <w:rPr>
          <w:sz w:val="18"/>
          <w:szCs w:val="18"/>
        </w:rPr>
        <w:t xml:space="preserve"> </w:t>
      </w:r>
      <w:r w:rsidR="00314891" w:rsidRPr="00314891">
        <w:rPr>
          <w:sz w:val="18"/>
          <w:szCs w:val="18"/>
        </w:rPr>
        <w:t>6</w:t>
      </w:r>
      <w:r w:rsidRPr="00314891">
        <w:rPr>
          <w:sz w:val="18"/>
          <w:szCs w:val="18"/>
        </w:rPr>
        <w:t>, zostanie ustalona w odrębnych decyzjach Prezydenta Miasta Gliwice według stanu nieruchomości w dniu wydania decyzji o zezwoleniu na realizację inwestycji drogowej oraz według jej wartości z dnia wydania decyzji ustalającej wysokość odszkodowania. Do ustalenia wartości nieruchomości mają zastosowanie odpowiednio przepisy o gospodarce nieruchomościami.</w:t>
      </w:r>
    </w:p>
    <w:p w:rsidR="00681349" w:rsidRPr="00331B88" w:rsidRDefault="00681349" w:rsidP="00681349">
      <w:pPr>
        <w:numPr>
          <w:ilvl w:val="0"/>
          <w:numId w:val="5"/>
        </w:numPr>
        <w:tabs>
          <w:tab w:val="clear" w:pos="1080"/>
          <w:tab w:val="left" w:pos="567"/>
        </w:tabs>
        <w:ind w:left="567" w:hanging="567"/>
        <w:jc w:val="both"/>
        <w:rPr>
          <w:sz w:val="18"/>
          <w:szCs w:val="18"/>
        </w:rPr>
      </w:pPr>
      <w:r w:rsidRPr="00331B88">
        <w:rPr>
          <w:sz w:val="18"/>
          <w:szCs w:val="18"/>
        </w:rPr>
        <w:t>Odszkodowanie podlega waloryzacji na dzień wypłaty, według zasad obowiązujących</w:t>
      </w:r>
      <w:r w:rsidRPr="00331B88">
        <w:rPr>
          <w:sz w:val="18"/>
          <w:szCs w:val="18"/>
        </w:rPr>
        <w:br/>
        <w:t>w przypadku zwrotu wywłaszczonych nieruchomości.</w:t>
      </w:r>
    </w:p>
    <w:p w:rsidR="00681349" w:rsidRPr="00BE6CD1" w:rsidRDefault="00681349" w:rsidP="00681349">
      <w:pPr>
        <w:jc w:val="center"/>
        <w:rPr>
          <w:b/>
          <w:bCs/>
          <w:sz w:val="18"/>
          <w:szCs w:val="18"/>
          <w:u w:val="single"/>
        </w:rPr>
      </w:pPr>
    </w:p>
    <w:p w:rsidR="00681349" w:rsidRPr="00BE6CD1" w:rsidRDefault="00681349" w:rsidP="00681349">
      <w:pPr>
        <w:jc w:val="center"/>
        <w:rPr>
          <w:b/>
          <w:bCs/>
          <w:sz w:val="18"/>
          <w:szCs w:val="18"/>
          <w:u w:val="single"/>
        </w:rPr>
      </w:pPr>
      <w:r w:rsidRPr="00BE6CD1">
        <w:rPr>
          <w:b/>
          <w:bCs/>
          <w:sz w:val="18"/>
          <w:szCs w:val="18"/>
          <w:u w:val="single"/>
        </w:rPr>
        <w:t>UZASADNIENIE</w:t>
      </w:r>
    </w:p>
    <w:p w:rsidR="00681349" w:rsidRPr="00BE6CD1" w:rsidRDefault="00681349" w:rsidP="00681349">
      <w:pPr>
        <w:tabs>
          <w:tab w:val="left" w:pos="284"/>
        </w:tabs>
        <w:ind w:firstLine="284"/>
        <w:jc w:val="both"/>
        <w:rPr>
          <w:sz w:val="18"/>
          <w:szCs w:val="18"/>
        </w:rPr>
      </w:pPr>
      <w:r w:rsidRPr="00BE6CD1">
        <w:rPr>
          <w:sz w:val="18"/>
          <w:szCs w:val="18"/>
        </w:rPr>
        <w:t>Niniejsza decyzja została wydana w oparciu o przepisy „</w:t>
      </w:r>
      <w:r w:rsidRPr="00BE6CD1">
        <w:rPr>
          <w:i/>
          <w:sz w:val="18"/>
          <w:szCs w:val="18"/>
        </w:rPr>
        <w:t>specustawy drogowej</w:t>
      </w:r>
      <w:r w:rsidRPr="00BE6CD1">
        <w:rPr>
          <w:sz w:val="18"/>
          <w:szCs w:val="18"/>
        </w:rPr>
        <w:t>”. W sprawach dotyczących zezwolenia na realizację inwestycji drogowej nieuregulowanych przez „</w:t>
      </w:r>
      <w:r w:rsidRPr="00BE6CD1">
        <w:rPr>
          <w:i/>
          <w:sz w:val="18"/>
          <w:szCs w:val="18"/>
        </w:rPr>
        <w:t>specustawę drogową</w:t>
      </w:r>
      <w:r w:rsidRPr="00BE6CD1">
        <w:rPr>
          <w:sz w:val="18"/>
          <w:szCs w:val="18"/>
        </w:rPr>
        <w:t xml:space="preserve">”, na podstawie art. 11i, zastosowano odpowiednio przepisy ustawy z dnia 7 lipca 1994 r. </w:t>
      </w:r>
      <w:r w:rsidRPr="00BE6CD1">
        <w:rPr>
          <w:i/>
          <w:sz w:val="18"/>
          <w:szCs w:val="18"/>
        </w:rPr>
        <w:t>Prawo budowlane</w:t>
      </w:r>
      <w:r w:rsidRPr="00BE6CD1">
        <w:rPr>
          <w:sz w:val="18"/>
          <w:szCs w:val="18"/>
        </w:rPr>
        <w:t>, z wyjątkiem art. 28 ust. 2.</w:t>
      </w:r>
    </w:p>
    <w:p w:rsidR="00681349" w:rsidRPr="00BE6CD1" w:rsidRDefault="00681349" w:rsidP="00681349">
      <w:pPr>
        <w:tabs>
          <w:tab w:val="left" w:pos="284"/>
        </w:tabs>
        <w:ind w:firstLine="284"/>
        <w:jc w:val="both"/>
        <w:rPr>
          <w:sz w:val="18"/>
          <w:szCs w:val="18"/>
        </w:rPr>
      </w:pPr>
      <w:r w:rsidRPr="00BE6CD1">
        <w:rPr>
          <w:sz w:val="18"/>
          <w:szCs w:val="18"/>
        </w:rPr>
        <w:t>Z zastrzeżeniem przepisów „</w:t>
      </w:r>
      <w:r w:rsidRPr="00BE6CD1">
        <w:rPr>
          <w:i/>
          <w:sz w:val="18"/>
          <w:szCs w:val="18"/>
        </w:rPr>
        <w:t>specustawy drogowej</w:t>
      </w:r>
      <w:r w:rsidRPr="00BE6CD1">
        <w:rPr>
          <w:sz w:val="18"/>
          <w:szCs w:val="18"/>
        </w:rPr>
        <w:t>” w trakcie postępowania w sprawach dotyczących wydania niniejszej decyzji,</w:t>
      </w:r>
      <w:r w:rsidR="00331B88" w:rsidRPr="00BE6CD1">
        <w:rPr>
          <w:sz w:val="18"/>
          <w:szCs w:val="18"/>
        </w:rPr>
        <w:t xml:space="preserve"> </w:t>
      </w:r>
      <w:r w:rsidRPr="00BE6CD1">
        <w:rPr>
          <w:sz w:val="18"/>
          <w:szCs w:val="18"/>
        </w:rPr>
        <w:t>na podstawie art. 11c „</w:t>
      </w:r>
      <w:r w:rsidRPr="00BE6CD1">
        <w:rPr>
          <w:i/>
          <w:sz w:val="18"/>
          <w:szCs w:val="18"/>
        </w:rPr>
        <w:t>specustawy drogowej</w:t>
      </w:r>
      <w:r w:rsidRPr="00BE6CD1">
        <w:rPr>
          <w:sz w:val="18"/>
          <w:szCs w:val="18"/>
        </w:rPr>
        <w:t xml:space="preserve">”, zastosowano przepisy ustawy z dnia 14 czerwca 1960 r. </w:t>
      </w:r>
      <w:r w:rsidRPr="00BE6CD1">
        <w:rPr>
          <w:i/>
          <w:sz w:val="18"/>
          <w:szCs w:val="18"/>
        </w:rPr>
        <w:t>Kodeks postępowania administracyjnego</w:t>
      </w:r>
      <w:r w:rsidRPr="00BE6CD1">
        <w:rPr>
          <w:sz w:val="18"/>
          <w:szCs w:val="18"/>
        </w:rPr>
        <w:t>.</w:t>
      </w:r>
    </w:p>
    <w:p w:rsidR="00681349" w:rsidRPr="00BE6CD1" w:rsidRDefault="00681349" w:rsidP="00681349">
      <w:pPr>
        <w:tabs>
          <w:tab w:val="left" w:pos="284"/>
        </w:tabs>
        <w:ind w:firstLine="284"/>
        <w:jc w:val="both"/>
        <w:rPr>
          <w:sz w:val="18"/>
          <w:szCs w:val="18"/>
        </w:rPr>
      </w:pPr>
      <w:r w:rsidRPr="00BE6CD1">
        <w:rPr>
          <w:sz w:val="18"/>
          <w:szCs w:val="18"/>
        </w:rPr>
        <w:t>Zgodnie z art. 11a ust. 1 „</w:t>
      </w:r>
      <w:r w:rsidRPr="00BE6CD1">
        <w:rPr>
          <w:i/>
          <w:sz w:val="18"/>
          <w:szCs w:val="18"/>
        </w:rPr>
        <w:t>specustawy drogowej</w:t>
      </w:r>
      <w:r w:rsidRPr="00BE6CD1">
        <w:rPr>
          <w:sz w:val="18"/>
          <w:szCs w:val="18"/>
        </w:rPr>
        <w:t>” starosta wydaje decyzję o zezwoleniu</w:t>
      </w:r>
      <w:r w:rsidRPr="00BE6CD1">
        <w:rPr>
          <w:sz w:val="18"/>
          <w:szCs w:val="18"/>
        </w:rPr>
        <w:br/>
        <w:t>na realizację inwestycji drogowej w odniesieniu do dróg powiatowych i gminnych.</w:t>
      </w:r>
    </w:p>
    <w:p w:rsidR="00681349" w:rsidRPr="00BE6CD1" w:rsidRDefault="00681349" w:rsidP="00681349">
      <w:pPr>
        <w:tabs>
          <w:tab w:val="left" w:pos="284"/>
        </w:tabs>
        <w:ind w:firstLine="284"/>
        <w:jc w:val="both"/>
        <w:rPr>
          <w:sz w:val="18"/>
          <w:szCs w:val="18"/>
        </w:rPr>
      </w:pPr>
      <w:r w:rsidRPr="00BE6CD1">
        <w:rPr>
          <w:sz w:val="18"/>
          <w:szCs w:val="18"/>
        </w:rPr>
        <w:t>Projektowana inwestycja  dotyczy dr</w:t>
      </w:r>
      <w:r w:rsidR="008E4C10">
        <w:rPr>
          <w:sz w:val="18"/>
          <w:szCs w:val="18"/>
        </w:rPr>
        <w:t>ogi</w:t>
      </w:r>
      <w:r w:rsidRPr="00BE6CD1">
        <w:rPr>
          <w:sz w:val="18"/>
          <w:szCs w:val="18"/>
        </w:rPr>
        <w:t xml:space="preserve"> gminnej, zatem organem właściwym do wydania decyzji w niniejszej sprawie jest starosta, przy czym w mieście na prawach powiatu, rolę tę pełni Prezydent Miasta.</w:t>
      </w:r>
    </w:p>
    <w:p w:rsidR="00681349" w:rsidRPr="00BE6CD1" w:rsidRDefault="00681349" w:rsidP="00681349">
      <w:pPr>
        <w:tabs>
          <w:tab w:val="left" w:pos="284"/>
        </w:tabs>
        <w:ind w:firstLine="284"/>
        <w:jc w:val="both"/>
        <w:rPr>
          <w:sz w:val="18"/>
          <w:szCs w:val="18"/>
        </w:rPr>
      </w:pPr>
      <w:r w:rsidRPr="00BE6CD1">
        <w:rPr>
          <w:sz w:val="18"/>
          <w:szCs w:val="18"/>
        </w:rPr>
        <w:t>Podmiotem właściwym do złożenia wniosku o wydanie decyzji o zezwoleniu na realizację inwestycji drogowej w niniejszej sprawie jest Prezydent Miasta Gliwice.</w:t>
      </w:r>
    </w:p>
    <w:p w:rsidR="00ED61B9" w:rsidRPr="00BE6CD1" w:rsidRDefault="00681349" w:rsidP="00681349">
      <w:pPr>
        <w:tabs>
          <w:tab w:val="left" w:pos="284"/>
        </w:tabs>
        <w:ind w:firstLine="284"/>
        <w:jc w:val="both"/>
        <w:rPr>
          <w:sz w:val="18"/>
          <w:szCs w:val="18"/>
        </w:rPr>
      </w:pPr>
      <w:r w:rsidRPr="00BE6CD1">
        <w:rPr>
          <w:sz w:val="18"/>
          <w:szCs w:val="18"/>
        </w:rPr>
        <w:t xml:space="preserve">W dniu </w:t>
      </w:r>
      <w:r w:rsidR="00857091" w:rsidRPr="00BE6CD1">
        <w:rPr>
          <w:sz w:val="18"/>
          <w:szCs w:val="18"/>
        </w:rPr>
        <w:t>19.08.2024</w:t>
      </w:r>
      <w:r w:rsidRPr="00BE6CD1">
        <w:rPr>
          <w:sz w:val="18"/>
          <w:szCs w:val="18"/>
        </w:rPr>
        <w:t xml:space="preserve"> r. złożono do tutejszego organu wniosek </w:t>
      </w:r>
      <w:r w:rsidR="00A05E66">
        <w:rPr>
          <w:sz w:val="18"/>
          <w:szCs w:val="18"/>
        </w:rPr>
        <w:t>o</w:t>
      </w:r>
      <w:r w:rsidRPr="00BE6CD1">
        <w:rPr>
          <w:sz w:val="18"/>
          <w:szCs w:val="18"/>
        </w:rPr>
        <w:t xml:space="preserve"> wydani</w:t>
      </w:r>
      <w:r w:rsidR="00A05E66">
        <w:rPr>
          <w:sz w:val="18"/>
          <w:szCs w:val="18"/>
        </w:rPr>
        <w:t>e decyzji o</w:t>
      </w:r>
      <w:r w:rsidRPr="00BE6CD1">
        <w:rPr>
          <w:sz w:val="18"/>
          <w:szCs w:val="18"/>
        </w:rPr>
        <w:t xml:space="preserve"> zezwoleni</w:t>
      </w:r>
      <w:r w:rsidR="00A05E66">
        <w:rPr>
          <w:sz w:val="18"/>
          <w:szCs w:val="18"/>
        </w:rPr>
        <w:t>u</w:t>
      </w:r>
      <w:r w:rsidRPr="00BE6CD1">
        <w:rPr>
          <w:sz w:val="18"/>
          <w:szCs w:val="18"/>
        </w:rPr>
        <w:br/>
        <w:t>na realizację inwestycji drogowej pn. „</w:t>
      </w:r>
      <w:r w:rsidR="00ED61B9" w:rsidRPr="00BE6CD1">
        <w:rPr>
          <w:sz w:val="18"/>
          <w:szCs w:val="18"/>
        </w:rPr>
        <w:t>Budowa drogi publicznej stanowiącej przedłużenie</w:t>
      </w:r>
      <w:r w:rsidR="00A05E66">
        <w:rPr>
          <w:sz w:val="18"/>
          <w:szCs w:val="18"/>
        </w:rPr>
        <w:br/>
      </w:r>
      <w:r w:rsidR="00ED61B9" w:rsidRPr="00BE6CD1">
        <w:rPr>
          <w:sz w:val="18"/>
          <w:szCs w:val="18"/>
        </w:rPr>
        <w:t>ul. Tymiankowej (droga gminna nr 130501 S)</w:t>
      </w:r>
      <w:r w:rsidRPr="00BE6CD1">
        <w:rPr>
          <w:sz w:val="18"/>
          <w:szCs w:val="18"/>
        </w:rPr>
        <w:t>”.</w:t>
      </w:r>
    </w:p>
    <w:p w:rsidR="00C75917" w:rsidRPr="00BE6CD1" w:rsidRDefault="00ED61B9" w:rsidP="00C75917">
      <w:pPr>
        <w:tabs>
          <w:tab w:val="left" w:pos="284"/>
        </w:tabs>
        <w:ind w:firstLine="284"/>
        <w:jc w:val="both"/>
        <w:rPr>
          <w:color w:val="FF0000"/>
          <w:sz w:val="18"/>
          <w:szCs w:val="18"/>
        </w:rPr>
      </w:pPr>
      <w:r w:rsidRPr="00BE6CD1">
        <w:rPr>
          <w:sz w:val="18"/>
          <w:szCs w:val="18"/>
        </w:rPr>
        <w:lastRenderedPageBreak/>
        <w:t xml:space="preserve">Na podstawie art. 64 §2 ustawy z dnia 14 czerwca 1960 r. </w:t>
      </w:r>
      <w:r w:rsidRPr="00BE6CD1">
        <w:rPr>
          <w:i/>
          <w:sz w:val="18"/>
          <w:szCs w:val="18"/>
        </w:rPr>
        <w:t>Kodeks postępowania administracyjnego</w:t>
      </w:r>
      <w:r w:rsidRPr="00BE6CD1">
        <w:rPr>
          <w:sz w:val="18"/>
          <w:szCs w:val="18"/>
        </w:rPr>
        <w:t xml:space="preserve"> pismem z dnia </w:t>
      </w:r>
      <w:r w:rsidR="00761B6D" w:rsidRPr="00BE6CD1">
        <w:rPr>
          <w:sz w:val="18"/>
          <w:szCs w:val="18"/>
        </w:rPr>
        <w:t>02.09.2024</w:t>
      </w:r>
      <w:r w:rsidRPr="00BE6CD1">
        <w:rPr>
          <w:sz w:val="18"/>
          <w:szCs w:val="18"/>
        </w:rPr>
        <w:t xml:space="preserve"> r. tutejszy organ wezwał wnioskodawcę do usunięcia braków formalnych we wniosku w terminie do jednego miesiąca od daty otrzymania ww. pisma. Wnioskodawca </w:t>
      </w:r>
      <w:r w:rsidR="00755CC5" w:rsidRPr="00BE6CD1">
        <w:rPr>
          <w:sz w:val="18"/>
          <w:szCs w:val="18"/>
        </w:rPr>
        <w:t xml:space="preserve">ww. pismo odebrał </w:t>
      </w:r>
      <w:r w:rsidRPr="00BE6CD1">
        <w:rPr>
          <w:sz w:val="18"/>
          <w:szCs w:val="18"/>
        </w:rPr>
        <w:t xml:space="preserve">dnia </w:t>
      </w:r>
      <w:r w:rsidR="00203AA1" w:rsidRPr="00BE6CD1">
        <w:rPr>
          <w:sz w:val="18"/>
          <w:szCs w:val="18"/>
        </w:rPr>
        <w:t>05.0</w:t>
      </w:r>
      <w:r w:rsidR="005F2F4D" w:rsidRPr="00BE6CD1">
        <w:rPr>
          <w:sz w:val="18"/>
          <w:szCs w:val="18"/>
        </w:rPr>
        <w:t>9</w:t>
      </w:r>
      <w:r w:rsidRPr="00BE6CD1">
        <w:rPr>
          <w:sz w:val="18"/>
          <w:szCs w:val="18"/>
        </w:rPr>
        <w:t>.202</w:t>
      </w:r>
      <w:r w:rsidR="005F2F4D" w:rsidRPr="00BE6CD1">
        <w:rPr>
          <w:sz w:val="18"/>
          <w:szCs w:val="18"/>
        </w:rPr>
        <w:t>4</w:t>
      </w:r>
      <w:r w:rsidRPr="00BE6CD1">
        <w:rPr>
          <w:sz w:val="18"/>
          <w:szCs w:val="18"/>
        </w:rPr>
        <w:t xml:space="preserve"> r.</w:t>
      </w:r>
      <w:r w:rsidR="00670A0F" w:rsidRPr="00BE6CD1">
        <w:rPr>
          <w:sz w:val="18"/>
          <w:szCs w:val="18"/>
        </w:rPr>
        <w:t xml:space="preserve"> </w:t>
      </w:r>
      <w:r w:rsidR="00A05E66">
        <w:rPr>
          <w:sz w:val="18"/>
          <w:szCs w:val="18"/>
        </w:rPr>
        <w:t xml:space="preserve">Zatem </w:t>
      </w:r>
      <w:r w:rsidR="00670A0F" w:rsidRPr="00BE6CD1">
        <w:rPr>
          <w:sz w:val="18"/>
          <w:szCs w:val="18"/>
        </w:rPr>
        <w:t xml:space="preserve">ostatni dzień </w:t>
      </w:r>
      <w:r w:rsidR="00755CC5" w:rsidRPr="00BE6CD1">
        <w:rPr>
          <w:sz w:val="18"/>
          <w:szCs w:val="18"/>
        </w:rPr>
        <w:t>termin</w:t>
      </w:r>
      <w:r w:rsidR="00670A0F" w:rsidRPr="00BE6CD1">
        <w:rPr>
          <w:sz w:val="18"/>
          <w:szCs w:val="18"/>
        </w:rPr>
        <w:t>u</w:t>
      </w:r>
      <w:r w:rsidR="00A05E66">
        <w:rPr>
          <w:sz w:val="18"/>
          <w:szCs w:val="18"/>
        </w:rPr>
        <w:t xml:space="preserve"> </w:t>
      </w:r>
      <w:r w:rsidR="00755CC5" w:rsidRPr="00BE6CD1">
        <w:rPr>
          <w:sz w:val="18"/>
          <w:szCs w:val="18"/>
        </w:rPr>
        <w:t xml:space="preserve">na uzupełnienie braków formalnych wypadał na dzień 05.10.2024 r., to jest na sobotę. Zgodnie z art. 57 § 4 ustawy z dnia 14 czerwca 1960 r. </w:t>
      </w:r>
      <w:r w:rsidR="00755CC5" w:rsidRPr="00BE6CD1">
        <w:rPr>
          <w:i/>
          <w:sz w:val="18"/>
          <w:szCs w:val="18"/>
        </w:rPr>
        <w:t>Kodeks postępowania administracyjnego</w:t>
      </w:r>
      <w:r w:rsidR="00670A0F" w:rsidRPr="00BE6CD1">
        <w:rPr>
          <w:i/>
          <w:sz w:val="18"/>
          <w:szCs w:val="18"/>
        </w:rPr>
        <w:t xml:space="preserve">, </w:t>
      </w:r>
      <w:r w:rsidR="00755CC5" w:rsidRPr="00BE6CD1">
        <w:rPr>
          <w:sz w:val="18"/>
          <w:szCs w:val="18"/>
        </w:rPr>
        <w:t>jeżeli</w:t>
      </w:r>
      <w:r w:rsidR="00670A0F" w:rsidRPr="00BE6CD1">
        <w:rPr>
          <w:sz w:val="18"/>
          <w:szCs w:val="18"/>
        </w:rPr>
        <w:t xml:space="preserve"> koniec terminu do wykonania czynności przypada na dzień uznany ustawowo za wolny od pracy lub na sobotę, termin upływa następnego dnia, który nie jest dniem wolnym od pracy ani sobotą. W zaistniałej sytuacji termin uzupełnienia braków upływał dnia 07.10.2024 r. i tego dnia </w:t>
      </w:r>
      <w:r w:rsidR="00C75917" w:rsidRPr="00BE6CD1">
        <w:rPr>
          <w:sz w:val="18"/>
          <w:szCs w:val="18"/>
        </w:rPr>
        <w:t xml:space="preserve">wnioskodawca </w:t>
      </w:r>
      <w:r w:rsidRPr="00BE6CD1">
        <w:rPr>
          <w:sz w:val="18"/>
          <w:szCs w:val="18"/>
        </w:rPr>
        <w:t>uzupełni</w:t>
      </w:r>
      <w:r w:rsidR="00C75917" w:rsidRPr="00BE6CD1">
        <w:rPr>
          <w:sz w:val="18"/>
          <w:szCs w:val="18"/>
        </w:rPr>
        <w:t>ł</w:t>
      </w:r>
      <w:r w:rsidRPr="00BE6CD1">
        <w:rPr>
          <w:sz w:val="18"/>
          <w:szCs w:val="18"/>
        </w:rPr>
        <w:t xml:space="preserve"> braki formalne we wniosku.</w:t>
      </w:r>
    </w:p>
    <w:p w:rsidR="00681349" w:rsidRPr="00BE6CD1" w:rsidRDefault="00681349" w:rsidP="00C75917">
      <w:pPr>
        <w:tabs>
          <w:tab w:val="left" w:pos="284"/>
        </w:tabs>
        <w:ind w:firstLine="284"/>
        <w:jc w:val="both"/>
        <w:rPr>
          <w:color w:val="FF0000"/>
          <w:sz w:val="18"/>
          <w:szCs w:val="18"/>
        </w:rPr>
      </w:pPr>
      <w:r w:rsidRPr="00BE6CD1">
        <w:rPr>
          <w:sz w:val="18"/>
          <w:szCs w:val="18"/>
        </w:rPr>
        <w:t>Analizując wniosek o wydanie zezwolenia na realizację inwestycji drogowej tutejszy organ ustalił co następuje:</w:t>
      </w:r>
    </w:p>
    <w:p w:rsidR="00681349" w:rsidRPr="00BE6CD1" w:rsidRDefault="00681349" w:rsidP="00681349">
      <w:pPr>
        <w:tabs>
          <w:tab w:val="left" w:pos="284"/>
        </w:tabs>
        <w:ind w:left="284" w:hanging="284"/>
        <w:jc w:val="both"/>
        <w:rPr>
          <w:sz w:val="18"/>
          <w:szCs w:val="18"/>
        </w:rPr>
      </w:pPr>
      <w:r w:rsidRPr="00BE6CD1">
        <w:rPr>
          <w:sz w:val="18"/>
          <w:szCs w:val="18"/>
        </w:rPr>
        <w:t>1)</w:t>
      </w:r>
      <w:r w:rsidRPr="00BE6CD1">
        <w:rPr>
          <w:sz w:val="18"/>
          <w:szCs w:val="18"/>
        </w:rPr>
        <w:tab/>
        <w:t>przedmiotowa inwestycja uzyskała, wymagane na podstawie art. 11b „</w:t>
      </w:r>
      <w:r w:rsidRPr="00BE6CD1">
        <w:rPr>
          <w:i/>
          <w:sz w:val="18"/>
          <w:szCs w:val="18"/>
        </w:rPr>
        <w:t>specustawy drogowej</w:t>
      </w:r>
      <w:r w:rsidRPr="00BE6CD1">
        <w:rPr>
          <w:sz w:val="18"/>
          <w:szCs w:val="18"/>
        </w:rPr>
        <w:t>”, pozytywne opinie:</w:t>
      </w:r>
    </w:p>
    <w:p w:rsidR="00681349" w:rsidRPr="00BE6CD1" w:rsidRDefault="00681349" w:rsidP="00681349">
      <w:pPr>
        <w:tabs>
          <w:tab w:val="left" w:pos="284"/>
          <w:tab w:val="left" w:pos="567"/>
        </w:tabs>
        <w:autoSpaceDE w:val="0"/>
        <w:autoSpaceDN w:val="0"/>
        <w:adjustRightInd w:val="0"/>
        <w:ind w:left="705" w:hanging="705"/>
        <w:jc w:val="both"/>
        <w:rPr>
          <w:sz w:val="18"/>
          <w:szCs w:val="18"/>
        </w:rPr>
      </w:pPr>
      <w:r w:rsidRPr="00BE6CD1">
        <w:rPr>
          <w:sz w:val="18"/>
          <w:szCs w:val="18"/>
        </w:rPr>
        <w:tab/>
        <w:t>1.1)</w:t>
      </w:r>
      <w:r w:rsidRPr="00BE6CD1">
        <w:rPr>
          <w:sz w:val="18"/>
          <w:szCs w:val="18"/>
        </w:rPr>
        <w:tab/>
        <w:t xml:space="preserve">Zarządu Województwa Śląskiego – pismo znak </w:t>
      </w:r>
      <w:r w:rsidR="005F2F4D" w:rsidRPr="00BE6CD1">
        <w:rPr>
          <w:sz w:val="18"/>
          <w:szCs w:val="18"/>
        </w:rPr>
        <w:t>DD</w:t>
      </w:r>
      <w:r w:rsidRPr="00BE6CD1">
        <w:rPr>
          <w:sz w:val="18"/>
          <w:szCs w:val="18"/>
        </w:rPr>
        <w:t>-RD.8012.1.</w:t>
      </w:r>
      <w:r w:rsidR="005F2F4D" w:rsidRPr="00BE6CD1">
        <w:rPr>
          <w:sz w:val="18"/>
          <w:szCs w:val="18"/>
        </w:rPr>
        <w:t>2</w:t>
      </w:r>
      <w:r w:rsidRPr="00BE6CD1">
        <w:rPr>
          <w:sz w:val="18"/>
          <w:szCs w:val="18"/>
        </w:rPr>
        <w:t>.202</w:t>
      </w:r>
      <w:r w:rsidR="005F2F4D" w:rsidRPr="00BE6CD1">
        <w:rPr>
          <w:sz w:val="18"/>
          <w:szCs w:val="18"/>
        </w:rPr>
        <w:t>4</w:t>
      </w:r>
      <w:r w:rsidRPr="00BE6CD1">
        <w:rPr>
          <w:sz w:val="18"/>
          <w:szCs w:val="18"/>
        </w:rPr>
        <w:t>.</w:t>
      </w:r>
      <w:r w:rsidR="005F2F4D" w:rsidRPr="00BE6CD1">
        <w:rPr>
          <w:sz w:val="18"/>
          <w:szCs w:val="18"/>
        </w:rPr>
        <w:t>DAB</w:t>
      </w:r>
      <w:r w:rsidRPr="00BE6CD1">
        <w:rPr>
          <w:sz w:val="18"/>
          <w:szCs w:val="18"/>
        </w:rPr>
        <w:t xml:space="preserve"> z dnia</w:t>
      </w:r>
      <w:r w:rsidRPr="00BE6CD1">
        <w:rPr>
          <w:sz w:val="18"/>
          <w:szCs w:val="18"/>
        </w:rPr>
        <w:br/>
      </w:r>
      <w:r w:rsidR="005F2F4D" w:rsidRPr="00BE6CD1">
        <w:rPr>
          <w:sz w:val="18"/>
          <w:szCs w:val="18"/>
        </w:rPr>
        <w:t>02.02.2024</w:t>
      </w:r>
      <w:r w:rsidRPr="00BE6CD1">
        <w:rPr>
          <w:sz w:val="18"/>
          <w:szCs w:val="18"/>
        </w:rPr>
        <w:t xml:space="preserve"> r.,</w:t>
      </w:r>
    </w:p>
    <w:p w:rsidR="00681349" w:rsidRPr="00BE6CD1" w:rsidRDefault="00681349" w:rsidP="00681349">
      <w:pPr>
        <w:tabs>
          <w:tab w:val="left" w:pos="284"/>
          <w:tab w:val="left" w:pos="567"/>
        </w:tabs>
        <w:autoSpaceDE w:val="0"/>
        <w:autoSpaceDN w:val="0"/>
        <w:adjustRightInd w:val="0"/>
        <w:ind w:left="705" w:hanging="705"/>
        <w:jc w:val="both"/>
        <w:rPr>
          <w:sz w:val="18"/>
          <w:szCs w:val="18"/>
        </w:rPr>
      </w:pPr>
      <w:r w:rsidRPr="00BE6CD1">
        <w:rPr>
          <w:sz w:val="18"/>
          <w:szCs w:val="18"/>
        </w:rPr>
        <w:tab/>
        <w:t>1.2)</w:t>
      </w:r>
      <w:r w:rsidRPr="00BE6CD1">
        <w:rPr>
          <w:sz w:val="18"/>
          <w:szCs w:val="18"/>
        </w:rPr>
        <w:tab/>
        <w:t>Prezydenta Miasta Gliwice – pismo znak AB.670.5.</w:t>
      </w:r>
      <w:r w:rsidR="00755CC5" w:rsidRPr="00BE6CD1">
        <w:rPr>
          <w:sz w:val="18"/>
          <w:szCs w:val="18"/>
        </w:rPr>
        <w:t>7.2024</w:t>
      </w:r>
      <w:r w:rsidRPr="00BE6CD1">
        <w:rPr>
          <w:sz w:val="18"/>
          <w:szCs w:val="18"/>
        </w:rPr>
        <w:t xml:space="preserve"> z dnia </w:t>
      </w:r>
      <w:r w:rsidR="00755CC5" w:rsidRPr="00BE6CD1">
        <w:rPr>
          <w:sz w:val="18"/>
          <w:szCs w:val="18"/>
        </w:rPr>
        <w:t>02.07.2024</w:t>
      </w:r>
      <w:r w:rsidRPr="00BE6CD1">
        <w:rPr>
          <w:sz w:val="18"/>
          <w:szCs w:val="18"/>
        </w:rPr>
        <w:t xml:space="preserve"> r.,</w:t>
      </w:r>
    </w:p>
    <w:p w:rsidR="00681349" w:rsidRPr="00BE6CD1" w:rsidRDefault="00681349" w:rsidP="00681349">
      <w:pPr>
        <w:tabs>
          <w:tab w:val="left" w:pos="284"/>
          <w:tab w:val="left" w:pos="567"/>
        </w:tabs>
        <w:autoSpaceDE w:val="0"/>
        <w:autoSpaceDN w:val="0"/>
        <w:adjustRightInd w:val="0"/>
        <w:ind w:left="284" w:hanging="284"/>
        <w:jc w:val="both"/>
        <w:rPr>
          <w:sz w:val="18"/>
          <w:szCs w:val="18"/>
        </w:rPr>
      </w:pPr>
      <w:r w:rsidRPr="00BE6CD1">
        <w:rPr>
          <w:sz w:val="18"/>
          <w:szCs w:val="18"/>
        </w:rPr>
        <w:t>2)</w:t>
      </w:r>
      <w:r w:rsidRPr="00BE6CD1">
        <w:rPr>
          <w:sz w:val="18"/>
          <w:szCs w:val="18"/>
        </w:rPr>
        <w:tab/>
        <w:t>do przedmiotowego wniosku dołączono, zgodnie z dyspozycją art. 11d ust. 1 „</w:t>
      </w:r>
      <w:r w:rsidRPr="00BE6CD1">
        <w:rPr>
          <w:i/>
          <w:sz w:val="18"/>
          <w:szCs w:val="18"/>
        </w:rPr>
        <w:t>specustawy drogowej</w:t>
      </w:r>
      <w:r w:rsidRPr="00BE6CD1">
        <w:rPr>
          <w:sz w:val="18"/>
          <w:szCs w:val="18"/>
        </w:rPr>
        <w:t>”:</w:t>
      </w:r>
    </w:p>
    <w:p w:rsidR="00681349" w:rsidRPr="00BE6CD1" w:rsidRDefault="00681349" w:rsidP="00681349">
      <w:pPr>
        <w:tabs>
          <w:tab w:val="left" w:pos="284"/>
          <w:tab w:val="left" w:pos="567"/>
        </w:tabs>
        <w:autoSpaceDE w:val="0"/>
        <w:autoSpaceDN w:val="0"/>
        <w:adjustRightInd w:val="0"/>
        <w:ind w:left="705" w:hanging="705"/>
        <w:jc w:val="both"/>
        <w:rPr>
          <w:sz w:val="18"/>
          <w:szCs w:val="18"/>
        </w:rPr>
      </w:pPr>
      <w:r w:rsidRPr="00BE6CD1">
        <w:rPr>
          <w:sz w:val="18"/>
          <w:szCs w:val="18"/>
        </w:rPr>
        <w:tab/>
        <w:t>2.1)</w:t>
      </w:r>
      <w:r w:rsidRPr="00BE6CD1">
        <w:rPr>
          <w:sz w:val="18"/>
          <w:szCs w:val="18"/>
        </w:rPr>
        <w:tab/>
        <w:t>mapę w skali 1:500 przedstawiającą proponowany przebieg drogi, z zaznaczeniem terenu niezbędnego dla obiektów budowlanych, oraz istniejące uzbrojenie terenu,</w:t>
      </w:r>
    </w:p>
    <w:p w:rsidR="00681349" w:rsidRPr="00BE6CD1" w:rsidRDefault="00681349" w:rsidP="00681349">
      <w:pPr>
        <w:tabs>
          <w:tab w:val="left" w:pos="284"/>
          <w:tab w:val="left" w:pos="567"/>
        </w:tabs>
        <w:autoSpaceDE w:val="0"/>
        <w:autoSpaceDN w:val="0"/>
        <w:adjustRightInd w:val="0"/>
        <w:ind w:left="705" w:hanging="705"/>
        <w:jc w:val="both"/>
        <w:rPr>
          <w:sz w:val="18"/>
          <w:szCs w:val="18"/>
        </w:rPr>
      </w:pPr>
      <w:r w:rsidRPr="00BE6CD1">
        <w:rPr>
          <w:sz w:val="18"/>
          <w:szCs w:val="18"/>
        </w:rPr>
        <w:tab/>
        <w:t>2.2)</w:t>
      </w:r>
      <w:r w:rsidRPr="00BE6CD1">
        <w:rPr>
          <w:sz w:val="18"/>
          <w:szCs w:val="18"/>
        </w:rPr>
        <w:tab/>
        <w:t>mapy zawierające projekty podziału nieruchomości wchodzących w zakres przedmiotowej inwestycji drogowej,</w:t>
      </w:r>
    </w:p>
    <w:p w:rsidR="00681349" w:rsidRPr="00BE6CD1" w:rsidRDefault="00681349" w:rsidP="00681349">
      <w:pPr>
        <w:tabs>
          <w:tab w:val="left" w:pos="284"/>
          <w:tab w:val="left" w:pos="567"/>
        </w:tabs>
        <w:autoSpaceDE w:val="0"/>
        <w:autoSpaceDN w:val="0"/>
        <w:adjustRightInd w:val="0"/>
        <w:ind w:left="705" w:hanging="705"/>
        <w:jc w:val="both"/>
        <w:rPr>
          <w:sz w:val="18"/>
          <w:szCs w:val="18"/>
        </w:rPr>
      </w:pPr>
      <w:r w:rsidRPr="00BE6CD1">
        <w:rPr>
          <w:sz w:val="18"/>
          <w:szCs w:val="18"/>
        </w:rPr>
        <w:tab/>
        <w:t>2.3)</w:t>
      </w:r>
      <w:r w:rsidRPr="00BE6CD1">
        <w:rPr>
          <w:sz w:val="18"/>
          <w:szCs w:val="18"/>
        </w:rPr>
        <w:tab/>
        <w:t>analizę powiązania drogi z innymi drogami publicznymi,</w:t>
      </w:r>
    </w:p>
    <w:p w:rsidR="00681349" w:rsidRPr="00BE6CD1" w:rsidRDefault="00681349" w:rsidP="00681349">
      <w:pPr>
        <w:tabs>
          <w:tab w:val="left" w:pos="284"/>
          <w:tab w:val="left" w:pos="567"/>
        </w:tabs>
        <w:autoSpaceDE w:val="0"/>
        <w:autoSpaceDN w:val="0"/>
        <w:adjustRightInd w:val="0"/>
        <w:ind w:left="705" w:hanging="705"/>
        <w:jc w:val="both"/>
        <w:rPr>
          <w:sz w:val="18"/>
          <w:szCs w:val="18"/>
        </w:rPr>
      </w:pPr>
      <w:r w:rsidRPr="00BE6CD1">
        <w:rPr>
          <w:sz w:val="18"/>
          <w:szCs w:val="18"/>
        </w:rPr>
        <w:tab/>
        <w:t>2.4)</w:t>
      </w:r>
      <w:r w:rsidRPr="00BE6CD1">
        <w:rPr>
          <w:sz w:val="18"/>
          <w:szCs w:val="18"/>
        </w:rPr>
        <w:tab/>
        <w:t>określenie zmian w dotychczasowej infrastrukturze zagospodarowania terenu,</w:t>
      </w:r>
    </w:p>
    <w:p w:rsidR="00681349" w:rsidRPr="00BE6CD1" w:rsidRDefault="00681349" w:rsidP="00D30E4E">
      <w:pPr>
        <w:tabs>
          <w:tab w:val="left" w:pos="284"/>
          <w:tab w:val="left" w:pos="567"/>
        </w:tabs>
        <w:autoSpaceDE w:val="0"/>
        <w:autoSpaceDN w:val="0"/>
        <w:adjustRightInd w:val="0"/>
        <w:ind w:left="705" w:hanging="705"/>
        <w:jc w:val="both"/>
        <w:rPr>
          <w:sz w:val="18"/>
          <w:szCs w:val="18"/>
        </w:rPr>
      </w:pPr>
      <w:r w:rsidRPr="00BE6CD1">
        <w:rPr>
          <w:sz w:val="18"/>
          <w:szCs w:val="18"/>
        </w:rPr>
        <w:tab/>
        <w:t>2.5)</w:t>
      </w:r>
      <w:r w:rsidRPr="00BE6CD1">
        <w:rPr>
          <w:sz w:val="18"/>
          <w:szCs w:val="18"/>
        </w:rPr>
        <w:tab/>
        <w:t>trzy egzemplarze projektu zagospodarowania terenu</w:t>
      </w:r>
      <w:r w:rsidR="00D30E4E" w:rsidRPr="00BE6CD1">
        <w:rPr>
          <w:sz w:val="18"/>
          <w:szCs w:val="18"/>
        </w:rPr>
        <w:t xml:space="preserve"> opracowanego i sprawdzonego przez osoby spełniające warunki, o których mowa w art. 12 ust. 7 ustawy z dnia 7 lipca 1994 r. </w:t>
      </w:r>
      <w:r w:rsidR="00D30E4E" w:rsidRPr="00BE6CD1">
        <w:rPr>
          <w:i/>
          <w:sz w:val="18"/>
          <w:szCs w:val="18"/>
        </w:rPr>
        <w:t>Prawo budowlane</w:t>
      </w:r>
      <w:r w:rsidR="00F00D8F" w:rsidRPr="00BE6CD1">
        <w:rPr>
          <w:sz w:val="18"/>
          <w:szCs w:val="18"/>
        </w:rPr>
        <w:t xml:space="preserve"> oraz zawierającego, z</w:t>
      </w:r>
      <w:r w:rsidR="00D30E4E" w:rsidRPr="00BE6CD1">
        <w:rPr>
          <w:sz w:val="18"/>
          <w:szCs w:val="18"/>
        </w:rPr>
        <w:t>godnie z art. art. 34 ust. 3d pkt 3</w:t>
      </w:r>
      <w:r w:rsidR="00F00D8F" w:rsidRPr="00BE6CD1">
        <w:rPr>
          <w:sz w:val="18"/>
          <w:szCs w:val="18"/>
        </w:rPr>
        <w:t xml:space="preserve"> </w:t>
      </w:r>
      <w:r w:rsidR="00D30E4E" w:rsidRPr="00BE6CD1">
        <w:rPr>
          <w:sz w:val="18"/>
          <w:szCs w:val="18"/>
        </w:rPr>
        <w:t>ww. ustawy</w:t>
      </w:r>
      <w:r w:rsidR="00F00D8F" w:rsidRPr="00BE6CD1">
        <w:rPr>
          <w:sz w:val="18"/>
          <w:szCs w:val="18"/>
        </w:rPr>
        <w:t xml:space="preserve">, </w:t>
      </w:r>
      <w:r w:rsidR="00D30E4E" w:rsidRPr="00BE6CD1">
        <w:rPr>
          <w:sz w:val="18"/>
          <w:szCs w:val="18"/>
        </w:rPr>
        <w:t>oświadczenia projektantów i sprawdzających o sporządzeniu projektu zgodnie</w:t>
      </w:r>
      <w:r w:rsidR="00F00D8F" w:rsidRPr="00BE6CD1">
        <w:rPr>
          <w:sz w:val="18"/>
          <w:szCs w:val="18"/>
        </w:rPr>
        <w:br/>
      </w:r>
      <w:r w:rsidR="00D30E4E" w:rsidRPr="00BE6CD1">
        <w:rPr>
          <w:sz w:val="18"/>
          <w:szCs w:val="18"/>
        </w:rPr>
        <w:t>z obowiązującymi przepisami i zasadami wiedzy technicznej</w:t>
      </w:r>
      <w:r w:rsidRPr="00BE6CD1">
        <w:rPr>
          <w:sz w:val="18"/>
          <w:szCs w:val="18"/>
        </w:rPr>
        <w:t>,</w:t>
      </w:r>
    </w:p>
    <w:p w:rsidR="00681349" w:rsidRPr="00BE6CD1" w:rsidRDefault="00681349" w:rsidP="00681349">
      <w:pPr>
        <w:tabs>
          <w:tab w:val="left" w:pos="284"/>
          <w:tab w:val="left" w:pos="567"/>
        </w:tabs>
        <w:autoSpaceDE w:val="0"/>
        <w:autoSpaceDN w:val="0"/>
        <w:adjustRightInd w:val="0"/>
        <w:ind w:left="705" w:hanging="705"/>
        <w:jc w:val="both"/>
        <w:rPr>
          <w:sz w:val="18"/>
          <w:szCs w:val="18"/>
        </w:rPr>
      </w:pPr>
      <w:r w:rsidRPr="00BE6CD1">
        <w:rPr>
          <w:sz w:val="18"/>
          <w:szCs w:val="18"/>
        </w:rPr>
        <w:tab/>
        <w:t>2.6)</w:t>
      </w:r>
      <w:r w:rsidRPr="00BE6CD1">
        <w:rPr>
          <w:sz w:val="18"/>
          <w:szCs w:val="18"/>
        </w:rPr>
        <w:tab/>
        <w:t>opinie:</w:t>
      </w:r>
    </w:p>
    <w:p w:rsidR="00681349" w:rsidRPr="00BE6CD1" w:rsidRDefault="00681349" w:rsidP="00681349">
      <w:pPr>
        <w:tabs>
          <w:tab w:val="left" w:pos="284"/>
          <w:tab w:val="left" w:pos="709"/>
          <w:tab w:val="left" w:pos="851"/>
          <w:tab w:val="left" w:pos="993"/>
        </w:tabs>
        <w:autoSpaceDE w:val="0"/>
        <w:autoSpaceDN w:val="0"/>
        <w:adjustRightInd w:val="0"/>
        <w:ind w:left="990" w:hanging="990"/>
        <w:jc w:val="both"/>
        <w:rPr>
          <w:sz w:val="18"/>
          <w:szCs w:val="18"/>
        </w:rPr>
      </w:pPr>
      <w:r w:rsidRPr="00BE6CD1">
        <w:rPr>
          <w:sz w:val="18"/>
          <w:szCs w:val="18"/>
        </w:rPr>
        <w:tab/>
      </w:r>
      <w:r w:rsidRPr="00BE6CD1">
        <w:rPr>
          <w:sz w:val="18"/>
          <w:szCs w:val="18"/>
        </w:rPr>
        <w:tab/>
        <w:t>a)</w:t>
      </w:r>
      <w:r w:rsidRPr="00BE6CD1">
        <w:rPr>
          <w:sz w:val="18"/>
          <w:szCs w:val="18"/>
        </w:rPr>
        <w:tab/>
        <w:t xml:space="preserve">Państwowego Gospodarstwa Wodnego Wody Polskie – Regionalnego Zarządu Gospodarki Wodnej w Gliwicach – pismo znak </w:t>
      </w:r>
      <w:r w:rsidR="00055384" w:rsidRPr="00BE6CD1">
        <w:rPr>
          <w:sz w:val="18"/>
          <w:szCs w:val="18"/>
        </w:rPr>
        <w:t>C</w:t>
      </w:r>
      <w:r w:rsidRPr="00BE6CD1">
        <w:rPr>
          <w:sz w:val="18"/>
          <w:szCs w:val="18"/>
        </w:rPr>
        <w:t>.RPP.430.</w:t>
      </w:r>
      <w:r w:rsidR="00C01DAB" w:rsidRPr="00BE6CD1">
        <w:rPr>
          <w:sz w:val="18"/>
          <w:szCs w:val="18"/>
        </w:rPr>
        <w:t>11</w:t>
      </w:r>
      <w:r w:rsidRPr="00BE6CD1">
        <w:rPr>
          <w:sz w:val="18"/>
          <w:szCs w:val="18"/>
        </w:rPr>
        <w:t>.202</w:t>
      </w:r>
      <w:r w:rsidR="00C01DAB" w:rsidRPr="00BE6CD1">
        <w:rPr>
          <w:sz w:val="18"/>
          <w:szCs w:val="18"/>
        </w:rPr>
        <w:t>4</w:t>
      </w:r>
      <w:r w:rsidRPr="00BE6CD1">
        <w:rPr>
          <w:sz w:val="18"/>
          <w:szCs w:val="18"/>
        </w:rPr>
        <w:t>.</w:t>
      </w:r>
      <w:r w:rsidR="00C01DAB" w:rsidRPr="00BE6CD1">
        <w:rPr>
          <w:sz w:val="18"/>
          <w:szCs w:val="18"/>
        </w:rPr>
        <w:t>EST</w:t>
      </w:r>
      <w:r w:rsidRPr="00BE6CD1">
        <w:rPr>
          <w:sz w:val="18"/>
          <w:szCs w:val="18"/>
        </w:rPr>
        <w:t xml:space="preserve"> z dnia </w:t>
      </w:r>
      <w:r w:rsidR="00C01DAB" w:rsidRPr="00BE6CD1">
        <w:rPr>
          <w:sz w:val="18"/>
          <w:szCs w:val="18"/>
        </w:rPr>
        <w:t>25.01</w:t>
      </w:r>
      <w:r w:rsidRPr="00BE6CD1">
        <w:rPr>
          <w:sz w:val="18"/>
          <w:szCs w:val="18"/>
        </w:rPr>
        <w:t>.202</w:t>
      </w:r>
      <w:r w:rsidR="00C01DAB" w:rsidRPr="00BE6CD1">
        <w:rPr>
          <w:sz w:val="18"/>
          <w:szCs w:val="18"/>
        </w:rPr>
        <w:t>4</w:t>
      </w:r>
      <w:r w:rsidRPr="00BE6CD1">
        <w:rPr>
          <w:sz w:val="18"/>
          <w:szCs w:val="18"/>
        </w:rPr>
        <w:t xml:space="preserve"> r. (opinia pozytywna ze wskazaniem uwarunkowań),</w:t>
      </w:r>
    </w:p>
    <w:p w:rsidR="00DC7B40" w:rsidRPr="00BE6CD1" w:rsidRDefault="00DC7B40" w:rsidP="00DC7B40">
      <w:pPr>
        <w:tabs>
          <w:tab w:val="left" w:pos="284"/>
          <w:tab w:val="left" w:pos="709"/>
          <w:tab w:val="left" w:pos="851"/>
          <w:tab w:val="left" w:pos="993"/>
        </w:tabs>
        <w:autoSpaceDE w:val="0"/>
        <w:autoSpaceDN w:val="0"/>
        <w:adjustRightInd w:val="0"/>
        <w:ind w:left="990" w:hanging="990"/>
        <w:jc w:val="both"/>
        <w:rPr>
          <w:sz w:val="18"/>
          <w:szCs w:val="18"/>
        </w:rPr>
      </w:pPr>
      <w:r w:rsidRPr="00BE6CD1">
        <w:rPr>
          <w:sz w:val="18"/>
          <w:szCs w:val="18"/>
        </w:rPr>
        <w:tab/>
      </w:r>
      <w:r w:rsidRPr="00BE6CD1">
        <w:rPr>
          <w:sz w:val="18"/>
          <w:szCs w:val="18"/>
        </w:rPr>
        <w:tab/>
        <w:t>b)</w:t>
      </w:r>
      <w:r w:rsidRPr="00BE6CD1">
        <w:rPr>
          <w:sz w:val="18"/>
          <w:szCs w:val="18"/>
        </w:rPr>
        <w:tab/>
        <w:t>PKP S. A. Oddział Gospodarowania Nieruchomościami w Katowicach – pismo</w:t>
      </w:r>
      <w:r w:rsidRPr="00BE6CD1">
        <w:rPr>
          <w:sz w:val="18"/>
          <w:szCs w:val="18"/>
        </w:rPr>
        <w:br/>
        <w:t>znak KNKa4.6512.28.2024.Gl/3 z dnia 23.02.2024</w:t>
      </w:r>
      <w:r w:rsidR="00A05E66">
        <w:rPr>
          <w:sz w:val="18"/>
          <w:szCs w:val="18"/>
        </w:rPr>
        <w:t xml:space="preserve"> </w:t>
      </w:r>
      <w:r w:rsidRPr="00BE6CD1">
        <w:rPr>
          <w:sz w:val="18"/>
          <w:szCs w:val="18"/>
        </w:rPr>
        <w:t>r. (brak podstaw do wydania opinii),</w:t>
      </w:r>
    </w:p>
    <w:p w:rsidR="00DC7B40" w:rsidRPr="00BE6CD1" w:rsidRDefault="00DC7B40" w:rsidP="00681349">
      <w:pPr>
        <w:tabs>
          <w:tab w:val="left" w:pos="284"/>
          <w:tab w:val="left" w:pos="709"/>
          <w:tab w:val="left" w:pos="851"/>
          <w:tab w:val="left" w:pos="993"/>
        </w:tabs>
        <w:autoSpaceDE w:val="0"/>
        <w:autoSpaceDN w:val="0"/>
        <w:adjustRightInd w:val="0"/>
        <w:ind w:left="990" w:hanging="990"/>
        <w:jc w:val="both"/>
        <w:rPr>
          <w:sz w:val="18"/>
          <w:szCs w:val="18"/>
        </w:rPr>
      </w:pPr>
      <w:r w:rsidRPr="00BE6CD1">
        <w:rPr>
          <w:sz w:val="18"/>
          <w:szCs w:val="18"/>
        </w:rPr>
        <w:tab/>
      </w:r>
      <w:r w:rsidRPr="00BE6CD1">
        <w:rPr>
          <w:sz w:val="18"/>
          <w:szCs w:val="18"/>
        </w:rPr>
        <w:tab/>
        <w:t>c)</w:t>
      </w:r>
      <w:r w:rsidRPr="00BE6CD1">
        <w:rPr>
          <w:sz w:val="18"/>
          <w:szCs w:val="18"/>
        </w:rPr>
        <w:tab/>
      </w:r>
      <w:r w:rsidRPr="00BE6CD1">
        <w:rPr>
          <w:sz w:val="18"/>
          <w:szCs w:val="18"/>
        </w:rPr>
        <w:tab/>
        <w:t>Regionalnej Dyrekcji Lasów Państwowych w Katowicach – pismo</w:t>
      </w:r>
      <w:r w:rsidR="00F96F28" w:rsidRPr="00BE6CD1">
        <w:rPr>
          <w:sz w:val="18"/>
          <w:szCs w:val="18"/>
        </w:rPr>
        <w:t xml:space="preserve"> </w:t>
      </w:r>
      <w:r w:rsidRPr="00BE6CD1">
        <w:rPr>
          <w:sz w:val="18"/>
          <w:szCs w:val="18"/>
        </w:rPr>
        <w:t>znak</w:t>
      </w:r>
      <w:r w:rsidR="00F96F28" w:rsidRPr="00BE6CD1">
        <w:rPr>
          <w:sz w:val="18"/>
          <w:szCs w:val="18"/>
        </w:rPr>
        <w:t xml:space="preserve"> </w:t>
      </w:r>
      <w:r w:rsidRPr="00BE6CD1">
        <w:rPr>
          <w:sz w:val="18"/>
          <w:szCs w:val="18"/>
        </w:rPr>
        <w:t>ES.2210.2.14.202</w:t>
      </w:r>
      <w:r w:rsidR="00F96F28" w:rsidRPr="00BE6CD1">
        <w:rPr>
          <w:sz w:val="18"/>
          <w:szCs w:val="18"/>
        </w:rPr>
        <w:t>4.MKA</w:t>
      </w:r>
      <w:r w:rsidRPr="00BE6CD1">
        <w:rPr>
          <w:sz w:val="18"/>
          <w:szCs w:val="18"/>
        </w:rPr>
        <w:t xml:space="preserve"> z dnia </w:t>
      </w:r>
      <w:r w:rsidR="00F96F28" w:rsidRPr="00BE6CD1">
        <w:rPr>
          <w:sz w:val="18"/>
          <w:szCs w:val="18"/>
        </w:rPr>
        <w:t>1</w:t>
      </w:r>
      <w:r w:rsidRPr="00BE6CD1">
        <w:rPr>
          <w:sz w:val="18"/>
          <w:szCs w:val="18"/>
        </w:rPr>
        <w:t>7.0</w:t>
      </w:r>
      <w:r w:rsidR="00F96F28" w:rsidRPr="00BE6CD1">
        <w:rPr>
          <w:sz w:val="18"/>
          <w:szCs w:val="18"/>
        </w:rPr>
        <w:t>1</w:t>
      </w:r>
      <w:r w:rsidRPr="00BE6CD1">
        <w:rPr>
          <w:sz w:val="18"/>
          <w:szCs w:val="18"/>
        </w:rPr>
        <w:t>.202</w:t>
      </w:r>
      <w:r w:rsidR="00F96F28" w:rsidRPr="00BE6CD1">
        <w:rPr>
          <w:sz w:val="18"/>
          <w:szCs w:val="18"/>
        </w:rPr>
        <w:t>4</w:t>
      </w:r>
      <w:r w:rsidRPr="00BE6CD1">
        <w:rPr>
          <w:sz w:val="18"/>
          <w:szCs w:val="18"/>
        </w:rPr>
        <w:t xml:space="preserve"> r. (wniosek</w:t>
      </w:r>
      <w:r w:rsidR="00F96F28" w:rsidRPr="00BE6CD1">
        <w:rPr>
          <w:sz w:val="18"/>
          <w:szCs w:val="18"/>
        </w:rPr>
        <w:t xml:space="preserve"> </w:t>
      </w:r>
      <w:r w:rsidRPr="00BE6CD1">
        <w:rPr>
          <w:sz w:val="18"/>
          <w:szCs w:val="18"/>
        </w:rPr>
        <w:t>pozostawiono bez rozpatrzenia, gdyż inwestycja nie będzie przebiegać przez grunty leśne Skarbu Państwa w zarządzie Lasów Państwowych),</w:t>
      </w:r>
    </w:p>
    <w:p w:rsidR="00681349" w:rsidRPr="00BE6CD1" w:rsidRDefault="00681349" w:rsidP="00681349">
      <w:pPr>
        <w:tabs>
          <w:tab w:val="left" w:pos="284"/>
          <w:tab w:val="left" w:pos="709"/>
          <w:tab w:val="left" w:pos="851"/>
          <w:tab w:val="left" w:pos="993"/>
        </w:tabs>
        <w:autoSpaceDE w:val="0"/>
        <w:autoSpaceDN w:val="0"/>
        <w:adjustRightInd w:val="0"/>
        <w:ind w:left="990" w:hanging="990"/>
        <w:jc w:val="both"/>
        <w:rPr>
          <w:sz w:val="18"/>
          <w:szCs w:val="18"/>
        </w:rPr>
      </w:pPr>
      <w:r w:rsidRPr="00BE6CD1">
        <w:rPr>
          <w:sz w:val="18"/>
          <w:szCs w:val="18"/>
        </w:rPr>
        <w:tab/>
      </w:r>
      <w:r w:rsidRPr="00BE6CD1">
        <w:rPr>
          <w:sz w:val="18"/>
          <w:szCs w:val="18"/>
        </w:rPr>
        <w:tab/>
      </w:r>
      <w:r w:rsidR="00403254" w:rsidRPr="00BE6CD1">
        <w:rPr>
          <w:sz w:val="18"/>
          <w:szCs w:val="18"/>
        </w:rPr>
        <w:t>d</w:t>
      </w:r>
      <w:r w:rsidRPr="00BE6CD1">
        <w:rPr>
          <w:sz w:val="18"/>
          <w:szCs w:val="18"/>
        </w:rPr>
        <w:t>)</w:t>
      </w:r>
      <w:r w:rsidRPr="00BE6CD1">
        <w:rPr>
          <w:sz w:val="18"/>
          <w:szCs w:val="18"/>
        </w:rPr>
        <w:tab/>
        <w:t>Dyrektora Okręgowego Urzędu Górniczego w Rybniku – postanowienie znak RYB.5120.</w:t>
      </w:r>
      <w:r w:rsidR="00403254" w:rsidRPr="00BE6CD1">
        <w:rPr>
          <w:sz w:val="18"/>
          <w:szCs w:val="18"/>
        </w:rPr>
        <w:t>5</w:t>
      </w:r>
      <w:r w:rsidRPr="00BE6CD1">
        <w:rPr>
          <w:sz w:val="18"/>
          <w:szCs w:val="18"/>
        </w:rPr>
        <w:t>.202</w:t>
      </w:r>
      <w:r w:rsidR="00403254" w:rsidRPr="00BE6CD1">
        <w:rPr>
          <w:sz w:val="18"/>
          <w:szCs w:val="18"/>
        </w:rPr>
        <w:t>4</w:t>
      </w:r>
      <w:r w:rsidRPr="00BE6CD1">
        <w:rPr>
          <w:sz w:val="18"/>
          <w:szCs w:val="18"/>
        </w:rPr>
        <w:t xml:space="preserve">.GSw z dnia </w:t>
      </w:r>
      <w:r w:rsidR="00403254" w:rsidRPr="00BE6CD1">
        <w:rPr>
          <w:sz w:val="18"/>
          <w:szCs w:val="18"/>
        </w:rPr>
        <w:t>22.01.2024</w:t>
      </w:r>
      <w:r w:rsidRPr="00BE6CD1">
        <w:rPr>
          <w:sz w:val="18"/>
          <w:szCs w:val="18"/>
        </w:rPr>
        <w:t xml:space="preserve"> r. (ze wskazaniem czynników geologiczno-górniczych do uwzględnienia),</w:t>
      </w:r>
    </w:p>
    <w:p w:rsidR="00681349" w:rsidRPr="00BE6CD1" w:rsidRDefault="00681349" w:rsidP="00681349">
      <w:pPr>
        <w:tabs>
          <w:tab w:val="left" w:pos="284"/>
          <w:tab w:val="left" w:pos="709"/>
          <w:tab w:val="left" w:pos="851"/>
          <w:tab w:val="left" w:pos="993"/>
        </w:tabs>
        <w:autoSpaceDE w:val="0"/>
        <w:autoSpaceDN w:val="0"/>
        <w:adjustRightInd w:val="0"/>
        <w:ind w:left="990" w:hanging="990"/>
        <w:jc w:val="both"/>
        <w:rPr>
          <w:sz w:val="18"/>
          <w:szCs w:val="18"/>
        </w:rPr>
      </w:pPr>
      <w:r w:rsidRPr="00BE6CD1">
        <w:rPr>
          <w:sz w:val="18"/>
          <w:szCs w:val="18"/>
        </w:rPr>
        <w:tab/>
      </w:r>
      <w:r w:rsidRPr="00BE6CD1">
        <w:rPr>
          <w:sz w:val="18"/>
          <w:szCs w:val="18"/>
        </w:rPr>
        <w:tab/>
      </w:r>
      <w:r w:rsidR="00C01DAB" w:rsidRPr="00BE6CD1">
        <w:rPr>
          <w:sz w:val="18"/>
          <w:szCs w:val="18"/>
        </w:rPr>
        <w:t>e</w:t>
      </w:r>
      <w:r w:rsidRPr="00BE6CD1">
        <w:rPr>
          <w:sz w:val="18"/>
          <w:szCs w:val="18"/>
        </w:rPr>
        <w:t>)</w:t>
      </w:r>
      <w:r w:rsidRPr="00BE6CD1">
        <w:rPr>
          <w:sz w:val="18"/>
          <w:szCs w:val="18"/>
        </w:rPr>
        <w:tab/>
        <w:t>Śląskiego Wojewódzkiego Konserwatora Zabytków w Katowicach – pismo znak</w:t>
      </w:r>
      <w:r w:rsidRPr="00BE6CD1">
        <w:rPr>
          <w:sz w:val="18"/>
          <w:szCs w:val="18"/>
        </w:rPr>
        <w:br/>
        <w:t>K-NR.5183.</w:t>
      </w:r>
      <w:r w:rsidR="00C01DAB" w:rsidRPr="00BE6CD1">
        <w:rPr>
          <w:sz w:val="18"/>
          <w:szCs w:val="18"/>
        </w:rPr>
        <w:t>121</w:t>
      </w:r>
      <w:r w:rsidRPr="00BE6CD1">
        <w:rPr>
          <w:sz w:val="18"/>
          <w:szCs w:val="18"/>
        </w:rPr>
        <w:t>.202</w:t>
      </w:r>
      <w:r w:rsidR="00C01DAB" w:rsidRPr="00BE6CD1">
        <w:rPr>
          <w:sz w:val="18"/>
          <w:szCs w:val="18"/>
        </w:rPr>
        <w:t>4</w:t>
      </w:r>
      <w:r w:rsidRPr="00BE6CD1">
        <w:rPr>
          <w:sz w:val="18"/>
          <w:szCs w:val="18"/>
        </w:rPr>
        <w:t>.JJ (RPW/</w:t>
      </w:r>
      <w:r w:rsidR="00C01DAB" w:rsidRPr="00BE6CD1">
        <w:rPr>
          <w:sz w:val="18"/>
          <w:szCs w:val="18"/>
        </w:rPr>
        <w:t>618</w:t>
      </w:r>
      <w:r w:rsidRPr="00BE6CD1">
        <w:rPr>
          <w:sz w:val="18"/>
          <w:szCs w:val="18"/>
        </w:rPr>
        <w:t>/202</w:t>
      </w:r>
      <w:r w:rsidR="00C01DAB" w:rsidRPr="00BE6CD1">
        <w:rPr>
          <w:sz w:val="18"/>
          <w:szCs w:val="18"/>
        </w:rPr>
        <w:t>4</w:t>
      </w:r>
      <w:r w:rsidRPr="00BE6CD1">
        <w:rPr>
          <w:sz w:val="18"/>
          <w:szCs w:val="18"/>
        </w:rPr>
        <w:t xml:space="preserve">) z dnia </w:t>
      </w:r>
      <w:r w:rsidR="00C01DAB" w:rsidRPr="00BE6CD1">
        <w:rPr>
          <w:sz w:val="18"/>
          <w:szCs w:val="18"/>
        </w:rPr>
        <w:t>19.03</w:t>
      </w:r>
      <w:r w:rsidRPr="00BE6CD1">
        <w:rPr>
          <w:sz w:val="18"/>
          <w:szCs w:val="18"/>
        </w:rPr>
        <w:t>.202</w:t>
      </w:r>
      <w:r w:rsidR="00C01DAB" w:rsidRPr="00BE6CD1">
        <w:rPr>
          <w:sz w:val="18"/>
          <w:szCs w:val="18"/>
        </w:rPr>
        <w:t>4</w:t>
      </w:r>
      <w:r w:rsidRPr="00BE6CD1">
        <w:rPr>
          <w:sz w:val="18"/>
          <w:szCs w:val="18"/>
        </w:rPr>
        <w:t xml:space="preserve"> r. (opinia pozytywna</w:t>
      </w:r>
      <w:r w:rsidRPr="00BE6CD1">
        <w:rPr>
          <w:sz w:val="18"/>
          <w:szCs w:val="18"/>
        </w:rPr>
        <w:br/>
      </w:r>
      <w:r w:rsidR="00C01DAB" w:rsidRPr="00BE6CD1">
        <w:rPr>
          <w:sz w:val="18"/>
          <w:szCs w:val="18"/>
        </w:rPr>
        <w:t>ze wskazaniem uwarunkowań</w:t>
      </w:r>
      <w:r w:rsidRPr="00BE6CD1">
        <w:rPr>
          <w:sz w:val="18"/>
          <w:szCs w:val="18"/>
        </w:rPr>
        <w:t>),</w:t>
      </w:r>
    </w:p>
    <w:p w:rsidR="00A05E66" w:rsidRPr="00BE6CD1" w:rsidRDefault="00681349" w:rsidP="00681349">
      <w:pPr>
        <w:tabs>
          <w:tab w:val="left" w:pos="284"/>
          <w:tab w:val="left" w:pos="567"/>
        </w:tabs>
        <w:autoSpaceDE w:val="0"/>
        <w:autoSpaceDN w:val="0"/>
        <w:adjustRightInd w:val="0"/>
        <w:ind w:left="709" w:hanging="709"/>
        <w:jc w:val="both"/>
        <w:rPr>
          <w:bCs/>
          <w:sz w:val="18"/>
          <w:szCs w:val="18"/>
        </w:rPr>
      </w:pPr>
      <w:r w:rsidRPr="00BE6CD1">
        <w:rPr>
          <w:color w:val="FF0000"/>
          <w:sz w:val="18"/>
          <w:szCs w:val="18"/>
        </w:rPr>
        <w:tab/>
      </w:r>
      <w:r w:rsidRPr="00BE6CD1">
        <w:rPr>
          <w:sz w:val="18"/>
          <w:szCs w:val="18"/>
        </w:rPr>
        <w:t>2.7)</w:t>
      </w:r>
      <w:r w:rsidRPr="00BE6CD1">
        <w:rPr>
          <w:sz w:val="18"/>
          <w:szCs w:val="18"/>
        </w:rPr>
        <w:tab/>
        <w:t>decyzję wymaganą przepisami odrębnymi, to jest</w:t>
      </w:r>
      <w:r w:rsidRPr="00BE6CD1">
        <w:rPr>
          <w:color w:val="FF0000"/>
          <w:sz w:val="18"/>
          <w:szCs w:val="18"/>
        </w:rPr>
        <w:t xml:space="preserve"> </w:t>
      </w:r>
      <w:r w:rsidR="00D30E4E" w:rsidRPr="00BE6CD1">
        <w:rPr>
          <w:bCs/>
          <w:sz w:val="18"/>
          <w:szCs w:val="18"/>
        </w:rPr>
        <w:t>decyzję Prezydenta Miasta Gliwice</w:t>
      </w:r>
      <w:r w:rsidR="00D30E4E" w:rsidRPr="00BE6CD1">
        <w:rPr>
          <w:bCs/>
          <w:sz w:val="18"/>
          <w:szCs w:val="18"/>
        </w:rPr>
        <w:br/>
        <w:t>nr ŚR-47/2023 z dnia 31.01.2023 r. o środowiskowych uwarunkowaniach dla przedsięwzięcia pn. „Budowa drogi gminnej na odcinku od skrzyżowania z ul. Warzywną do skrzyżowania z ul. Nowe Horyzonty jako przedłużenia ul. Tymiankowej w Gliwicach” (przeniesioną na nowego inwestora, to jest: Gliwice – miasto na prawach powiatu decyzją nr ŚR-243/2024 z dnia 22.04.2024 r.) oraz postanowienie nr ŚR-17/2023 z dnia 28.02.2023 r. wyjaśniające zgłoszone wątpliwości do ww. decyzji ŚR-47/2023 z dnia 31.01.2023 r. o środowiskowych uwarunkowaniach,</w:t>
      </w:r>
      <w:r w:rsidR="00515996">
        <w:rPr>
          <w:bCs/>
          <w:sz w:val="18"/>
          <w:szCs w:val="18"/>
        </w:rPr>
        <w:t xml:space="preserve"> iż decyzja odnosi się do budowy drogi gminnej wzdłuż działki nr 1613 (obręb Bojków) na odcinku od skrzyżowania</w:t>
      </w:r>
      <w:r w:rsidR="00B7105E">
        <w:rPr>
          <w:bCs/>
          <w:sz w:val="18"/>
          <w:szCs w:val="18"/>
        </w:rPr>
        <w:br/>
      </w:r>
      <w:r w:rsidR="00515996">
        <w:rPr>
          <w:bCs/>
          <w:sz w:val="18"/>
          <w:szCs w:val="18"/>
        </w:rPr>
        <w:t>ul. Tymiankowej z ul. Warzywną do granicy działki nr 1618 (obręb Bojków) jako przedłużenia ul. Tymiankowej.</w:t>
      </w:r>
    </w:p>
    <w:p w:rsidR="00681349" w:rsidRPr="00BE6CD1" w:rsidRDefault="00681349" w:rsidP="00681349">
      <w:pPr>
        <w:tabs>
          <w:tab w:val="left" w:pos="0"/>
          <w:tab w:val="left" w:pos="284"/>
        </w:tabs>
        <w:autoSpaceDE w:val="0"/>
        <w:autoSpaceDN w:val="0"/>
        <w:adjustRightInd w:val="0"/>
        <w:jc w:val="both"/>
        <w:rPr>
          <w:sz w:val="18"/>
          <w:szCs w:val="18"/>
        </w:rPr>
      </w:pPr>
      <w:r w:rsidRPr="00BE6CD1">
        <w:rPr>
          <w:sz w:val="18"/>
          <w:szCs w:val="18"/>
        </w:rPr>
        <w:tab/>
        <w:t xml:space="preserve">Co do pozostałych opinii wskazanych w art. 11d ust. 1 pkt 8 lit. a, b, ca, </w:t>
      </w:r>
      <w:proofErr w:type="spellStart"/>
      <w:r w:rsidRPr="00BE6CD1">
        <w:rPr>
          <w:sz w:val="18"/>
          <w:szCs w:val="18"/>
        </w:rPr>
        <w:t>ga</w:t>
      </w:r>
      <w:proofErr w:type="spellEnd"/>
      <w:r w:rsidRPr="00BE6CD1">
        <w:rPr>
          <w:sz w:val="18"/>
          <w:szCs w:val="18"/>
        </w:rPr>
        <w:t xml:space="preserve"> oraz h „</w:t>
      </w:r>
      <w:r w:rsidRPr="00BE6CD1">
        <w:rPr>
          <w:i/>
          <w:sz w:val="18"/>
          <w:szCs w:val="18"/>
        </w:rPr>
        <w:t>specustawy drogowej</w:t>
      </w:r>
      <w:r w:rsidRPr="00BE6CD1">
        <w:rPr>
          <w:sz w:val="18"/>
          <w:szCs w:val="18"/>
        </w:rPr>
        <w:t>” należy zauważyć, że zarządca drogi nie miał obowiązku ich przedkładania, gdyż</w:t>
      </w:r>
      <w:r w:rsidR="005D0351" w:rsidRPr="00BE6CD1">
        <w:rPr>
          <w:sz w:val="18"/>
          <w:szCs w:val="18"/>
        </w:rPr>
        <w:br/>
      </w:r>
      <w:r w:rsidRPr="00BE6CD1">
        <w:rPr>
          <w:sz w:val="18"/>
          <w:szCs w:val="18"/>
        </w:rPr>
        <w:t>w obszarze projektowanej inwestycji nie znajdują się tereny, z których istnieniem ustawodawca wiąże skutek uzyskania stosownych uzgodnień. Inwestycja znajduje się poza miejscowością uzdrowiskową, obszarem pasa technicznego, pasa ochronnego, morskich portów</w:t>
      </w:r>
      <w:r w:rsidR="005D0351" w:rsidRPr="00BE6CD1">
        <w:rPr>
          <w:sz w:val="18"/>
          <w:szCs w:val="18"/>
        </w:rPr>
        <w:t xml:space="preserve"> </w:t>
      </w:r>
      <w:r w:rsidRPr="00BE6CD1">
        <w:rPr>
          <w:sz w:val="18"/>
          <w:szCs w:val="18"/>
        </w:rPr>
        <w:t>i przystani, złóż strategicznych</w:t>
      </w:r>
      <w:r w:rsidR="005D0351" w:rsidRPr="00BE6CD1">
        <w:rPr>
          <w:sz w:val="18"/>
          <w:szCs w:val="18"/>
        </w:rPr>
        <w:t xml:space="preserve"> </w:t>
      </w:r>
      <w:r w:rsidRPr="00BE6CD1">
        <w:rPr>
          <w:sz w:val="18"/>
          <w:szCs w:val="18"/>
        </w:rPr>
        <w:t>oraz obszarem portu lub przystani morskiej.</w:t>
      </w:r>
    </w:p>
    <w:p w:rsidR="00681349" w:rsidRPr="00BE6CD1" w:rsidRDefault="00681349" w:rsidP="00681349">
      <w:pPr>
        <w:tabs>
          <w:tab w:val="left" w:pos="284"/>
        </w:tabs>
        <w:autoSpaceDE w:val="0"/>
        <w:autoSpaceDN w:val="0"/>
        <w:adjustRightInd w:val="0"/>
        <w:jc w:val="both"/>
        <w:rPr>
          <w:sz w:val="18"/>
          <w:szCs w:val="18"/>
        </w:rPr>
      </w:pPr>
      <w:r w:rsidRPr="00BE6CD1">
        <w:rPr>
          <w:sz w:val="18"/>
          <w:szCs w:val="18"/>
        </w:rPr>
        <w:tab/>
        <w:t xml:space="preserve">Realizując wymagania przepisu art. 11d ust. 5 </w:t>
      </w:r>
      <w:r w:rsidRPr="00BE6CD1">
        <w:rPr>
          <w:i/>
          <w:sz w:val="18"/>
          <w:szCs w:val="18"/>
        </w:rPr>
        <w:t>„specustawy drogowej”</w:t>
      </w:r>
      <w:r w:rsidRPr="00BE6CD1">
        <w:rPr>
          <w:sz w:val="18"/>
          <w:szCs w:val="18"/>
        </w:rPr>
        <w:t>, pismem znak AB.6740.7.</w:t>
      </w:r>
      <w:r w:rsidR="000F2DF8" w:rsidRPr="00BE6CD1">
        <w:rPr>
          <w:sz w:val="18"/>
          <w:szCs w:val="18"/>
        </w:rPr>
        <w:t>3</w:t>
      </w:r>
      <w:r w:rsidRPr="00BE6CD1">
        <w:rPr>
          <w:sz w:val="18"/>
          <w:szCs w:val="18"/>
        </w:rPr>
        <w:t>.202</w:t>
      </w:r>
      <w:r w:rsidR="000F2DF8" w:rsidRPr="00BE6CD1">
        <w:rPr>
          <w:sz w:val="18"/>
          <w:szCs w:val="18"/>
        </w:rPr>
        <w:t>4</w:t>
      </w:r>
      <w:r w:rsidRPr="00BE6CD1">
        <w:rPr>
          <w:sz w:val="18"/>
          <w:szCs w:val="18"/>
        </w:rPr>
        <w:t xml:space="preserve"> z dnia </w:t>
      </w:r>
      <w:r w:rsidR="000F2DF8" w:rsidRPr="00BE6CD1">
        <w:rPr>
          <w:sz w:val="18"/>
          <w:szCs w:val="18"/>
        </w:rPr>
        <w:t>30.10.2024</w:t>
      </w:r>
      <w:r w:rsidRPr="00BE6CD1">
        <w:rPr>
          <w:sz w:val="18"/>
          <w:szCs w:val="18"/>
        </w:rPr>
        <w:t xml:space="preserve"> r. zawiadomiono o wszczęciu postępowania właścicieli</w:t>
      </w:r>
      <w:r w:rsidRPr="00BE6CD1">
        <w:rPr>
          <w:sz w:val="18"/>
          <w:szCs w:val="18"/>
        </w:rPr>
        <w:br/>
      </w:r>
      <w:r w:rsidRPr="00BE6CD1">
        <w:rPr>
          <w:sz w:val="18"/>
          <w:szCs w:val="18"/>
        </w:rPr>
        <w:lastRenderedPageBreak/>
        <w:t>nieruchomości objętych wnioskiem o wydanie decyzji o zezwoleniu</w:t>
      </w:r>
      <w:r w:rsidR="000F2DF8" w:rsidRPr="00BE6CD1">
        <w:rPr>
          <w:sz w:val="18"/>
          <w:szCs w:val="18"/>
        </w:rPr>
        <w:t xml:space="preserve"> </w:t>
      </w:r>
      <w:r w:rsidRPr="00BE6CD1">
        <w:rPr>
          <w:sz w:val="18"/>
          <w:szCs w:val="18"/>
        </w:rPr>
        <w:t>na realizację inwestycji drogowej, wysyłając zawiadomienie na adres wskazany w katastrze nieruchomości.</w:t>
      </w:r>
      <w:r w:rsidRPr="00BE6CD1">
        <w:rPr>
          <w:bCs/>
          <w:sz w:val="18"/>
          <w:szCs w:val="18"/>
        </w:rPr>
        <w:t xml:space="preserve"> </w:t>
      </w:r>
      <w:r w:rsidRPr="00BE6CD1">
        <w:rPr>
          <w:sz w:val="18"/>
          <w:szCs w:val="18"/>
        </w:rPr>
        <w:t>Pozostałe strony postępowania zawiadomiono w drodze obwieszczeń zamieszczonych odpowiednio:</w:t>
      </w:r>
    </w:p>
    <w:p w:rsidR="00681349" w:rsidRPr="00BE6CD1" w:rsidRDefault="00681349" w:rsidP="00681349">
      <w:pPr>
        <w:tabs>
          <w:tab w:val="left" w:pos="284"/>
        </w:tabs>
        <w:ind w:left="284" w:hanging="284"/>
        <w:jc w:val="both"/>
        <w:rPr>
          <w:sz w:val="18"/>
          <w:szCs w:val="18"/>
        </w:rPr>
      </w:pPr>
      <w:r w:rsidRPr="00BE6CD1">
        <w:rPr>
          <w:sz w:val="18"/>
          <w:szCs w:val="18"/>
        </w:rPr>
        <w:t>-</w:t>
      </w:r>
      <w:r w:rsidRPr="00BE6CD1">
        <w:rPr>
          <w:sz w:val="18"/>
          <w:szCs w:val="18"/>
        </w:rPr>
        <w:tab/>
        <w:t xml:space="preserve">w prasie lokalnej – Miejskim Serwisie Informacyjnym – Gliwice </w:t>
      </w:r>
      <w:r w:rsidR="00B957B1" w:rsidRPr="00BE6CD1">
        <w:rPr>
          <w:sz w:val="18"/>
          <w:szCs w:val="18"/>
        </w:rPr>
        <w:t>46-47/2024</w:t>
      </w:r>
      <w:r w:rsidRPr="00BE6CD1">
        <w:rPr>
          <w:sz w:val="18"/>
          <w:szCs w:val="18"/>
        </w:rPr>
        <w:t xml:space="preserve"> (</w:t>
      </w:r>
      <w:r w:rsidR="00B957B1" w:rsidRPr="00BE6CD1">
        <w:rPr>
          <w:sz w:val="18"/>
          <w:szCs w:val="18"/>
        </w:rPr>
        <w:t>1239-1240</w:t>
      </w:r>
      <w:r w:rsidRPr="00BE6CD1">
        <w:rPr>
          <w:sz w:val="18"/>
          <w:szCs w:val="18"/>
        </w:rPr>
        <w:t xml:space="preserve">) z dnia </w:t>
      </w:r>
      <w:r w:rsidR="00B957B1" w:rsidRPr="00BE6CD1">
        <w:rPr>
          <w:sz w:val="18"/>
          <w:szCs w:val="18"/>
        </w:rPr>
        <w:t>14.11.2024</w:t>
      </w:r>
      <w:r w:rsidRPr="00BE6CD1">
        <w:rPr>
          <w:sz w:val="18"/>
          <w:szCs w:val="18"/>
        </w:rPr>
        <w:t xml:space="preserve"> r.,</w:t>
      </w:r>
    </w:p>
    <w:p w:rsidR="00681349" w:rsidRPr="00BE6CD1" w:rsidRDefault="00681349" w:rsidP="00681349">
      <w:pPr>
        <w:tabs>
          <w:tab w:val="left" w:pos="284"/>
        </w:tabs>
        <w:ind w:left="284" w:hanging="284"/>
        <w:jc w:val="both"/>
        <w:rPr>
          <w:sz w:val="18"/>
          <w:szCs w:val="18"/>
        </w:rPr>
      </w:pPr>
      <w:r w:rsidRPr="00BE6CD1">
        <w:rPr>
          <w:sz w:val="18"/>
          <w:szCs w:val="18"/>
        </w:rPr>
        <w:t>-</w:t>
      </w:r>
      <w:r w:rsidRPr="00BE6CD1">
        <w:rPr>
          <w:sz w:val="18"/>
          <w:szCs w:val="18"/>
        </w:rPr>
        <w:tab/>
        <w:t>w urzędowym publikatorze teleinformatycznym – Biuletynie Informacji Publicznej Urzędu Miejskiego w Gliwicach w dniach od </w:t>
      </w:r>
      <w:r w:rsidR="000F2DF8" w:rsidRPr="00BE6CD1">
        <w:rPr>
          <w:sz w:val="18"/>
          <w:szCs w:val="18"/>
        </w:rPr>
        <w:t>05.11.2024</w:t>
      </w:r>
      <w:r w:rsidRPr="00BE6CD1">
        <w:rPr>
          <w:sz w:val="18"/>
          <w:szCs w:val="18"/>
        </w:rPr>
        <w:t xml:space="preserve"> r. do </w:t>
      </w:r>
      <w:r w:rsidR="000F2DF8" w:rsidRPr="00BE6CD1">
        <w:rPr>
          <w:sz w:val="18"/>
          <w:szCs w:val="18"/>
        </w:rPr>
        <w:t>19.11.2024</w:t>
      </w:r>
      <w:r w:rsidRPr="00BE6CD1">
        <w:rPr>
          <w:sz w:val="18"/>
          <w:szCs w:val="18"/>
        </w:rPr>
        <w:t xml:space="preserve"> r.,</w:t>
      </w:r>
    </w:p>
    <w:p w:rsidR="00681349" w:rsidRPr="00BE6CD1" w:rsidRDefault="00681349" w:rsidP="00681349">
      <w:pPr>
        <w:tabs>
          <w:tab w:val="left" w:pos="284"/>
        </w:tabs>
        <w:ind w:left="284" w:hanging="284"/>
        <w:jc w:val="both"/>
        <w:rPr>
          <w:sz w:val="18"/>
          <w:szCs w:val="18"/>
        </w:rPr>
      </w:pPr>
      <w:r w:rsidRPr="00BE6CD1">
        <w:rPr>
          <w:sz w:val="18"/>
          <w:szCs w:val="18"/>
        </w:rPr>
        <w:t>-</w:t>
      </w:r>
      <w:r w:rsidRPr="00BE6CD1">
        <w:rPr>
          <w:sz w:val="18"/>
          <w:szCs w:val="18"/>
        </w:rPr>
        <w:tab/>
        <w:t xml:space="preserve">na elektronicznej tablicy ogłoszeń Urzędu Miejskiego w Gliwicach w dniach </w:t>
      </w:r>
      <w:r w:rsidR="00B957B1" w:rsidRPr="00BE6CD1">
        <w:rPr>
          <w:sz w:val="18"/>
          <w:szCs w:val="18"/>
        </w:rPr>
        <w:t>od 05.11.2024 r.</w:t>
      </w:r>
      <w:r w:rsidR="00B957B1" w:rsidRPr="00BE6CD1">
        <w:rPr>
          <w:sz w:val="18"/>
          <w:szCs w:val="18"/>
        </w:rPr>
        <w:br/>
        <w:t>do 19.11.2024 r.</w:t>
      </w:r>
      <w:r w:rsidRPr="00BE6CD1">
        <w:rPr>
          <w:sz w:val="18"/>
          <w:szCs w:val="18"/>
        </w:rPr>
        <w:t>,</w:t>
      </w:r>
    </w:p>
    <w:p w:rsidR="00E4265F" w:rsidRDefault="00681349" w:rsidP="00E4265F">
      <w:pPr>
        <w:jc w:val="both"/>
        <w:rPr>
          <w:sz w:val="18"/>
          <w:szCs w:val="18"/>
        </w:rPr>
      </w:pPr>
      <w:r w:rsidRPr="00BE6CD1">
        <w:rPr>
          <w:sz w:val="18"/>
          <w:szCs w:val="18"/>
        </w:rPr>
        <w:t>wraz z pouczeniem o przysługującym prawie do składania uwag lub zastrzeżeń.</w:t>
      </w:r>
    </w:p>
    <w:p w:rsidR="00681349" w:rsidRPr="00BE6CD1" w:rsidRDefault="00681349" w:rsidP="00E4265F">
      <w:pPr>
        <w:ind w:firstLine="284"/>
        <w:jc w:val="both"/>
        <w:rPr>
          <w:sz w:val="18"/>
          <w:szCs w:val="18"/>
        </w:rPr>
      </w:pPr>
      <w:r w:rsidRPr="00BE6CD1">
        <w:rPr>
          <w:sz w:val="18"/>
          <w:szCs w:val="18"/>
        </w:rPr>
        <w:t xml:space="preserve">Tak więc, zgodnie z art. 10 ustawy z dnia 14 czerwca 1960 r. </w:t>
      </w:r>
      <w:r w:rsidRPr="00BE6CD1">
        <w:rPr>
          <w:i/>
          <w:sz w:val="18"/>
          <w:szCs w:val="18"/>
        </w:rPr>
        <w:t>Kodeks postępowania administracyjnego</w:t>
      </w:r>
      <w:r w:rsidRPr="00BE6CD1">
        <w:rPr>
          <w:sz w:val="18"/>
          <w:szCs w:val="18"/>
        </w:rPr>
        <w:t xml:space="preserve"> stronom zapewniono czynny udział w każdym stadium postępowania</w:t>
      </w:r>
      <w:r w:rsidRPr="00BE6CD1">
        <w:rPr>
          <w:sz w:val="18"/>
          <w:szCs w:val="18"/>
        </w:rPr>
        <w:br/>
        <w:t>i  umożliwiono wypowiedzenie się co do zebranych dowodów i materiałów.</w:t>
      </w:r>
      <w:r w:rsidR="006F70AA" w:rsidRPr="00BE6CD1">
        <w:rPr>
          <w:sz w:val="18"/>
          <w:szCs w:val="18"/>
        </w:rPr>
        <w:t xml:space="preserve"> W trakcie prowadzonego postępowania nie wniesiono </w:t>
      </w:r>
      <w:r w:rsidRPr="00BE6CD1">
        <w:rPr>
          <w:sz w:val="18"/>
          <w:szCs w:val="18"/>
        </w:rPr>
        <w:t>pisemn</w:t>
      </w:r>
      <w:r w:rsidR="006F70AA" w:rsidRPr="00BE6CD1">
        <w:rPr>
          <w:sz w:val="18"/>
          <w:szCs w:val="18"/>
        </w:rPr>
        <w:t>ych</w:t>
      </w:r>
      <w:r w:rsidRPr="00BE6CD1">
        <w:rPr>
          <w:sz w:val="18"/>
          <w:szCs w:val="18"/>
        </w:rPr>
        <w:t xml:space="preserve"> uwag</w:t>
      </w:r>
      <w:r w:rsidR="006F70AA" w:rsidRPr="00BE6CD1">
        <w:rPr>
          <w:sz w:val="18"/>
          <w:szCs w:val="18"/>
        </w:rPr>
        <w:t xml:space="preserve"> an</w:t>
      </w:r>
      <w:r w:rsidRPr="00BE6CD1">
        <w:rPr>
          <w:sz w:val="18"/>
          <w:szCs w:val="18"/>
        </w:rPr>
        <w:t>i zastrzeże</w:t>
      </w:r>
      <w:r w:rsidR="00206703" w:rsidRPr="00BE6CD1">
        <w:rPr>
          <w:sz w:val="18"/>
          <w:szCs w:val="18"/>
        </w:rPr>
        <w:t>ń</w:t>
      </w:r>
      <w:r w:rsidRPr="00BE6CD1">
        <w:rPr>
          <w:sz w:val="18"/>
          <w:szCs w:val="18"/>
        </w:rPr>
        <w:t xml:space="preserve"> do </w:t>
      </w:r>
      <w:r w:rsidR="00515996">
        <w:rPr>
          <w:sz w:val="18"/>
          <w:szCs w:val="18"/>
        </w:rPr>
        <w:t>planowanej inwestycji drogowej</w:t>
      </w:r>
      <w:r w:rsidRPr="00BE6CD1">
        <w:rPr>
          <w:sz w:val="18"/>
          <w:szCs w:val="18"/>
        </w:rPr>
        <w:t>.</w:t>
      </w:r>
    </w:p>
    <w:p w:rsidR="00681349" w:rsidRPr="00CF18C2" w:rsidRDefault="00681349" w:rsidP="00681349">
      <w:pPr>
        <w:tabs>
          <w:tab w:val="left" w:pos="284"/>
        </w:tabs>
        <w:jc w:val="both"/>
        <w:rPr>
          <w:sz w:val="18"/>
          <w:szCs w:val="18"/>
        </w:rPr>
      </w:pPr>
      <w:r w:rsidRPr="00E4265F">
        <w:rPr>
          <w:sz w:val="18"/>
          <w:szCs w:val="18"/>
        </w:rPr>
        <w:tab/>
      </w:r>
      <w:r w:rsidR="00515996">
        <w:rPr>
          <w:sz w:val="18"/>
          <w:szCs w:val="18"/>
        </w:rPr>
        <w:t>Następnie</w:t>
      </w:r>
      <w:r w:rsidRPr="00E4265F">
        <w:rPr>
          <w:sz w:val="18"/>
          <w:szCs w:val="18"/>
        </w:rPr>
        <w:t xml:space="preserve"> po sprawdzeniu wniosku oraz dokumentacji projektowej pod względem wymogów określonych w art. 35 ust. 1 ustawy z dnia 7 lipca 1994 r. </w:t>
      </w:r>
      <w:r w:rsidRPr="00E4265F">
        <w:rPr>
          <w:i/>
          <w:sz w:val="18"/>
          <w:szCs w:val="18"/>
        </w:rPr>
        <w:t>Prawo budowlane</w:t>
      </w:r>
      <w:r w:rsidRPr="00E4265F">
        <w:rPr>
          <w:sz w:val="18"/>
          <w:szCs w:val="18"/>
        </w:rPr>
        <w:t xml:space="preserve"> oraz w art. 11d ust. 1 „</w:t>
      </w:r>
      <w:r w:rsidRPr="00E4265F">
        <w:rPr>
          <w:i/>
          <w:sz w:val="18"/>
          <w:szCs w:val="18"/>
        </w:rPr>
        <w:t>specustawy drogowej</w:t>
      </w:r>
      <w:r w:rsidRPr="00E4265F">
        <w:rPr>
          <w:sz w:val="18"/>
          <w:szCs w:val="18"/>
        </w:rPr>
        <w:t>”, tutejszy organ stwierdził braki i nieprawidłowości,</w:t>
      </w:r>
      <w:r w:rsidR="00515996">
        <w:rPr>
          <w:sz w:val="18"/>
          <w:szCs w:val="18"/>
        </w:rPr>
        <w:t xml:space="preserve"> </w:t>
      </w:r>
      <w:r w:rsidRPr="00E4265F">
        <w:rPr>
          <w:sz w:val="18"/>
          <w:szCs w:val="18"/>
        </w:rPr>
        <w:t>do usunięcia których zobowiązano inwestora postanowieniem nr AB-</w:t>
      </w:r>
      <w:r w:rsidR="00E4265F" w:rsidRPr="00E4265F">
        <w:rPr>
          <w:sz w:val="18"/>
          <w:szCs w:val="18"/>
        </w:rPr>
        <w:t>1166/2024</w:t>
      </w:r>
      <w:r w:rsidRPr="00E4265F">
        <w:rPr>
          <w:sz w:val="18"/>
          <w:szCs w:val="18"/>
        </w:rPr>
        <w:t xml:space="preserve"> z dnia</w:t>
      </w:r>
      <w:r w:rsidR="00515996">
        <w:rPr>
          <w:sz w:val="18"/>
          <w:szCs w:val="18"/>
        </w:rPr>
        <w:t xml:space="preserve"> </w:t>
      </w:r>
      <w:r w:rsidR="00E4265F" w:rsidRPr="00E4265F">
        <w:rPr>
          <w:sz w:val="18"/>
          <w:szCs w:val="18"/>
        </w:rPr>
        <w:t>05.12.</w:t>
      </w:r>
      <w:r w:rsidR="00E4265F" w:rsidRPr="00CF18C2">
        <w:rPr>
          <w:sz w:val="18"/>
          <w:szCs w:val="18"/>
        </w:rPr>
        <w:t>2024</w:t>
      </w:r>
      <w:r w:rsidRPr="00CF18C2">
        <w:rPr>
          <w:sz w:val="18"/>
          <w:szCs w:val="18"/>
        </w:rPr>
        <w:t xml:space="preserve"> r. w terminie</w:t>
      </w:r>
      <w:r w:rsidR="00515996">
        <w:rPr>
          <w:sz w:val="18"/>
          <w:szCs w:val="18"/>
        </w:rPr>
        <w:br/>
      </w:r>
      <w:r w:rsidRPr="00CF18C2">
        <w:rPr>
          <w:sz w:val="18"/>
          <w:szCs w:val="18"/>
        </w:rPr>
        <w:t xml:space="preserve">do dwóch miesięcy od odbioru postanowienia. W dniu </w:t>
      </w:r>
      <w:r w:rsidR="00CF18C2" w:rsidRPr="00CF18C2">
        <w:rPr>
          <w:sz w:val="18"/>
          <w:szCs w:val="18"/>
        </w:rPr>
        <w:t>14.01.2025</w:t>
      </w:r>
      <w:r w:rsidRPr="00CF18C2">
        <w:rPr>
          <w:sz w:val="18"/>
          <w:szCs w:val="18"/>
        </w:rPr>
        <w:t xml:space="preserve"> r.</w:t>
      </w:r>
      <w:r w:rsidR="00683838">
        <w:rPr>
          <w:sz w:val="18"/>
          <w:szCs w:val="18"/>
        </w:rPr>
        <w:t xml:space="preserve"> </w:t>
      </w:r>
      <w:r w:rsidRPr="00CF18C2">
        <w:rPr>
          <w:sz w:val="18"/>
          <w:szCs w:val="18"/>
        </w:rPr>
        <w:t>dokonano uzupełnienia dokumentacji projektowej</w:t>
      </w:r>
      <w:r w:rsidR="00515996">
        <w:rPr>
          <w:sz w:val="18"/>
          <w:szCs w:val="18"/>
        </w:rPr>
        <w:t xml:space="preserve"> oraz</w:t>
      </w:r>
      <w:r w:rsidR="00515996" w:rsidRPr="00CF18C2">
        <w:rPr>
          <w:sz w:val="18"/>
          <w:szCs w:val="18"/>
        </w:rPr>
        <w:t xml:space="preserve"> korekty wniosku</w:t>
      </w:r>
      <w:r w:rsidR="00515996">
        <w:rPr>
          <w:sz w:val="18"/>
          <w:szCs w:val="18"/>
        </w:rPr>
        <w:t>.</w:t>
      </w:r>
    </w:p>
    <w:p w:rsidR="002243CB" w:rsidRPr="00B502CE" w:rsidRDefault="00681349" w:rsidP="00561B7A">
      <w:pPr>
        <w:ind w:firstLine="284"/>
        <w:jc w:val="both"/>
        <w:rPr>
          <w:sz w:val="18"/>
          <w:szCs w:val="18"/>
        </w:rPr>
      </w:pPr>
      <w:r w:rsidRPr="00CF18C2">
        <w:rPr>
          <w:sz w:val="18"/>
          <w:szCs w:val="18"/>
        </w:rPr>
        <w:t xml:space="preserve">W związku z </w:t>
      </w:r>
      <w:r w:rsidRPr="002243CB">
        <w:rPr>
          <w:sz w:val="18"/>
          <w:szCs w:val="18"/>
        </w:rPr>
        <w:t xml:space="preserve">brzemieniem rozporządzenia Rady Ministrów z dnia 10 września 2019 r. </w:t>
      </w:r>
      <w:r w:rsidRPr="002243CB">
        <w:rPr>
          <w:i/>
          <w:sz w:val="18"/>
          <w:szCs w:val="18"/>
        </w:rPr>
        <w:t>w sprawie przedsięwzięć mogących znacząco oddziaływać na środowisko</w:t>
      </w:r>
      <w:r w:rsidR="00CF18C2" w:rsidRPr="002243CB">
        <w:rPr>
          <w:sz w:val="18"/>
          <w:szCs w:val="18"/>
        </w:rPr>
        <w:t xml:space="preserve"> </w:t>
      </w:r>
      <w:r w:rsidRPr="002243CB">
        <w:rPr>
          <w:sz w:val="18"/>
          <w:szCs w:val="18"/>
        </w:rPr>
        <w:t>(tekst jedn. Dz. U. z 2019 r.,</w:t>
      </w:r>
      <w:r w:rsidRPr="002243CB">
        <w:rPr>
          <w:sz w:val="18"/>
          <w:szCs w:val="18"/>
        </w:rPr>
        <w:br/>
        <w:t xml:space="preserve">poz. 1839 z późn. zmianami) </w:t>
      </w:r>
      <w:r w:rsidR="00561B7A" w:rsidRPr="002243CB">
        <w:rPr>
          <w:sz w:val="18"/>
          <w:szCs w:val="18"/>
        </w:rPr>
        <w:t>przedmiotowa inwestycja, zgodnie z §3 ust. 2 pkt 2 w nawiązaniu</w:t>
      </w:r>
      <w:r w:rsidR="00BF2DFF">
        <w:rPr>
          <w:sz w:val="18"/>
          <w:szCs w:val="18"/>
        </w:rPr>
        <w:br/>
      </w:r>
      <w:r w:rsidR="00561B7A" w:rsidRPr="002243CB">
        <w:rPr>
          <w:sz w:val="18"/>
          <w:szCs w:val="18"/>
        </w:rPr>
        <w:t xml:space="preserve">do §3 ust. 1 pkt 62 ww. rozporządzenia, należy do przedsięwzięć mogących potencjalne znacząco </w:t>
      </w:r>
      <w:r w:rsidR="00561B7A" w:rsidRPr="00717A10">
        <w:rPr>
          <w:sz w:val="18"/>
          <w:szCs w:val="18"/>
        </w:rPr>
        <w:t xml:space="preserve">oddziaływać na środowisko, dla którego wymagane jest uzyskanie decyzji o środowiskowych </w:t>
      </w:r>
      <w:r w:rsidR="00561B7A" w:rsidRPr="00B502CE">
        <w:rPr>
          <w:sz w:val="18"/>
          <w:szCs w:val="18"/>
        </w:rPr>
        <w:t>uwarunkowaniach dla przedsięwzięcia. Inwestor legitymuje się ostateczn</w:t>
      </w:r>
      <w:r w:rsidR="002243CB" w:rsidRPr="00B502CE">
        <w:rPr>
          <w:sz w:val="18"/>
          <w:szCs w:val="18"/>
        </w:rPr>
        <w:t>ą</w:t>
      </w:r>
      <w:r w:rsidR="00561B7A" w:rsidRPr="00B502CE">
        <w:rPr>
          <w:sz w:val="18"/>
          <w:szCs w:val="18"/>
        </w:rPr>
        <w:t xml:space="preserve"> decyzją Prezydenta Miasta Gliwice </w:t>
      </w:r>
      <w:r w:rsidR="002243CB" w:rsidRPr="00B502CE">
        <w:rPr>
          <w:bCs/>
          <w:sz w:val="18"/>
          <w:szCs w:val="18"/>
        </w:rPr>
        <w:t>nr ŚR-47/2023 z dnia 31.01.2023 r. o środowiskowych uwarunkowaniach</w:t>
      </w:r>
      <w:r w:rsidR="002243CB" w:rsidRPr="00B502CE">
        <w:rPr>
          <w:bCs/>
          <w:sz w:val="18"/>
          <w:szCs w:val="18"/>
        </w:rPr>
        <w:br/>
        <w:t>dla przedsięwzięcia pn. „Budowa drogi gminnej na odcinku od skrzyżowania z ul. Warzywną</w:t>
      </w:r>
      <w:r w:rsidR="002243CB" w:rsidRPr="00B502CE">
        <w:rPr>
          <w:bCs/>
          <w:sz w:val="18"/>
          <w:szCs w:val="18"/>
        </w:rPr>
        <w:br/>
        <w:t>do skrzyżowania z ul. Nowe Horyzonty jako przedłużenia ul. Tymiankowej w Gliwicach” wydaną dla firmy Industriezone Sp. z o. o. z siedzibą przy ul. A. Grottgera 19/9 w Warszawie, a następnie przeniesioną na nowego inwestora, to jest: Gliwice – miasto na prawach powiatu decyzją</w:t>
      </w:r>
      <w:r w:rsidR="00717A10" w:rsidRPr="00B502CE">
        <w:rPr>
          <w:bCs/>
          <w:sz w:val="18"/>
          <w:szCs w:val="18"/>
        </w:rPr>
        <w:br/>
      </w:r>
      <w:r w:rsidR="002243CB" w:rsidRPr="00B502CE">
        <w:rPr>
          <w:bCs/>
          <w:sz w:val="18"/>
          <w:szCs w:val="18"/>
        </w:rPr>
        <w:t>nr ŚR-243/2024 z dnia 22.04.2024 r.</w:t>
      </w:r>
      <w:r w:rsidR="00717A10" w:rsidRPr="00B502CE">
        <w:rPr>
          <w:bCs/>
          <w:sz w:val="18"/>
          <w:szCs w:val="18"/>
        </w:rPr>
        <w:t xml:space="preserve"> Ponadto w związku z ww. decyzją o środowiskowych uwarunkowaniach dla przedsięwzięcia</w:t>
      </w:r>
      <w:r w:rsidR="002243CB" w:rsidRPr="00B502CE">
        <w:rPr>
          <w:bCs/>
          <w:sz w:val="18"/>
          <w:szCs w:val="18"/>
        </w:rPr>
        <w:t xml:space="preserve"> </w:t>
      </w:r>
      <w:r w:rsidR="00717A10" w:rsidRPr="00B502CE">
        <w:rPr>
          <w:bCs/>
          <w:sz w:val="18"/>
          <w:szCs w:val="18"/>
        </w:rPr>
        <w:t xml:space="preserve">wydano </w:t>
      </w:r>
      <w:r w:rsidR="002243CB" w:rsidRPr="00B502CE">
        <w:rPr>
          <w:bCs/>
          <w:sz w:val="18"/>
          <w:szCs w:val="18"/>
        </w:rPr>
        <w:t>postanowienie nr ŚR-17/2023 z dnia 28.02.2023 r. wyjaśniające zgłoszone wątpliwości</w:t>
      </w:r>
      <w:r w:rsidR="00711C09">
        <w:rPr>
          <w:bCs/>
          <w:sz w:val="18"/>
          <w:szCs w:val="18"/>
        </w:rPr>
        <w:t>, iż decyzja odnosi się do budowy drogi gminnej wzdłuż działki nr 1613 (obręb Bojków) na odcinku od skrzyżowania ul. Tymiankowej z ul. Warzywną do granicy działki nr 1618 (obręb Bojków) jako przedłużenia ul. Tymiankowej.</w:t>
      </w:r>
    </w:p>
    <w:p w:rsidR="00561B7A" w:rsidRPr="00415503" w:rsidRDefault="00717A10" w:rsidP="002B695B">
      <w:pPr>
        <w:ind w:firstLine="284"/>
        <w:jc w:val="both"/>
        <w:rPr>
          <w:sz w:val="18"/>
          <w:szCs w:val="18"/>
        </w:rPr>
      </w:pPr>
      <w:r w:rsidRPr="00B502CE">
        <w:rPr>
          <w:sz w:val="18"/>
          <w:szCs w:val="18"/>
        </w:rPr>
        <w:t xml:space="preserve">W decyzji Prezydenta Miasta </w:t>
      </w:r>
      <w:r w:rsidRPr="00415503">
        <w:rPr>
          <w:sz w:val="18"/>
          <w:szCs w:val="18"/>
        </w:rPr>
        <w:t xml:space="preserve">Gliwice </w:t>
      </w:r>
      <w:r w:rsidRPr="00415503">
        <w:rPr>
          <w:bCs/>
          <w:sz w:val="18"/>
          <w:szCs w:val="18"/>
        </w:rPr>
        <w:t xml:space="preserve">nr ŚR-47/2023 z dnia 31.01.2023 r. o środowiskowych uwarunkowaniach </w:t>
      </w:r>
      <w:r w:rsidR="00561B7A" w:rsidRPr="00415503">
        <w:rPr>
          <w:sz w:val="18"/>
          <w:szCs w:val="18"/>
        </w:rPr>
        <w:t>stwierdzono brak potrzeby przeprowadzenia oceny oddziaływania planowanego przedsięwzięcia na środowisko i określono istotne warunki realizacji i eksploatacji przedsięwzięcia.</w:t>
      </w:r>
    </w:p>
    <w:p w:rsidR="002B695B" w:rsidRPr="00E042ED" w:rsidRDefault="002B695B" w:rsidP="002B695B">
      <w:pPr>
        <w:ind w:firstLine="284"/>
        <w:jc w:val="both"/>
        <w:rPr>
          <w:sz w:val="18"/>
          <w:szCs w:val="18"/>
        </w:rPr>
      </w:pPr>
      <w:r w:rsidRPr="00415503">
        <w:rPr>
          <w:sz w:val="18"/>
          <w:szCs w:val="18"/>
        </w:rPr>
        <w:t xml:space="preserve">Zgodnie z art. 21 ust. 2 pkt 10 ustawy z dnia 3 października 2008 r. </w:t>
      </w:r>
      <w:r w:rsidRPr="00415503">
        <w:rPr>
          <w:i/>
          <w:sz w:val="18"/>
          <w:szCs w:val="18"/>
        </w:rPr>
        <w:t xml:space="preserve">o udostępnianiu informacji o środowisku i jego ochronie, udziale społeczeństwa w ochronie środowiska oraz o ocenach </w:t>
      </w:r>
      <w:r w:rsidRPr="00FD72FD">
        <w:rPr>
          <w:i/>
          <w:sz w:val="18"/>
          <w:szCs w:val="18"/>
        </w:rPr>
        <w:t>oddziaływania na środowisko</w:t>
      </w:r>
      <w:r w:rsidRPr="00FD72FD">
        <w:rPr>
          <w:sz w:val="18"/>
          <w:szCs w:val="18"/>
        </w:rPr>
        <w:t xml:space="preserve"> </w:t>
      </w:r>
      <w:r w:rsidR="001A0A69" w:rsidRPr="00FD72FD">
        <w:rPr>
          <w:sz w:val="18"/>
          <w:szCs w:val="18"/>
        </w:rPr>
        <w:t>(tekst jedn. Dz. U. z 2024 r., poz. 1112 z późn. zmianami)</w:t>
      </w:r>
      <w:r w:rsidR="00FD72FD" w:rsidRPr="00FD72FD">
        <w:rPr>
          <w:sz w:val="18"/>
          <w:szCs w:val="18"/>
        </w:rPr>
        <w:br/>
      </w:r>
      <w:r w:rsidRPr="00FD72FD">
        <w:rPr>
          <w:sz w:val="18"/>
          <w:szCs w:val="18"/>
        </w:rPr>
        <w:t>w</w:t>
      </w:r>
      <w:r w:rsidR="00FD72FD" w:rsidRPr="00FD72FD">
        <w:rPr>
          <w:sz w:val="18"/>
          <w:szCs w:val="18"/>
        </w:rPr>
        <w:t xml:space="preserve"> </w:t>
      </w:r>
      <w:r w:rsidRPr="00FD72FD">
        <w:rPr>
          <w:sz w:val="18"/>
          <w:szCs w:val="18"/>
        </w:rPr>
        <w:t xml:space="preserve">publicznie dostępnym wykazie zamieszczono dane o wniosku o wydanie zezwolenia na realizację inwestycji drogowej przedsięwzięcia objętego przedmiotową decyzją. Dane związane z wydaniem </w:t>
      </w:r>
      <w:r w:rsidRPr="00E042ED">
        <w:rPr>
          <w:sz w:val="18"/>
          <w:szCs w:val="18"/>
        </w:rPr>
        <w:t>przedmiotowej decyzji podlegają ujawnieniu w publicznie dostępnym wykazie, zgodnie z art. 21 ust. 2 pkt 10 ww. ustawy.</w:t>
      </w:r>
    </w:p>
    <w:p w:rsidR="002B695B" w:rsidRPr="00E042ED" w:rsidRDefault="002B695B" w:rsidP="002B695B">
      <w:pPr>
        <w:ind w:firstLine="284"/>
        <w:jc w:val="both"/>
        <w:rPr>
          <w:sz w:val="18"/>
          <w:szCs w:val="18"/>
        </w:rPr>
      </w:pPr>
      <w:r w:rsidRPr="00E042ED">
        <w:rPr>
          <w:sz w:val="18"/>
          <w:szCs w:val="18"/>
        </w:rPr>
        <w:t xml:space="preserve">Jak wynika z decyzji o środowiskowych uwarunkowaniach oraz z akt sprawy, planowane przedsięwzięcie nie spowoduje negatywnego oddziaływania na środowisko i zdrowie ludzi przy zachowaniu warunków niniejszej decyzji i uzyskanych uzgodnień, a także przy uwzględnieniu wymogów ustawy z dnia 27 kwietnia 2001 r. </w:t>
      </w:r>
      <w:r w:rsidRPr="00E042ED">
        <w:rPr>
          <w:i/>
          <w:sz w:val="18"/>
          <w:szCs w:val="18"/>
        </w:rPr>
        <w:t>Prawo ochrony środowiska</w:t>
      </w:r>
      <w:r w:rsidRPr="00E042ED">
        <w:rPr>
          <w:sz w:val="18"/>
          <w:szCs w:val="18"/>
        </w:rPr>
        <w:t>, ustawy z dnia</w:t>
      </w:r>
      <w:r w:rsidR="00FD72FD" w:rsidRPr="00E042ED">
        <w:rPr>
          <w:sz w:val="18"/>
          <w:szCs w:val="18"/>
        </w:rPr>
        <w:br/>
      </w:r>
      <w:r w:rsidRPr="00E042ED">
        <w:rPr>
          <w:sz w:val="18"/>
          <w:szCs w:val="18"/>
        </w:rPr>
        <w:t xml:space="preserve">14 grudnia 2012 r. </w:t>
      </w:r>
      <w:r w:rsidRPr="00E042ED">
        <w:rPr>
          <w:i/>
          <w:sz w:val="18"/>
          <w:szCs w:val="18"/>
        </w:rPr>
        <w:t>o odpadach</w:t>
      </w:r>
      <w:r w:rsidRPr="00E042ED">
        <w:rPr>
          <w:sz w:val="18"/>
          <w:szCs w:val="18"/>
        </w:rPr>
        <w:t xml:space="preserve">, ustawy z dnia 20 lipca 2017 r. </w:t>
      </w:r>
      <w:r w:rsidRPr="00E042ED">
        <w:rPr>
          <w:i/>
          <w:sz w:val="18"/>
          <w:szCs w:val="18"/>
        </w:rPr>
        <w:t>Prawo wodne</w:t>
      </w:r>
      <w:r w:rsidRPr="00E042ED">
        <w:rPr>
          <w:sz w:val="18"/>
          <w:szCs w:val="18"/>
        </w:rPr>
        <w:t>, ustawy z dnia</w:t>
      </w:r>
      <w:r w:rsidR="00FD72FD" w:rsidRPr="00E042ED">
        <w:rPr>
          <w:sz w:val="18"/>
          <w:szCs w:val="18"/>
        </w:rPr>
        <w:br/>
      </w:r>
      <w:r w:rsidRPr="00E042ED">
        <w:rPr>
          <w:sz w:val="18"/>
          <w:szCs w:val="18"/>
        </w:rPr>
        <w:t xml:space="preserve">9 czerwca 2011 r. </w:t>
      </w:r>
      <w:r w:rsidRPr="00E042ED">
        <w:rPr>
          <w:i/>
          <w:sz w:val="18"/>
          <w:szCs w:val="18"/>
        </w:rPr>
        <w:t>Prawo geologiczne i górnicze</w:t>
      </w:r>
      <w:r w:rsidRPr="00E042ED">
        <w:rPr>
          <w:sz w:val="18"/>
          <w:szCs w:val="18"/>
        </w:rPr>
        <w:t xml:space="preserve">, ustawy z dnia 7 lipca 1994 r. </w:t>
      </w:r>
      <w:r w:rsidRPr="00E042ED">
        <w:rPr>
          <w:i/>
          <w:sz w:val="18"/>
          <w:szCs w:val="18"/>
        </w:rPr>
        <w:t>Prawo budowlane</w:t>
      </w:r>
      <w:r w:rsidRPr="00E042ED">
        <w:rPr>
          <w:sz w:val="18"/>
          <w:szCs w:val="18"/>
        </w:rPr>
        <w:t xml:space="preserve"> oraz ustawy z dnia 21 marca 1985 r. </w:t>
      </w:r>
      <w:r w:rsidRPr="00E042ED">
        <w:rPr>
          <w:i/>
          <w:sz w:val="18"/>
          <w:szCs w:val="18"/>
        </w:rPr>
        <w:t>o drogach publicznych</w:t>
      </w:r>
      <w:r w:rsidRPr="00E042ED">
        <w:rPr>
          <w:sz w:val="18"/>
          <w:szCs w:val="18"/>
        </w:rPr>
        <w:t>.</w:t>
      </w:r>
    </w:p>
    <w:p w:rsidR="00681349" w:rsidRPr="00E042ED" w:rsidRDefault="00681349" w:rsidP="00681349">
      <w:pPr>
        <w:ind w:right="-1" w:firstLine="284"/>
        <w:jc w:val="both"/>
        <w:rPr>
          <w:sz w:val="18"/>
          <w:szCs w:val="18"/>
        </w:rPr>
      </w:pPr>
      <w:r w:rsidRPr="00E042ED">
        <w:rPr>
          <w:sz w:val="18"/>
          <w:szCs w:val="18"/>
        </w:rPr>
        <w:t>Po przeanalizowaniu wniosku zarządcy drogi wraz z załączoną dokumentacją oraz mając</w:t>
      </w:r>
      <w:r w:rsidRPr="00E042ED">
        <w:rPr>
          <w:sz w:val="18"/>
          <w:szCs w:val="18"/>
        </w:rPr>
        <w:br/>
        <w:t xml:space="preserve">na uwadze powyższe okoliczności, postanowiono orzec jak w </w:t>
      </w:r>
      <w:r w:rsidR="00E042ED" w:rsidRPr="00E042ED">
        <w:rPr>
          <w:sz w:val="18"/>
          <w:szCs w:val="18"/>
        </w:rPr>
        <w:t>sentencji</w:t>
      </w:r>
      <w:r w:rsidRPr="00E042ED">
        <w:rPr>
          <w:sz w:val="18"/>
          <w:szCs w:val="18"/>
        </w:rPr>
        <w:t xml:space="preserve"> niniejszej decyzji.</w:t>
      </w:r>
    </w:p>
    <w:p w:rsidR="00681349" w:rsidRPr="00FC0032" w:rsidRDefault="00681349" w:rsidP="00681349">
      <w:pPr>
        <w:ind w:right="-1"/>
        <w:jc w:val="both"/>
        <w:rPr>
          <w:sz w:val="14"/>
          <w:szCs w:val="14"/>
        </w:rPr>
      </w:pPr>
    </w:p>
    <w:p w:rsidR="00681349" w:rsidRPr="00E042ED" w:rsidRDefault="00681349" w:rsidP="00681349">
      <w:pPr>
        <w:jc w:val="both"/>
        <w:rPr>
          <w:b/>
          <w:sz w:val="18"/>
          <w:szCs w:val="18"/>
        </w:rPr>
      </w:pPr>
      <w:r w:rsidRPr="00E042ED">
        <w:rPr>
          <w:b/>
          <w:sz w:val="18"/>
          <w:szCs w:val="18"/>
        </w:rPr>
        <w:t>Integralną część niniejszej decyzji stanowią niżej wymienione załączniki:</w:t>
      </w:r>
    </w:p>
    <w:p w:rsidR="00681349" w:rsidRPr="00BE6CD1" w:rsidRDefault="00681349" w:rsidP="00681349">
      <w:pPr>
        <w:tabs>
          <w:tab w:val="left" w:pos="284"/>
        </w:tabs>
        <w:ind w:left="284" w:hanging="284"/>
        <w:jc w:val="both"/>
        <w:rPr>
          <w:sz w:val="18"/>
          <w:szCs w:val="18"/>
        </w:rPr>
      </w:pPr>
      <w:r w:rsidRPr="00E042ED">
        <w:rPr>
          <w:sz w:val="18"/>
          <w:szCs w:val="18"/>
        </w:rPr>
        <w:t>1)</w:t>
      </w:r>
      <w:r w:rsidRPr="00E042ED">
        <w:rPr>
          <w:sz w:val="18"/>
          <w:szCs w:val="18"/>
        </w:rPr>
        <w:tab/>
        <w:t>mapa w skali 1:500 przedstawiającą proponowany przebieg drogi, z zaznaczeniem terenu</w:t>
      </w:r>
      <w:r w:rsidRPr="00BE6CD1">
        <w:rPr>
          <w:sz w:val="18"/>
          <w:szCs w:val="18"/>
        </w:rPr>
        <w:t xml:space="preserve"> niezbędnego dla obiektów budowlanych, oraz istniejące uzbrojenie terenu – </w:t>
      </w:r>
      <w:r w:rsidRPr="00BE6CD1">
        <w:rPr>
          <w:b/>
          <w:sz w:val="18"/>
          <w:szCs w:val="18"/>
        </w:rPr>
        <w:t>załącznik nr 1</w:t>
      </w:r>
      <w:r w:rsidRPr="00BE6CD1">
        <w:rPr>
          <w:sz w:val="18"/>
          <w:szCs w:val="18"/>
        </w:rPr>
        <w:t>,</w:t>
      </w:r>
    </w:p>
    <w:p w:rsidR="00681349" w:rsidRPr="00BE6CD1" w:rsidRDefault="00681349" w:rsidP="00681349">
      <w:pPr>
        <w:tabs>
          <w:tab w:val="left" w:pos="284"/>
        </w:tabs>
        <w:ind w:left="284" w:hanging="284"/>
        <w:jc w:val="both"/>
        <w:rPr>
          <w:sz w:val="18"/>
          <w:szCs w:val="18"/>
        </w:rPr>
      </w:pPr>
      <w:r w:rsidRPr="00BE6CD1">
        <w:rPr>
          <w:sz w:val="18"/>
          <w:szCs w:val="18"/>
        </w:rPr>
        <w:t>2)</w:t>
      </w:r>
      <w:r w:rsidRPr="00BE6CD1">
        <w:rPr>
          <w:sz w:val="18"/>
          <w:szCs w:val="18"/>
        </w:rPr>
        <w:tab/>
        <w:t xml:space="preserve">geodezyjne projekty podziałów nieruchomości – </w:t>
      </w:r>
      <w:r w:rsidRPr="00BE6CD1">
        <w:rPr>
          <w:b/>
          <w:sz w:val="18"/>
          <w:szCs w:val="18"/>
        </w:rPr>
        <w:t>załącznik nr 2</w:t>
      </w:r>
      <w:r w:rsidRPr="00BE6CD1">
        <w:rPr>
          <w:sz w:val="18"/>
          <w:szCs w:val="18"/>
        </w:rPr>
        <w:t>,</w:t>
      </w:r>
    </w:p>
    <w:p w:rsidR="00681349" w:rsidRPr="00BE6CD1" w:rsidRDefault="00681349" w:rsidP="00681349">
      <w:pPr>
        <w:tabs>
          <w:tab w:val="left" w:pos="284"/>
        </w:tabs>
        <w:ind w:left="284" w:hanging="284"/>
        <w:jc w:val="both"/>
        <w:rPr>
          <w:sz w:val="18"/>
          <w:szCs w:val="18"/>
        </w:rPr>
      </w:pPr>
      <w:r w:rsidRPr="00BE6CD1">
        <w:rPr>
          <w:sz w:val="18"/>
          <w:szCs w:val="18"/>
        </w:rPr>
        <w:t>3)</w:t>
      </w:r>
      <w:r w:rsidRPr="00BE6CD1">
        <w:rPr>
          <w:sz w:val="18"/>
          <w:szCs w:val="18"/>
        </w:rPr>
        <w:tab/>
        <w:t xml:space="preserve">projekt zagospodarowania terenu – </w:t>
      </w:r>
      <w:r w:rsidRPr="00BE6CD1">
        <w:rPr>
          <w:b/>
          <w:sz w:val="18"/>
          <w:szCs w:val="18"/>
        </w:rPr>
        <w:t>załącznik nr 3</w:t>
      </w:r>
      <w:r w:rsidR="00BE6CD1" w:rsidRPr="00BE6CD1">
        <w:rPr>
          <w:sz w:val="18"/>
          <w:szCs w:val="18"/>
        </w:rPr>
        <w:t>.</w:t>
      </w:r>
    </w:p>
    <w:p w:rsidR="00681349" w:rsidRPr="00BE6CD1" w:rsidRDefault="00681349" w:rsidP="00681349">
      <w:pPr>
        <w:rPr>
          <w:b/>
          <w:sz w:val="18"/>
          <w:szCs w:val="18"/>
        </w:rPr>
      </w:pPr>
    </w:p>
    <w:p w:rsidR="00681349" w:rsidRPr="00BE6CD1" w:rsidRDefault="00681349" w:rsidP="00681349">
      <w:pPr>
        <w:ind w:firstLine="284"/>
        <w:jc w:val="both"/>
        <w:rPr>
          <w:b/>
          <w:sz w:val="18"/>
          <w:szCs w:val="18"/>
        </w:rPr>
      </w:pPr>
      <w:r w:rsidRPr="00BE6CD1">
        <w:rPr>
          <w:b/>
          <w:sz w:val="18"/>
          <w:szCs w:val="18"/>
        </w:rPr>
        <w:t>Od niniejszej decyzji służy prawo wniesienia odwołania do Wojewody Śląskiego za pośrednictwem Prezydenta Miasta Gliwice w terminie:</w:t>
      </w:r>
    </w:p>
    <w:p w:rsidR="00681349" w:rsidRPr="00BE6CD1" w:rsidRDefault="00681349" w:rsidP="00681349">
      <w:pPr>
        <w:tabs>
          <w:tab w:val="left" w:pos="284"/>
        </w:tabs>
        <w:jc w:val="both"/>
        <w:rPr>
          <w:b/>
          <w:sz w:val="18"/>
          <w:szCs w:val="18"/>
        </w:rPr>
      </w:pPr>
      <w:r w:rsidRPr="00BE6CD1">
        <w:rPr>
          <w:b/>
          <w:sz w:val="18"/>
          <w:szCs w:val="18"/>
        </w:rPr>
        <w:t>-</w:t>
      </w:r>
      <w:r w:rsidRPr="00BE6CD1">
        <w:rPr>
          <w:b/>
          <w:sz w:val="18"/>
          <w:szCs w:val="18"/>
        </w:rPr>
        <w:tab/>
        <w:t>14 dni od daty doręczenia niniejszej decyzji – wnioskodawcy,</w:t>
      </w:r>
    </w:p>
    <w:p w:rsidR="00681349" w:rsidRPr="00BE6CD1" w:rsidRDefault="00681349" w:rsidP="00681349">
      <w:pPr>
        <w:tabs>
          <w:tab w:val="left" w:pos="284"/>
        </w:tabs>
        <w:jc w:val="both"/>
        <w:rPr>
          <w:b/>
          <w:sz w:val="18"/>
          <w:szCs w:val="18"/>
        </w:rPr>
      </w:pPr>
      <w:r w:rsidRPr="00BE6CD1">
        <w:rPr>
          <w:b/>
          <w:sz w:val="18"/>
          <w:szCs w:val="18"/>
        </w:rPr>
        <w:t>-</w:t>
      </w:r>
      <w:r w:rsidRPr="00BE6CD1">
        <w:rPr>
          <w:b/>
          <w:sz w:val="18"/>
          <w:szCs w:val="18"/>
        </w:rPr>
        <w:tab/>
        <w:t>14 dni od dnia doręczenia publicznego ogłoszenia* – pozostałym stronom.</w:t>
      </w:r>
    </w:p>
    <w:p w:rsidR="00681349" w:rsidRPr="00BE6CD1" w:rsidRDefault="00681349" w:rsidP="00681349">
      <w:pPr>
        <w:ind w:firstLine="284"/>
        <w:jc w:val="both"/>
        <w:rPr>
          <w:sz w:val="18"/>
          <w:szCs w:val="18"/>
        </w:rPr>
      </w:pPr>
      <w:r w:rsidRPr="00BE6CD1">
        <w:rPr>
          <w:sz w:val="18"/>
          <w:szCs w:val="18"/>
        </w:rPr>
        <w:lastRenderedPageBreak/>
        <w:t>Zgodnie z art. 11g ust. 1a „</w:t>
      </w:r>
      <w:r w:rsidRPr="00BE6CD1">
        <w:rPr>
          <w:i/>
          <w:sz w:val="18"/>
          <w:szCs w:val="18"/>
        </w:rPr>
        <w:t>specustawy drogowej</w:t>
      </w:r>
      <w:r w:rsidRPr="00BE6CD1">
        <w:rPr>
          <w:sz w:val="18"/>
          <w:szCs w:val="18"/>
        </w:rPr>
        <w:t>” odwołanie strony od decyzji o zezwoleniu</w:t>
      </w:r>
      <w:r w:rsidRPr="00BE6CD1">
        <w:rPr>
          <w:sz w:val="18"/>
          <w:szCs w:val="18"/>
        </w:rPr>
        <w:br/>
        <w:t>na realizację inwestycji drogowej zawiera zarzuty odnoszące się do tej decyzji, określa istotę</w:t>
      </w:r>
      <w:r w:rsidRPr="00BE6CD1">
        <w:rPr>
          <w:sz w:val="18"/>
          <w:szCs w:val="18"/>
        </w:rPr>
        <w:br/>
        <w:t>i zakres żądania będącego przedmiotem odwołania oraz wskazuje dowody uzasadniające</w:t>
      </w:r>
      <w:r w:rsidRPr="00BE6CD1">
        <w:rPr>
          <w:sz w:val="18"/>
          <w:szCs w:val="18"/>
        </w:rPr>
        <w:br/>
        <w:t>to żądanie.</w:t>
      </w:r>
    </w:p>
    <w:p w:rsidR="00681349" w:rsidRPr="00BE6CD1" w:rsidRDefault="00681349" w:rsidP="00681349">
      <w:pPr>
        <w:tabs>
          <w:tab w:val="left" w:pos="284"/>
        </w:tabs>
        <w:jc w:val="both"/>
        <w:rPr>
          <w:sz w:val="18"/>
          <w:szCs w:val="18"/>
        </w:rPr>
      </w:pPr>
      <w:r w:rsidRPr="00BE6CD1">
        <w:rPr>
          <w:sz w:val="18"/>
          <w:szCs w:val="18"/>
        </w:rPr>
        <w:tab/>
        <w:t>Przed upływem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 zgodnie</w:t>
      </w:r>
      <w:r w:rsidRPr="00BE6CD1">
        <w:rPr>
          <w:sz w:val="18"/>
          <w:szCs w:val="18"/>
        </w:rPr>
        <w:br/>
        <w:t xml:space="preserve">z art. 127a ustawy z dnia 14 czerwca 1960 r. </w:t>
      </w:r>
      <w:r w:rsidRPr="00BE6CD1">
        <w:rPr>
          <w:i/>
          <w:sz w:val="18"/>
          <w:szCs w:val="18"/>
        </w:rPr>
        <w:t>Kodeks postępowania administracyjnego</w:t>
      </w:r>
      <w:r w:rsidRPr="00BE6CD1">
        <w:rPr>
          <w:sz w:val="18"/>
          <w:szCs w:val="18"/>
        </w:rPr>
        <w:t>.</w:t>
      </w:r>
    </w:p>
    <w:p w:rsidR="00681349" w:rsidRPr="00BE6CD1" w:rsidRDefault="00681349" w:rsidP="00681349">
      <w:pPr>
        <w:jc w:val="both"/>
        <w:rPr>
          <w:sz w:val="18"/>
          <w:szCs w:val="18"/>
        </w:rPr>
      </w:pPr>
    </w:p>
    <w:p w:rsidR="00681349" w:rsidRPr="00BE6CD1" w:rsidRDefault="00681349" w:rsidP="00681349">
      <w:pPr>
        <w:jc w:val="both"/>
        <w:rPr>
          <w:sz w:val="18"/>
          <w:szCs w:val="18"/>
        </w:rPr>
      </w:pPr>
    </w:p>
    <w:p w:rsidR="00681349" w:rsidRDefault="00681349" w:rsidP="00681349">
      <w:pPr>
        <w:jc w:val="both"/>
        <w:rPr>
          <w:sz w:val="18"/>
          <w:szCs w:val="18"/>
        </w:rPr>
      </w:pPr>
    </w:p>
    <w:p w:rsidR="00645369" w:rsidRDefault="00645369" w:rsidP="00681349">
      <w:pPr>
        <w:jc w:val="both"/>
        <w:rPr>
          <w:sz w:val="18"/>
          <w:szCs w:val="18"/>
        </w:rPr>
      </w:pPr>
    </w:p>
    <w:p w:rsidR="00FE42A2" w:rsidRDefault="00FE42A2" w:rsidP="00681349">
      <w:pPr>
        <w:jc w:val="both"/>
        <w:rPr>
          <w:sz w:val="18"/>
          <w:szCs w:val="18"/>
        </w:rPr>
      </w:pPr>
    </w:p>
    <w:p w:rsidR="00FE42A2" w:rsidRPr="00BE6CD1" w:rsidRDefault="00FE42A2" w:rsidP="00681349">
      <w:pPr>
        <w:jc w:val="both"/>
        <w:rPr>
          <w:sz w:val="18"/>
          <w:szCs w:val="18"/>
        </w:rPr>
      </w:pPr>
    </w:p>
    <w:p w:rsidR="00681349" w:rsidRPr="00BE6CD1" w:rsidRDefault="00681349" w:rsidP="00681349">
      <w:pPr>
        <w:jc w:val="both"/>
        <w:rPr>
          <w:sz w:val="18"/>
          <w:szCs w:val="18"/>
        </w:rPr>
      </w:pPr>
    </w:p>
    <w:p w:rsidR="00681349" w:rsidRPr="001A0A69" w:rsidRDefault="00681349" w:rsidP="00681349">
      <w:pPr>
        <w:ind w:left="284" w:hanging="284"/>
        <w:jc w:val="both"/>
        <w:rPr>
          <w:sz w:val="16"/>
          <w:szCs w:val="16"/>
        </w:rPr>
      </w:pPr>
      <w:r w:rsidRPr="001A0A69">
        <w:rPr>
          <w:sz w:val="16"/>
          <w:szCs w:val="16"/>
        </w:rPr>
        <w:t>*</w:t>
      </w:r>
      <w:r w:rsidRPr="001A0A69">
        <w:rPr>
          <w:sz w:val="16"/>
          <w:szCs w:val="16"/>
        </w:rPr>
        <w:tab/>
        <w:t>Publiczne ogłoszenie uważa się za doręczone po upływie 14 dni od jego ukazania się (czyli zamieszczenia obwieszczenia o wydaniu decyzji na tablicy ogłoszeń w Urzędzie Miejskim w Gliwicach, w urzędowym publikatorze teleinformatycznym – Biuletynie Informacji Publicznej tego urzędu oraz w prasie lokalnej – Miejskim Serwisie Informacyjnym).</w:t>
      </w:r>
    </w:p>
    <w:p w:rsidR="00681349" w:rsidRPr="00E042ED" w:rsidRDefault="00681349" w:rsidP="00681349">
      <w:pPr>
        <w:jc w:val="both"/>
        <w:rPr>
          <w:sz w:val="18"/>
          <w:szCs w:val="18"/>
        </w:rPr>
      </w:pPr>
    </w:p>
    <w:p w:rsidR="00681349" w:rsidRPr="00E042ED" w:rsidRDefault="00681349" w:rsidP="00681349">
      <w:pPr>
        <w:jc w:val="both"/>
        <w:rPr>
          <w:sz w:val="16"/>
          <w:szCs w:val="16"/>
        </w:rPr>
      </w:pPr>
      <w:r w:rsidRPr="00E042ED">
        <w:rPr>
          <w:sz w:val="16"/>
          <w:szCs w:val="16"/>
        </w:rPr>
        <w:t>Wydanie niniejszego zezwolenia zwolnione jest z opłaty skarbowej na podstawie art. 7 pkt 3 ustawy z dnia</w:t>
      </w:r>
      <w:r w:rsidRPr="00E042ED">
        <w:rPr>
          <w:sz w:val="16"/>
          <w:szCs w:val="16"/>
        </w:rPr>
        <w:br/>
        <w:t xml:space="preserve">16 listopada 2006 r. </w:t>
      </w:r>
      <w:r w:rsidRPr="00E042ED">
        <w:rPr>
          <w:i/>
          <w:sz w:val="16"/>
          <w:szCs w:val="16"/>
        </w:rPr>
        <w:t>o opłacie skarbowej</w:t>
      </w:r>
      <w:r w:rsidRPr="00E042ED">
        <w:rPr>
          <w:sz w:val="16"/>
          <w:szCs w:val="16"/>
        </w:rPr>
        <w:t xml:space="preserve"> (tekst jedn. Dz. U. z 2023 r., poz. 2111</w:t>
      </w:r>
      <w:r w:rsidR="001A0A69" w:rsidRPr="00E042ED">
        <w:rPr>
          <w:sz w:val="16"/>
          <w:szCs w:val="16"/>
        </w:rPr>
        <w:t xml:space="preserve"> z późn. zmianami</w:t>
      </w:r>
      <w:r w:rsidRPr="00E042ED">
        <w:rPr>
          <w:sz w:val="16"/>
          <w:szCs w:val="16"/>
        </w:rPr>
        <w:t>).</w:t>
      </w:r>
    </w:p>
    <w:p w:rsidR="00BE6CD1" w:rsidRPr="00E042ED" w:rsidRDefault="00BE6CD1" w:rsidP="00681349">
      <w:pPr>
        <w:jc w:val="both"/>
        <w:rPr>
          <w:sz w:val="16"/>
          <w:szCs w:val="16"/>
        </w:rPr>
      </w:pPr>
    </w:p>
    <w:p w:rsidR="00BE6CD1" w:rsidRPr="00E042ED" w:rsidRDefault="00BE6CD1" w:rsidP="00BE6CD1">
      <w:pPr>
        <w:jc w:val="both"/>
        <w:rPr>
          <w:sz w:val="16"/>
          <w:szCs w:val="16"/>
        </w:rPr>
      </w:pPr>
      <w:r w:rsidRPr="00E042ED">
        <w:rPr>
          <w:sz w:val="16"/>
          <w:szCs w:val="16"/>
        </w:rPr>
        <w:t>Informacja o niniejszej decyzji i o możliwościach zapoznania się z jej treścią oraz z dokumentacją sprawy podlega podaniu do publicznej wiadomości zgodnie z art. 72 ust. 6 ustawy z dnia 3 października 2008 r.</w:t>
      </w:r>
      <w:r w:rsidRPr="00E042ED">
        <w:rPr>
          <w:sz w:val="16"/>
          <w:szCs w:val="16"/>
        </w:rPr>
        <w:br/>
      </w:r>
      <w:r w:rsidRPr="00E042ED">
        <w:rPr>
          <w:i/>
          <w:sz w:val="16"/>
          <w:szCs w:val="16"/>
        </w:rPr>
        <w:t>o udostępnianiu informacji o środowisku i jego ochronie, udziale społeczeństwa w ochronie środowiska oraz</w:t>
      </w:r>
      <w:r w:rsidRPr="00E042ED">
        <w:rPr>
          <w:i/>
          <w:sz w:val="16"/>
          <w:szCs w:val="16"/>
        </w:rPr>
        <w:br/>
        <w:t>o ocenach oddziaływania na środowisko</w:t>
      </w:r>
      <w:r w:rsidRPr="00E042ED">
        <w:rPr>
          <w:sz w:val="16"/>
          <w:szCs w:val="16"/>
        </w:rPr>
        <w:t xml:space="preserve"> (tekst jedn. Dz. U. z 2024 r., poz. 1112</w:t>
      </w:r>
      <w:r w:rsidR="00E042ED" w:rsidRPr="00E042ED">
        <w:t xml:space="preserve"> </w:t>
      </w:r>
      <w:r w:rsidR="00E042ED" w:rsidRPr="00E042ED">
        <w:rPr>
          <w:sz w:val="16"/>
          <w:szCs w:val="16"/>
        </w:rPr>
        <w:t>z późn. zmianami</w:t>
      </w:r>
      <w:r w:rsidRPr="00E042ED">
        <w:rPr>
          <w:sz w:val="16"/>
          <w:szCs w:val="16"/>
        </w:rPr>
        <w:t>).</w:t>
      </w:r>
    </w:p>
    <w:p w:rsidR="00681349" w:rsidRPr="00E042ED" w:rsidRDefault="00681349" w:rsidP="00681349">
      <w:pPr>
        <w:pStyle w:val="urzdowy"/>
        <w:tabs>
          <w:tab w:val="left" w:pos="6237"/>
        </w:tabs>
        <w:ind w:left="0" w:right="0"/>
        <w:rPr>
          <w:rFonts w:ascii="Verdana" w:hAnsi="Verdana"/>
          <w:b/>
          <w:sz w:val="16"/>
          <w:szCs w:val="16"/>
          <w:u w:val="single"/>
        </w:rPr>
      </w:pPr>
    </w:p>
    <w:p w:rsidR="00681349" w:rsidRPr="00E042ED" w:rsidRDefault="00681349" w:rsidP="00681349">
      <w:pPr>
        <w:pStyle w:val="urzdowy"/>
        <w:tabs>
          <w:tab w:val="left" w:pos="6237"/>
        </w:tabs>
        <w:ind w:left="0" w:right="0"/>
        <w:rPr>
          <w:rFonts w:ascii="Verdana" w:hAnsi="Verdana"/>
          <w:b/>
          <w:sz w:val="16"/>
          <w:szCs w:val="16"/>
          <w:u w:val="single"/>
        </w:rPr>
      </w:pPr>
      <w:r w:rsidRPr="00E042ED">
        <w:rPr>
          <w:rFonts w:ascii="Verdana" w:hAnsi="Verdana"/>
          <w:b/>
          <w:sz w:val="16"/>
          <w:szCs w:val="16"/>
          <w:u w:val="single"/>
        </w:rPr>
        <w:t>Otrzymuje wraz z załącznikami:</w:t>
      </w:r>
    </w:p>
    <w:p w:rsidR="00681349" w:rsidRPr="00E042ED" w:rsidRDefault="00681349" w:rsidP="00681349">
      <w:pPr>
        <w:numPr>
          <w:ilvl w:val="0"/>
          <w:numId w:val="13"/>
        </w:numPr>
        <w:tabs>
          <w:tab w:val="clear" w:pos="397"/>
          <w:tab w:val="num" w:pos="284"/>
          <w:tab w:val="left" w:pos="2880"/>
          <w:tab w:val="left" w:pos="5400"/>
        </w:tabs>
        <w:ind w:left="284" w:hanging="284"/>
        <w:rPr>
          <w:sz w:val="16"/>
          <w:szCs w:val="16"/>
        </w:rPr>
      </w:pPr>
      <w:r w:rsidRPr="00E042ED">
        <w:rPr>
          <w:sz w:val="16"/>
          <w:szCs w:val="16"/>
        </w:rPr>
        <w:t>Pełnomocnik</w:t>
      </w:r>
      <w:r w:rsidR="005437CC">
        <w:rPr>
          <w:sz w:val="16"/>
          <w:szCs w:val="16"/>
        </w:rPr>
        <w:t xml:space="preserve"> </w:t>
      </w:r>
      <w:r w:rsidR="00E23122">
        <w:rPr>
          <w:sz w:val="16"/>
          <w:szCs w:val="16"/>
        </w:rPr>
        <w:t>–</w:t>
      </w:r>
      <w:r w:rsidRPr="00E042ED">
        <w:rPr>
          <w:sz w:val="16"/>
          <w:szCs w:val="16"/>
        </w:rPr>
        <w:t xml:space="preserve"> Pan </w:t>
      </w:r>
      <w:r w:rsidR="002F767A" w:rsidRPr="00E042ED">
        <w:rPr>
          <w:sz w:val="16"/>
          <w:szCs w:val="16"/>
        </w:rPr>
        <w:t xml:space="preserve">Dawid </w:t>
      </w:r>
      <w:proofErr w:type="spellStart"/>
      <w:r w:rsidR="002F767A" w:rsidRPr="00E042ED">
        <w:rPr>
          <w:sz w:val="16"/>
          <w:szCs w:val="16"/>
        </w:rPr>
        <w:t>Ochód</w:t>
      </w:r>
      <w:proofErr w:type="spellEnd"/>
      <w:r w:rsidRPr="00E042ED">
        <w:rPr>
          <w:sz w:val="16"/>
          <w:szCs w:val="16"/>
        </w:rPr>
        <w:tab/>
      </w:r>
      <w:r w:rsidRPr="00E042ED">
        <w:rPr>
          <w:sz w:val="16"/>
          <w:szCs w:val="16"/>
        </w:rPr>
        <w:tab/>
      </w:r>
      <w:r w:rsidR="002F767A" w:rsidRPr="00E042ED">
        <w:rPr>
          <w:sz w:val="16"/>
          <w:szCs w:val="16"/>
        </w:rPr>
        <w:tab/>
      </w:r>
      <w:r w:rsidR="002F767A" w:rsidRPr="00E042ED">
        <w:rPr>
          <w:sz w:val="16"/>
          <w:szCs w:val="16"/>
        </w:rPr>
        <w:tab/>
      </w:r>
      <w:r w:rsidRPr="00E042ED">
        <w:rPr>
          <w:sz w:val="16"/>
          <w:szCs w:val="16"/>
        </w:rPr>
        <w:tab/>
        <w:t xml:space="preserve">+ 1 </w:t>
      </w:r>
      <w:proofErr w:type="spellStart"/>
      <w:r w:rsidRPr="00E042ED">
        <w:rPr>
          <w:sz w:val="16"/>
          <w:szCs w:val="16"/>
        </w:rPr>
        <w:t>kpl</w:t>
      </w:r>
      <w:proofErr w:type="spellEnd"/>
      <w:r w:rsidRPr="00E042ED">
        <w:rPr>
          <w:sz w:val="16"/>
          <w:szCs w:val="16"/>
        </w:rPr>
        <w:t>. załączników nr 1, nr 2</w:t>
      </w:r>
      <w:r w:rsidR="002F767A" w:rsidRPr="00E042ED">
        <w:rPr>
          <w:sz w:val="16"/>
          <w:szCs w:val="16"/>
        </w:rPr>
        <w:t xml:space="preserve"> i </w:t>
      </w:r>
      <w:r w:rsidRPr="00E042ED">
        <w:rPr>
          <w:sz w:val="16"/>
          <w:szCs w:val="16"/>
        </w:rPr>
        <w:t>nr 3</w:t>
      </w:r>
      <w:r w:rsidRPr="00E042ED">
        <w:rPr>
          <w:sz w:val="16"/>
          <w:szCs w:val="16"/>
        </w:rPr>
        <w:br/>
      </w:r>
      <w:r w:rsidR="00FC0032">
        <w:rPr>
          <w:sz w:val="16"/>
          <w:szCs w:val="16"/>
        </w:rPr>
        <w:t>p.</w:t>
      </w:r>
      <w:r w:rsidR="000F44E6">
        <w:rPr>
          <w:sz w:val="16"/>
          <w:szCs w:val="16"/>
        </w:rPr>
        <w:t xml:space="preserve"> </w:t>
      </w:r>
      <w:r w:rsidR="00FC0032">
        <w:rPr>
          <w:sz w:val="16"/>
          <w:szCs w:val="16"/>
        </w:rPr>
        <w:t>o. Dyrektor Z</w:t>
      </w:r>
      <w:r w:rsidRPr="00E042ED">
        <w:rPr>
          <w:sz w:val="16"/>
          <w:szCs w:val="16"/>
        </w:rPr>
        <w:t>arząd</w:t>
      </w:r>
      <w:r w:rsidR="00FC0032">
        <w:rPr>
          <w:sz w:val="16"/>
          <w:szCs w:val="16"/>
        </w:rPr>
        <w:t>u</w:t>
      </w:r>
      <w:r w:rsidRPr="00E042ED">
        <w:rPr>
          <w:sz w:val="16"/>
          <w:szCs w:val="16"/>
        </w:rPr>
        <w:t xml:space="preserve"> Dróg Miejskich w Gliwicach</w:t>
      </w:r>
      <w:r w:rsidRPr="00E042ED">
        <w:rPr>
          <w:sz w:val="16"/>
          <w:szCs w:val="16"/>
        </w:rPr>
        <w:br/>
        <w:t>ul. Płowiecka 31, 44-121 Gliwice</w:t>
      </w:r>
    </w:p>
    <w:p w:rsidR="00681349" w:rsidRPr="002F767A" w:rsidRDefault="00681349" w:rsidP="00681349">
      <w:pPr>
        <w:pStyle w:val="Tekstpodstawowywcity2"/>
        <w:ind w:firstLine="0"/>
        <w:rPr>
          <w:rFonts w:ascii="Verdana" w:hAnsi="Verdana"/>
          <w:b/>
          <w:bCs/>
          <w:sz w:val="16"/>
          <w:szCs w:val="16"/>
          <w:u w:val="single"/>
        </w:rPr>
      </w:pPr>
    </w:p>
    <w:p w:rsidR="00681349" w:rsidRPr="002F767A" w:rsidRDefault="00681349" w:rsidP="00681349">
      <w:pPr>
        <w:pStyle w:val="urzdowy"/>
        <w:tabs>
          <w:tab w:val="left" w:pos="6237"/>
        </w:tabs>
        <w:ind w:left="0" w:right="0"/>
        <w:rPr>
          <w:rFonts w:ascii="Verdana" w:hAnsi="Verdana"/>
          <w:b/>
          <w:sz w:val="16"/>
          <w:szCs w:val="16"/>
          <w:u w:val="single"/>
        </w:rPr>
      </w:pPr>
      <w:r w:rsidRPr="002F767A">
        <w:rPr>
          <w:rFonts w:ascii="Verdana" w:hAnsi="Verdana"/>
          <w:b/>
          <w:sz w:val="16"/>
          <w:szCs w:val="16"/>
          <w:u w:val="single"/>
        </w:rPr>
        <w:t>Kopia:</w:t>
      </w:r>
    </w:p>
    <w:p w:rsidR="00681349" w:rsidRPr="002F767A" w:rsidRDefault="00681349" w:rsidP="00681349">
      <w:pPr>
        <w:numPr>
          <w:ilvl w:val="0"/>
          <w:numId w:val="14"/>
        </w:numPr>
        <w:tabs>
          <w:tab w:val="clear" w:pos="397"/>
          <w:tab w:val="num" w:pos="284"/>
          <w:tab w:val="left" w:pos="2880"/>
          <w:tab w:val="left" w:pos="5400"/>
        </w:tabs>
        <w:ind w:left="284" w:hanging="284"/>
        <w:rPr>
          <w:sz w:val="16"/>
          <w:szCs w:val="16"/>
        </w:rPr>
      </w:pPr>
      <w:r w:rsidRPr="002F767A">
        <w:rPr>
          <w:sz w:val="16"/>
          <w:szCs w:val="16"/>
        </w:rPr>
        <w:t>Wydział Gospodarki Nieruchomościami</w:t>
      </w:r>
      <w:r w:rsidRPr="002F767A">
        <w:rPr>
          <w:sz w:val="16"/>
          <w:szCs w:val="16"/>
        </w:rPr>
        <w:br/>
        <w:t>w miejscu</w:t>
      </w:r>
    </w:p>
    <w:p w:rsidR="002F767A" w:rsidRPr="002F767A" w:rsidRDefault="00681349" w:rsidP="002F767A">
      <w:pPr>
        <w:numPr>
          <w:ilvl w:val="0"/>
          <w:numId w:val="14"/>
        </w:numPr>
        <w:tabs>
          <w:tab w:val="clear" w:pos="397"/>
          <w:tab w:val="num" w:pos="284"/>
          <w:tab w:val="left" w:pos="2880"/>
          <w:tab w:val="left" w:pos="5400"/>
        </w:tabs>
        <w:ind w:left="284" w:hanging="284"/>
        <w:rPr>
          <w:sz w:val="16"/>
          <w:szCs w:val="16"/>
        </w:rPr>
      </w:pPr>
      <w:r w:rsidRPr="002F767A">
        <w:rPr>
          <w:sz w:val="16"/>
          <w:szCs w:val="16"/>
        </w:rPr>
        <w:t>Wydział Planowania Przestrzennego</w:t>
      </w:r>
      <w:r w:rsidR="002F767A" w:rsidRPr="002F767A">
        <w:rPr>
          <w:sz w:val="16"/>
          <w:szCs w:val="16"/>
        </w:rPr>
        <w:br/>
        <w:t>w miejscu</w:t>
      </w:r>
    </w:p>
    <w:p w:rsidR="00681349" w:rsidRPr="002F767A" w:rsidRDefault="002F767A" w:rsidP="00681349">
      <w:pPr>
        <w:numPr>
          <w:ilvl w:val="0"/>
          <w:numId w:val="14"/>
        </w:numPr>
        <w:tabs>
          <w:tab w:val="clear" w:pos="397"/>
          <w:tab w:val="num" w:pos="284"/>
          <w:tab w:val="left" w:pos="2880"/>
          <w:tab w:val="left" w:pos="5400"/>
        </w:tabs>
        <w:ind w:left="284" w:hanging="284"/>
        <w:rPr>
          <w:sz w:val="16"/>
          <w:szCs w:val="16"/>
        </w:rPr>
      </w:pPr>
      <w:r w:rsidRPr="002F767A">
        <w:rPr>
          <w:sz w:val="16"/>
          <w:szCs w:val="16"/>
        </w:rPr>
        <w:t>Wydział Środowiska</w:t>
      </w:r>
      <w:r w:rsidR="00681349" w:rsidRPr="002F767A">
        <w:rPr>
          <w:sz w:val="16"/>
          <w:szCs w:val="16"/>
        </w:rPr>
        <w:br/>
        <w:t>w miejscu</w:t>
      </w:r>
    </w:p>
    <w:p w:rsidR="00681349" w:rsidRPr="002F767A" w:rsidRDefault="00681349" w:rsidP="00681349">
      <w:pPr>
        <w:numPr>
          <w:ilvl w:val="0"/>
          <w:numId w:val="14"/>
        </w:numPr>
        <w:tabs>
          <w:tab w:val="clear" w:pos="397"/>
          <w:tab w:val="num" w:pos="284"/>
          <w:tab w:val="left" w:pos="2880"/>
          <w:tab w:val="left" w:pos="5400"/>
        </w:tabs>
        <w:ind w:left="284" w:hanging="284"/>
        <w:rPr>
          <w:sz w:val="16"/>
          <w:szCs w:val="16"/>
        </w:rPr>
      </w:pPr>
      <w:r w:rsidRPr="002F767A">
        <w:rPr>
          <w:sz w:val="16"/>
          <w:szCs w:val="16"/>
        </w:rPr>
        <w:t>Powiatowy Inspektor Nadzoru Budowlanego dla miasta Gliwice</w:t>
      </w:r>
      <w:r w:rsidRPr="002F767A">
        <w:rPr>
          <w:sz w:val="16"/>
          <w:szCs w:val="16"/>
        </w:rPr>
        <w:tab/>
      </w:r>
      <w:r w:rsidRPr="002F767A">
        <w:rPr>
          <w:sz w:val="16"/>
          <w:szCs w:val="16"/>
        </w:rPr>
        <w:tab/>
      </w:r>
      <w:r w:rsidR="002F767A" w:rsidRPr="002F767A">
        <w:rPr>
          <w:sz w:val="16"/>
          <w:szCs w:val="16"/>
        </w:rPr>
        <w:tab/>
      </w:r>
      <w:r w:rsidR="002F767A" w:rsidRPr="002F767A">
        <w:rPr>
          <w:sz w:val="16"/>
          <w:szCs w:val="16"/>
        </w:rPr>
        <w:tab/>
      </w:r>
      <w:r w:rsidRPr="002F767A">
        <w:rPr>
          <w:sz w:val="16"/>
          <w:szCs w:val="16"/>
        </w:rPr>
        <w:t xml:space="preserve">+ 1 </w:t>
      </w:r>
      <w:proofErr w:type="spellStart"/>
      <w:r w:rsidRPr="002F767A">
        <w:rPr>
          <w:sz w:val="16"/>
          <w:szCs w:val="16"/>
        </w:rPr>
        <w:t>kpl</w:t>
      </w:r>
      <w:proofErr w:type="spellEnd"/>
      <w:r w:rsidRPr="002F767A">
        <w:rPr>
          <w:sz w:val="16"/>
          <w:szCs w:val="16"/>
        </w:rPr>
        <w:t>. załącznika nr 3</w:t>
      </w:r>
      <w:r w:rsidRPr="002F767A">
        <w:rPr>
          <w:sz w:val="16"/>
          <w:szCs w:val="16"/>
        </w:rPr>
        <w:br/>
        <w:t>ul. Ziemowita 1, 44-100 Gliwice</w:t>
      </w:r>
    </w:p>
    <w:p w:rsidR="00681349" w:rsidRPr="002F767A" w:rsidRDefault="00681349" w:rsidP="00681349">
      <w:pPr>
        <w:rPr>
          <w:sz w:val="16"/>
          <w:szCs w:val="16"/>
        </w:rPr>
      </w:pPr>
    </w:p>
    <w:p w:rsidR="00681349" w:rsidRPr="002F767A" w:rsidRDefault="00681349" w:rsidP="00681349">
      <w:pPr>
        <w:rPr>
          <w:sz w:val="16"/>
          <w:szCs w:val="16"/>
        </w:rPr>
      </w:pPr>
      <w:r w:rsidRPr="002F767A">
        <w:rPr>
          <w:sz w:val="16"/>
          <w:szCs w:val="16"/>
        </w:rPr>
        <w:t>aa – AB P. Łaniewski (tel. 32 2391-166)</w:t>
      </w:r>
      <w:r w:rsidR="002F767A" w:rsidRPr="002F767A">
        <w:rPr>
          <w:sz w:val="16"/>
          <w:szCs w:val="16"/>
        </w:rPr>
        <w:tab/>
      </w:r>
      <w:r w:rsidR="002F767A" w:rsidRPr="002F767A">
        <w:rPr>
          <w:sz w:val="16"/>
          <w:szCs w:val="16"/>
        </w:rPr>
        <w:tab/>
      </w:r>
      <w:r w:rsidR="002F767A" w:rsidRPr="002F767A">
        <w:rPr>
          <w:sz w:val="16"/>
          <w:szCs w:val="16"/>
        </w:rPr>
        <w:tab/>
      </w:r>
      <w:r w:rsidR="002F767A" w:rsidRPr="002F767A">
        <w:rPr>
          <w:sz w:val="16"/>
          <w:szCs w:val="16"/>
        </w:rPr>
        <w:tab/>
      </w:r>
      <w:r w:rsidR="002F767A" w:rsidRPr="002F767A">
        <w:rPr>
          <w:sz w:val="16"/>
          <w:szCs w:val="16"/>
        </w:rPr>
        <w:tab/>
      </w:r>
      <w:r w:rsidR="002F767A" w:rsidRPr="002F767A">
        <w:rPr>
          <w:sz w:val="16"/>
          <w:szCs w:val="16"/>
        </w:rPr>
        <w:tab/>
      </w:r>
      <w:r w:rsidR="002F767A" w:rsidRPr="002F767A">
        <w:rPr>
          <w:sz w:val="16"/>
          <w:szCs w:val="16"/>
        </w:rPr>
        <w:tab/>
      </w:r>
      <w:r w:rsidR="002F767A" w:rsidRPr="002F767A">
        <w:rPr>
          <w:sz w:val="16"/>
          <w:szCs w:val="16"/>
        </w:rPr>
        <w:tab/>
      </w:r>
      <w:r w:rsidR="002F767A" w:rsidRPr="002F767A">
        <w:rPr>
          <w:sz w:val="16"/>
          <w:szCs w:val="16"/>
        </w:rPr>
        <w:tab/>
      </w:r>
      <w:r w:rsidR="002F767A" w:rsidRPr="002F767A">
        <w:rPr>
          <w:sz w:val="16"/>
          <w:szCs w:val="16"/>
        </w:rPr>
        <w:tab/>
      </w:r>
      <w:r w:rsidR="002F767A" w:rsidRPr="002F767A">
        <w:rPr>
          <w:sz w:val="16"/>
          <w:szCs w:val="16"/>
        </w:rPr>
        <w:tab/>
      </w:r>
      <w:r w:rsidR="002F767A" w:rsidRPr="002F767A">
        <w:rPr>
          <w:sz w:val="16"/>
          <w:szCs w:val="16"/>
        </w:rPr>
        <w:tab/>
      </w:r>
      <w:r w:rsidR="002F767A" w:rsidRPr="002F767A">
        <w:rPr>
          <w:sz w:val="16"/>
          <w:szCs w:val="16"/>
        </w:rPr>
        <w:tab/>
      </w:r>
      <w:r w:rsidR="002F767A" w:rsidRPr="002F767A">
        <w:rPr>
          <w:sz w:val="16"/>
          <w:szCs w:val="16"/>
        </w:rPr>
        <w:tab/>
      </w:r>
      <w:r w:rsidR="002F767A" w:rsidRPr="002F767A">
        <w:rPr>
          <w:sz w:val="16"/>
          <w:szCs w:val="16"/>
        </w:rPr>
        <w:tab/>
        <w:t xml:space="preserve">+ 1 </w:t>
      </w:r>
      <w:proofErr w:type="spellStart"/>
      <w:r w:rsidR="002F767A" w:rsidRPr="002F767A">
        <w:rPr>
          <w:sz w:val="16"/>
          <w:szCs w:val="16"/>
        </w:rPr>
        <w:t>kpl</w:t>
      </w:r>
      <w:proofErr w:type="spellEnd"/>
      <w:r w:rsidR="002F767A" w:rsidRPr="002F767A">
        <w:rPr>
          <w:sz w:val="16"/>
          <w:szCs w:val="16"/>
        </w:rPr>
        <w:t>. załączników nr 1, nr 2 i nr 3</w:t>
      </w:r>
    </w:p>
    <w:p w:rsidR="00681349" w:rsidRPr="002F767A" w:rsidRDefault="00681349" w:rsidP="00681349">
      <w:pPr>
        <w:rPr>
          <w:sz w:val="16"/>
          <w:szCs w:val="16"/>
        </w:rPr>
      </w:pPr>
    </w:p>
    <w:p w:rsidR="00681349" w:rsidRPr="002F767A" w:rsidRDefault="00681349" w:rsidP="00681349">
      <w:pPr>
        <w:jc w:val="both"/>
        <w:rPr>
          <w:b/>
          <w:bCs/>
          <w:sz w:val="16"/>
          <w:szCs w:val="16"/>
          <w:u w:val="single"/>
        </w:rPr>
      </w:pPr>
      <w:r w:rsidRPr="002F767A">
        <w:rPr>
          <w:b/>
          <w:bCs/>
          <w:sz w:val="16"/>
          <w:szCs w:val="16"/>
          <w:u w:val="single"/>
        </w:rPr>
        <w:t>INFORMACJA</w:t>
      </w:r>
    </w:p>
    <w:p w:rsidR="00681349" w:rsidRPr="002F767A" w:rsidRDefault="00681349" w:rsidP="00681349">
      <w:pPr>
        <w:tabs>
          <w:tab w:val="left" w:pos="284"/>
        </w:tabs>
        <w:ind w:left="284" w:hanging="284"/>
        <w:jc w:val="both"/>
        <w:rPr>
          <w:sz w:val="16"/>
          <w:szCs w:val="16"/>
        </w:rPr>
      </w:pPr>
      <w:r w:rsidRPr="002F767A">
        <w:rPr>
          <w:sz w:val="16"/>
          <w:szCs w:val="16"/>
        </w:rPr>
        <w:t>1.</w:t>
      </w:r>
      <w:r w:rsidRPr="002F767A">
        <w:rPr>
          <w:sz w:val="16"/>
          <w:szCs w:val="16"/>
        </w:rPr>
        <w:tab/>
        <w:t>Inwestor jest obowiązany zawiadomić o zamierzonym terminie rozpoczęcia robót budowlanych właściwy organ nadzoru budowlanego oraz projektanta sprawującego nadzór nad zgodnością realizacji budowy</w:t>
      </w:r>
      <w:r w:rsidRPr="002F767A">
        <w:rPr>
          <w:sz w:val="16"/>
          <w:szCs w:val="16"/>
        </w:rPr>
        <w:br/>
        <w:t xml:space="preserve">z projektem. </w:t>
      </w:r>
    </w:p>
    <w:p w:rsidR="00681349" w:rsidRPr="002F767A" w:rsidRDefault="00681349" w:rsidP="00681349">
      <w:pPr>
        <w:tabs>
          <w:tab w:val="left" w:pos="284"/>
        </w:tabs>
        <w:ind w:left="284" w:hanging="284"/>
        <w:jc w:val="both"/>
        <w:rPr>
          <w:sz w:val="16"/>
          <w:szCs w:val="16"/>
        </w:rPr>
      </w:pPr>
      <w:r w:rsidRPr="002F767A">
        <w:rPr>
          <w:sz w:val="16"/>
          <w:szCs w:val="16"/>
        </w:rPr>
        <w:t>2.</w:t>
      </w:r>
      <w:r w:rsidRPr="002F767A">
        <w:rPr>
          <w:sz w:val="16"/>
          <w:szCs w:val="16"/>
        </w:rPr>
        <w:tab/>
        <w:t xml:space="preserve">Zgodnie z art. 32 ustawy z dnia 10 kwietnia 2003 r. </w:t>
      </w:r>
      <w:r w:rsidRPr="002F767A">
        <w:rPr>
          <w:i/>
          <w:sz w:val="16"/>
          <w:szCs w:val="16"/>
        </w:rPr>
        <w:t>o szczególnych zasadach przygotowania i realizacji inwestycji w zakresie dróg publicznych</w:t>
      </w:r>
      <w:r w:rsidRPr="002F767A">
        <w:rPr>
          <w:sz w:val="16"/>
          <w:szCs w:val="16"/>
        </w:rPr>
        <w:t xml:space="preserve">, do oddania do użytkowania drogi stosuje się przepisy ustawy z dnia 7 lipca 1994 r. </w:t>
      </w:r>
      <w:r w:rsidRPr="002F767A">
        <w:rPr>
          <w:i/>
          <w:sz w:val="16"/>
          <w:szCs w:val="16"/>
        </w:rPr>
        <w:t>Prawo budowlane.</w:t>
      </w:r>
    </w:p>
    <w:p w:rsidR="00681349" w:rsidRPr="002F767A" w:rsidRDefault="00681349" w:rsidP="00681349">
      <w:pPr>
        <w:tabs>
          <w:tab w:val="left" w:pos="284"/>
        </w:tabs>
        <w:ind w:left="284" w:hanging="284"/>
        <w:jc w:val="both"/>
        <w:rPr>
          <w:rFonts w:eastAsia="Times New Roman" w:cs="Times New Roman"/>
          <w:sz w:val="16"/>
          <w:szCs w:val="16"/>
        </w:rPr>
      </w:pPr>
      <w:r w:rsidRPr="002F767A">
        <w:rPr>
          <w:sz w:val="16"/>
          <w:szCs w:val="16"/>
        </w:rPr>
        <w:t>3.</w:t>
      </w:r>
      <w:r w:rsidRPr="002F767A">
        <w:rPr>
          <w:sz w:val="16"/>
          <w:szCs w:val="16"/>
        </w:rPr>
        <w:tab/>
      </w:r>
      <w:r w:rsidRPr="002F767A">
        <w:rPr>
          <w:rFonts w:eastAsia="Times New Roman" w:cs="Times New Roman"/>
          <w:sz w:val="16"/>
          <w:szCs w:val="16"/>
        </w:rPr>
        <w:t>Do użytkowania obiektu budowlanego, na budowę którego wymagana jest decyzja o pozwoleniu na budowę, można przystąpić po zawiadomieniu właściwego organu nadzoru budowlanego o zakończeniu budowy, jeżeli organ ten, w terminie 14 dni od dnia doręczenia zawiadomienia, nie zgłosi sprzeciwu w drodze decyzji</w:t>
      </w:r>
      <w:r w:rsidRPr="002F767A">
        <w:rPr>
          <w:rFonts w:eastAsia="Times New Roman" w:cs="Times New Roman"/>
          <w:sz w:val="16"/>
          <w:szCs w:val="16"/>
        </w:rPr>
        <w:br/>
        <w:t xml:space="preserve">(zob. art. 54 ustawy z dnia 7 lipca 1994 r. </w:t>
      </w:r>
      <w:r w:rsidRPr="002F767A">
        <w:rPr>
          <w:rFonts w:eastAsia="Times New Roman" w:cs="Times New Roman"/>
          <w:i/>
          <w:sz w:val="16"/>
          <w:szCs w:val="16"/>
        </w:rPr>
        <w:t>Prawo budowlane</w:t>
      </w:r>
      <w:r w:rsidRPr="002F767A">
        <w:rPr>
          <w:rFonts w:eastAsia="Times New Roman" w:cs="Times New Roman"/>
          <w:sz w:val="16"/>
          <w:szCs w:val="16"/>
        </w:rPr>
        <w:t>). Jednakże w przypadkach, o których mowa</w:t>
      </w:r>
      <w:r w:rsidRPr="002F767A">
        <w:rPr>
          <w:rFonts w:eastAsia="Times New Roman" w:cs="Times New Roman"/>
          <w:sz w:val="16"/>
          <w:szCs w:val="16"/>
        </w:rPr>
        <w:br/>
        <w:t xml:space="preserve">w art. 55 ust. 1 ustawy z dnia 7 lipca 1994 r. </w:t>
      </w:r>
      <w:r w:rsidRPr="002F767A">
        <w:rPr>
          <w:rFonts w:eastAsia="Times New Roman" w:cs="Times New Roman"/>
          <w:i/>
          <w:sz w:val="16"/>
          <w:szCs w:val="16"/>
        </w:rPr>
        <w:t>Prawo budowlane</w:t>
      </w:r>
      <w:r w:rsidRPr="002F767A">
        <w:rPr>
          <w:rFonts w:eastAsia="Times New Roman" w:cs="Times New Roman"/>
          <w:sz w:val="16"/>
          <w:szCs w:val="16"/>
        </w:rPr>
        <w:t>, inwestor jest obowiązany uzyskać pozwolenie na użytkowanie.</w:t>
      </w:r>
    </w:p>
    <w:p w:rsidR="00681349" w:rsidRPr="00E042ED" w:rsidRDefault="00681349" w:rsidP="00681349">
      <w:pPr>
        <w:tabs>
          <w:tab w:val="left" w:pos="284"/>
        </w:tabs>
        <w:ind w:left="284" w:hanging="284"/>
        <w:jc w:val="both"/>
        <w:rPr>
          <w:sz w:val="16"/>
          <w:szCs w:val="16"/>
        </w:rPr>
      </w:pPr>
      <w:r w:rsidRPr="002F767A">
        <w:rPr>
          <w:sz w:val="16"/>
          <w:szCs w:val="16"/>
        </w:rPr>
        <w:t>4.</w:t>
      </w:r>
      <w:r w:rsidRPr="002F767A">
        <w:rPr>
          <w:sz w:val="16"/>
          <w:szCs w:val="16"/>
        </w:rPr>
        <w:tab/>
        <w:t xml:space="preserve">Inwestor może przystąpić do użytkowania obiektu budowlanego przed wykonaniem wszystkich robót </w:t>
      </w:r>
      <w:r w:rsidRPr="00E042ED">
        <w:rPr>
          <w:sz w:val="16"/>
          <w:szCs w:val="16"/>
        </w:rPr>
        <w:t xml:space="preserve">budowlanych pod warunkiem uzyskania decyzji o pozwoleniu na użytkowanie wydanej przez właściwy organ nadzoru budowlanego (zob. art. 55 ust. 1 pkt 3 ustawy z dnia 7 lipca 1994 r. </w:t>
      </w:r>
      <w:r w:rsidRPr="00E042ED">
        <w:rPr>
          <w:i/>
          <w:sz w:val="16"/>
          <w:szCs w:val="16"/>
        </w:rPr>
        <w:t>Prawo budowlane</w:t>
      </w:r>
      <w:r w:rsidRPr="00E042ED">
        <w:rPr>
          <w:sz w:val="16"/>
          <w:szCs w:val="16"/>
        </w:rPr>
        <w:t>).</w:t>
      </w:r>
    </w:p>
    <w:p w:rsidR="00681349" w:rsidRPr="00A17D34" w:rsidRDefault="00681349" w:rsidP="00681349">
      <w:pPr>
        <w:pStyle w:val="urzdowy"/>
        <w:tabs>
          <w:tab w:val="left" w:pos="6237"/>
        </w:tabs>
        <w:ind w:left="0" w:right="0"/>
        <w:rPr>
          <w:rFonts w:ascii="Verdana" w:hAnsi="Verdana"/>
          <w:b/>
          <w:sz w:val="16"/>
          <w:szCs w:val="16"/>
          <w:u w:val="single"/>
        </w:rPr>
      </w:pPr>
    </w:p>
    <w:p w:rsidR="004D0420" w:rsidRPr="00E042ED" w:rsidRDefault="002F767A" w:rsidP="00E042ED">
      <w:pPr>
        <w:jc w:val="both"/>
        <w:rPr>
          <w:sz w:val="16"/>
          <w:szCs w:val="16"/>
        </w:rPr>
      </w:pPr>
      <w:r w:rsidRPr="00E042ED">
        <w:rPr>
          <w:sz w:val="16"/>
          <w:szCs w:val="16"/>
        </w:rPr>
        <w:t xml:space="preserve">Zgodnie z art. </w:t>
      </w:r>
      <w:smartTag w:uri="urn:schemas-microsoft-com:office:smarttags" w:element="metricconverter">
        <w:smartTagPr>
          <w:attr w:name="ProductID" w:val="11f"/>
        </w:smartTagPr>
        <w:r w:rsidRPr="00E042ED">
          <w:rPr>
            <w:sz w:val="16"/>
            <w:szCs w:val="16"/>
          </w:rPr>
          <w:t>11f</w:t>
        </w:r>
      </w:smartTag>
      <w:r w:rsidRPr="00E042ED">
        <w:rPr>
          <w:sz w:val="16"/>
          <w:szCs w:val="16"/>
        </w:rPr>
        <w:t xml:space="preserve"> ust. 3 ustawy z dnia 10 kwietnia 2003 r. </w:t>
      </w:r>
      <w:r w:rsidRPr="00E042ED">
        <w:rPr>
          <w:i/>
          <w:sz w:val="16"/>
          <w:szCs w:val="16"/>
        </w:rPr>
        <w:t>o szczególnych zasadach przygotowania i realizacji inwestycji w zakresie dróg publicznych</w:t>
      </w:r>
      <w:r w:rsidRPr="00E042ED">
        <w:rPr>
          <w:sz w:val="16"/>
          <w:szCs w:val="16"/>
        </w:rPr>
        <w:t xml:space="preserve"> </w:t>
      </w:r>
      <w:r w:rsidR="00E042ED" w:rsidRPr="00E042ED">
        <w:rPr>
          <w:sz w:val="16"/>
          <w:szCs w:val="16"/>
        </w:rPr>
        <w:t xml:space="preserve">(tekst jedn. Dz. U. z 2024 r., poz. 311) </w:t>
      </w:r>
      <w:r w:rsidRPr="00E042ED">
        <w:rPr>
          <w:sz w:val="16"/>
          <w:szCs w:val="16"/>
        </w:rPr>
        <w:t>Starosta</w:t>
      </w:r>
      <w:r w:rsidR="00E042ED" w:rsidRPr="00E042ED">
        <w:rPr>
          <w:sz w:val="16"/>
          <w:szCs w:val="16"/>
        </w:rPr>
        <w:t xml:space="preserve"> </w:t>
      </w:r>
      <w:r w:rsidRPr="00E042ED">
        <w:rPr>
          <w:sz w:val="16"/>
          <w:szCs w:val="16"/>
        </w:rPr>
        <w:t>w odniesieniu do dróg powiatowych i gminnych doręcza decyzję o zezwoleniu na realizację inwestycji drogowej wnioskodawcy oraz zawiadamia o jej wydaniu pozostałe strony w drodze obwieszczeń, odpowiednio w urzędzie gminy właściwym</w:t>
      </w:r>
      <w:r w:rsidR="00645369">
        <w:rPr>
          <w:sz w:val="16"/>
          <w:szCs w:val="16"/>
        </w:rPr>
        <w:br/>
      </w:r>
      <w:r w:rsidRPr="00E042ED">
        <w:rPr>
          <w:sz w:val="16"/>
          <w:szCs w:val="16"/>
        </w:rPr>
        <w:t>ze względu na przebieg drogi, w urzędowym publikatorze teleinformatycznym – Biuletynie Informacji Publicznej tego urzędu, a także w prasie lokalnej. Ponadto wysyła zawiadomienie o wydaniu decyzji na adres wskazany w katastrze nieruchomości. Doręczenie zawiadomienia na adres wskazany w katastrze nieruchomości</w:t>
      </w:r>
      <w:r w:rsidR="00645369">
        <w:rPr>
          <w:sz w:val="16"/>
          <w:szCs w:val="16"/>
        </w:rPr>
        <w:br/>
      </w:r>
      <w:r w:rsidRPr="00E042ED">
        <w:rPr>
          <w:sz w:val="16"/>
          <w:szCs w:val="16"/>
        </w:rPr>
        <w:t>jest skuteczne.</w:t>
      </w:r>
    </w:p>
    <w:sectPr w:rsidR="004D0420" w:rsidRPr="00E042ED" w:rsidSect="00737E1D">
      <w:footerReference w:type="default" r:id="rId8"/>
      <w:headerReference w:type="first" r:id="rId9"/>
      <w:footerReference w:type="first" r:id="rId10"/>
      <w:pgSz w:w="11907" w:h="16840" w:code="9"/>
      <w:pgMar w:top="993" w:right="1418" w:bottom="1418" w:left="1418" w:header="85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2C7" w:rsidRDefault="001172C7">
      <w:r>
        <w:separator/>
      </w:r>
    </w:p>
  </w:endnote>
  <w:endnote w:type="continuationSeparator" w:id="0">
    <w:p w:rsidR="001172C7" w:rsidRDefault="0011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21002A87" w:usb1="00000000" w:usb2="00000000"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C0B" w:rsidRPr="004D2A97" w:rsidRDefault="00963C0B" w:rsidP="00681349">
    <w:pPr>
      <w:pStyle w:val="Stopka"/>
      <w:jc w:val="right"/>
      <w:rPr>
        <w:sz w:val="16"/>
        <w:szCs w:val="16"/>
      </w:rPr>
    </w:pPr>
    <w:r w:rsidRPr="004D2A97">
      <w:rPr>
        <w:sz w:val="16"/>
        <w:szCs w:val="16"/>
      </w:rPr>
      <w:t xml:space="preserve">Strona </w:t>
    </w:r>
    <w:r w:rsidRPr="004D2A97">
      <w:rPr>
        <w:bCs/>
        <w:sz w:val="16"/>
        <w:szCs w:val="16"/>
      </w:rPr>
      <w:fldChar w:fldCharType="begin"/>
    </w:r>
    <w:r w:rsidRPr="004D2A97">
      <w:rPr>
        <w:bCs/>
        <w:sz w:val="16"/>
        <w:szCs w:val="16"/>
      </w:rPr>
      <w:instrText>PAGE</w:instrText>
    </w:r>
    <w:r w:rsidRPr="004D2A97">
      <w:rPr>
        <w:bCs/>
        <w:sz w:val="16"/>
        <w:szCs w:val="16"/>
      </w:rPr>
      <w:fldChar w:fldCharType="separate"/>
    </w:r>
    <w:r>
      <w:rPr>
        <w:bCs/>
        <w:sz w:val="16"/>
        <w:szCs w:val="16"/>
      </w:rPr>
      <w:t>27</w:t>
    </w:r>
    <w:r w:rsidRPr="004D2A97">
      <w:rPr>
        <w:bCs/>
        <w:sz w:val="16"/>
        <w:szCs w:val="16"/>
      </w:rPr>
      <w:fldChar w:fldCharType="end"/>
    </w:r>
    <w:r w:rsidRPr="004D2A97">
      <w:rPr>
        <w:sz w:val="16"/>
        <w:szCs w:val="16"/>
      </w:rPr>
      <w:t xml:space="preserve"> z </w:t>
    </w:r>
    <w:r w:rsidRPr="004D2A97">
      <w:rPr>
        <w:bCs/>
        <w:sz w:val="16"/>
        <w:szCs w:val="16"/>
      </w:rPr>
      <w:fldChar w:fldCharType="begin"/>
    </w:r>
    <w:r w:rsidRPr="004D2A97">
      <w:rPr>
        <w:bCs/>
        <w:sz w:val="16"/>
        <w:szCs w:val="16"/>
      </w:rPr>
      <w:instrText>NUMPAGES</w:instrText>
    </w:r>
    <w:r w:rsidRPr="004D2A97">
      <w:rPr>
        <w:bCs/>
        <w:sz w:val="16"/>
        <w:szCs w:val="16"/>
      </w:rPr>
      <w:fldChar w:fldCharType="separate"/>
    </w:r>
    <w:r>
      <w:rPr>
        <w:bCs/>
        <w:sz w:val="16"/>
        <w:szCs w:val="16"/>
      </w:rPr>
      <w:t>32</w:t>
    </w:r>
    <w:r w:rsidRPr="004D2A97">
      <w:rPr>
        <w:bCs/>
        <w:sz w:val="16"/>
        <w:szCs w:val="16"/>
      </w:rPr>
      <w:fldChar w:fldCharType="end"/>
    </w:r>
  </w:p>
  <w:p w:rsidR="00963C0B" w:rsidRPr="00FA7634" w:rsidRDefault="00963C0B" w:rsidP="00681349">
    <w:pPr>
      <w:pStyle w:val="Stopka"/>
      <w:rPr>
        <w:sz w:val="16"/>
        <w:szCs w:val="16"/>
      </w:rPr>
    </w:pPr>
    <w:r w:rsidRPr="001172C7">
      <w:rPr>
        <w:b/>
        <w:sz w:val="16"/>
        <w:szCs w:val="16"/>
        <w:highlight w:val="lightGray"/>
      </w:rPr>
      <w:t>AB.6740.7.3.2024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C0B" w:rsidRPr="006E4E49" w:rsidRDefault="00963C0B" w:rsidP="00BE08FF">
    <w:pPr>
      <w:pBdr>
        <w:bottom w:val="single" w:sz="4" w:space="1" w:color="auto"/>
      </w:pBdr>
      <w:ind w:left="4102"/>
      <w:rPr>
        <w:sz w:val="6"/>
      </w:rPr>
    </w:pPr>
  </w:p>
  <w:tbl>
    <w:tblPr>
      <w:tblW w:w="5176" w:type="dxa"/>
      <w:tblInd w:w="4111" w:type="dxa"/>
      <w:tblLook w:val="04A0" w:firstRow="1" w:lastRow="0" w:firstColumn="1" w:lastColumn="0" w:noHBand="0" w:noVBand="1"/>
    </w:tblPr>
    <w:tblGrid>
      <w:gridCol w:w="2234"/>
      <w:gridCol w:w="2942"/>
    </w:tblGrid>
    <w:tr w:rsidR="00963C0B" w:rsidRPr="006E4E49" w:rsidTr="006E4E49">
      <w:trPr>
        <w:cantSplit/>
      </w:trPr>
      <w:tc>
        <w:tcPr>
          <w:tcW w:w="2234" w:type="dxa"/>
          <w:shd w:val="clear" w:color="auto" w:fill="auto"/>
          <w:noWrap/>
        </w:tcPr>
        <w:p w:rsidR="00963C0B" w:rsidRPr="006E4E49" w:rsidRDefault="00963C0B" w:rsidP="006E4E49">
          <w:pPr>
            <w:pStyle w:val="Stopka"/>
            <w:spacing w:before="80"/>
            <w:rPr>
              <w:sz w:val="16"/>
            </w:rPr>
          </w:pPr>
          <w:r w:rsidRPr="006E4E49">
            <w:rPr>
              <w:sz w:val="16"/>
            </w:rPr>
            <w:t>Urząd Miejski</w:t>
          </w:r>
        </w:p>
        <w:p w:rsidR="00963C0B" w:rsidRPr="006E4E49" w:rsidRDefault="00963C0B" w:rsidP="00A929C3">
          <w:pPr>
            <w:pStyle w:val="Stopka"/>
            <w:rPr>
              <w:sz w:val="16"/>
            </w:rPr>
          </w:pPr>
          <w:r w:rsidRPr="006E4E49">
            <w:rPr>
              <w:sz w:val="16"/>
            </w:rPr>
            <w:t>w Gliwicach</w:t>
          </w:r>
        </w:p>
        <w:p w:rsidR="00963C0B" w:rsidRPr="006E4E49" w:rsidRDefault="00963C0B" w:rsidP="002A4573">
          <w:pPr>
            <w:pStyle w:val="Stopka"/>
            <w:rPr>
              <w:sz w:val="16"/>
            </w:rPr>
          </w:pPr>
          <w:r w:rsidRPr="006E4E49">
            <w:rPr>
              <w:sz w:val="16"/>
            </w:rPr>
            <w:t>Prezydent Miasta</w:t>
          </w:r>
        </w:p>
        <w:p w:rsidR="00963C0B" w:rsidRPr="006E4E49" w:rsidRDefault="00963C0B" w:rsidP="002A4573">
          <w:pPr>
            <w:pStyle w:val="Stopka"/>
            <w:rPr>
              <w:sz w:val="16"/>
            </w:rPr>
          </w:pPr>
          <w:r w:rsidRPr="006E4E49">
            <w:rPr>
              <w:sz w:val="16"/>
            </w:rPr>
            <w:t xml:space="preserve"> </w:t>
          </w:r>
        </w:p>
        <w:p w:rsidR="00963C0B" w:rsidRPr="006E4E49" w:rsidRDefault="00963C0B" w:rsidP="002A4573">
          <w:pPr>
            <w:pStyle w:val="Stopka"/>
            <w:rPr>
              <w:sz w:val="16"/>
            </w:rPr>
          </w:pPr>
          <w:r w:rsidRPr="006E4E49">
            <w:rPr>
              <w:sz w:val="16"/>
            </w:rPr>
            <w:t>Tel. +48 32 239 11 82</w:t>
          </w:r>
        </w:p>
        <w:p w:rsidR="00963C0B" w:rsidRPr="006E4E49" w:rsidRDefault="00963C0B" w:rsidP="002A4573">
          <w:pPr>
            <w:pStyle w:val="Stopka"/>
          </w:pPr>
          <w:r w:rsidRPr="006E4E49">
            <w:rPr>
              <w:sz w:val="16"/>
            </w:rPr>
            <w:t xml:space="preserve">pm@um.gliwice.pl </w:t>
          </w:r>
        </w:p>
      </w:tc>
      <w:tc>
        <w:tcPr>
          <w:tcW w:w="2942" w:type="dxa"/>
          <w:shd w:val="clear" w:color="auto" w:fill="auto"/>
          <w:noWrap/>
        </w:tcPr>
        <w:p w:rsidR="00963C0B" w:rsidRPr="006E4E49" w:rsidRDefault="00963C0B" w:rsidP="006E4E49">
          <w:pPr>
            <w:pStyle w:val="Stopka"/>
            <w:spacing w:before="80"/>
            <w:rPr>
              <w:sz w:val="16"/>
            </w:rPr>
          </w:pPr>
          <w:r w:rsidRPr="006E4E49">
            <w:rPr>
              <w:sz w:val="16"/>
            </w:rPr>
            <w:t>Godziny pracy urzędu:</w:t>
          </w:r>
        </w:p>
        <w:p w:rsidR="00963C0B" w:rsidRPr="006E4E49" w:rsidRDefault="00963C0B" w:rsidP="00A929C3">
          <w:pPr>
            <w:pStyle w:val="Stopka"/>
            <w:rPr>
              <w:sz w:val="16"/>
            </w:rPr>
          </w:pPr>
          <w:r w:rsidRPr="006E4E49">
            <w:rPr>
              <w:sz w:val="16"/>
            </w:rPr>
            <w:t>poniedziałek – środa: 8:00-16:00</w:t>
          </w:r>
        </w:p>
        <w:p w:rsidR="00963C0B" w:rsidRPr="006E4E49" w:rsidRDefault="00963C0B" w:rsidP="00A929C3">
          <w:pPr>
            <w:pStyle w:val="Stopka"/>
            <w:rPr>
              <w:sz w:val="16"/>
            </w:rPr>
          </w:pPr>
          <w:r w:rsidRPr="006E4E49">
            <w:rPr>
              <w:sz w:val="16"/>
            </w:rPr>
            <w:t>czwartek: 8:00-17:00</w:t>
          </w:r>
        </w:p>
        <w:p w:rsidR="00963C0B" w:rsidRPr="006E4E49" w:rsidRDefault="00963C0B" w:rsidP="002A4573">
          <w:pPr>
            <w:pStyle w:val="Stopka"/>
            <w:rPr>
              <w:sz w:val="16"/>
            </w:rPr>
          </w:pPr>
          <w:r w:rsidRPr="006E4E49">
            <w:rPr>
              <w:sz w:val="16"/>
            </w:rPr>
            <w:t>piątek: 8:00-15:00</w:t>
          </w:r>
        </w:p>
      </w:tc>
    </w:tr>
  </w:tbl>
  <w:p w:rsidR="00963C0B" w:rsidRPr="006E4E49" w:rsidRDefault="00963C0B" w:rsidP="007E4C8D">
    <w:pPr>
      <w:pStyle w:val="Stopk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2C7" w:rsidRDefault="001172C7">
      <w:r>
        <w:separator/>
      </w:r>
    </w:p>
  </w:footnote>
  <w:footnote w:type="continuationSeparator" w:id="0">
    <w:p w:rsidR="001172C7" w:rsidRDefault="00117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965" w:type="dxa"/>
      <w:tblBorders>
        <w:bottom w:val="single" w:sz="4" w:space="0" w:color="auto"/>
        <w:insideH w:val="single" w:sz="4" w:space="0" w:color="auto"/>
        <w:insideV w:val="single" w:sz="4" w:space="0" w:color="auto"/>
      </w:tblBorders>
      <w:tblLook w:val="04A0" w:firstRow="1" w:lastRow="0" w:firstColumn="1" w:lastColumn="0" w:noHBand="0" w:noVBand="1"/>
    </w:tblPr>
    <w:tblGrid>
      <w:gridCol w:w="7118"/>
    </w:tblGrid>
    <w:tr w:rsidR="00963C0B" w:rsidRPr="00B7645A" w:rsidTr="00521C31">
      <w:tc>
        <w:tcPr>
          <w:tcW w:w="7118" w:type="dxa"/>
          <w:shd w:val="clear" w:color="auto" w:fill="auto"/>
        </w:tcPr>
        <w:p w:rsidR="00963C0B" w:rsidRPr="00580BA5" w:rsidRDefault="001172C7" w:rsidP="00563996">
          <w:pPr>
            <w:pStyle w:val="Nagwekstrony"/>
            <w:spacing w:line="360" w:lineRule="auto"/>
            <w:ind w:firstLine="8"/>
            <w:rPr>
              <w:b/>
              <w:sz w:val="28"/>
              <w:szCs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2050" type="#_x0000_t75" style="position:absolute;left:0;text-align:left;margin-left:-122.25pt;margin-top:.95pt;width:69.75pt;height:76.7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gain="2147483647f"/>
              </v:shape>
            </w:pict>
          </w:r>
          <w:r w:rsidR="00963C0B" w:rsidRPr="00F30EE4">
            <w:rPr>
              <w:b/>
              <w:sz w:val="28"/>
              <w:szCs w:val="28"/>
              <w:lang w:val="en-US"/>
            </w:rPr>
            <w:t>PREZYDENT MIASTA GLIWICE</w:t>
          </w:r>
        </w:p>
      </w:tc>
    </w:tr>
  </w:tbl>
  <w:p w:rsidR="00963C0B" w:rsidRPr="00563996" w:rsidRDefault="001172C7" w:rsidP="00563996">
    <w:pPr>
      <w:pStyle w:val="Nagwek"/>
    </w:pPr>
    <w:r>
      <w:rPr>
        <w:noProof/>
      </w:rPr>
      <w:pict>
        <v:line id="Łącznik prosty 4" o:spid="_x0000_s2049" style="position:absolute;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215.3pt" to="-43.35pt,2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22D8"/>
    <w:multiLevelType w:val="hybridMultilevel"/>
    <w:tmpl w:val="A39E908E"/>
    <w:lvl w:ilvl="0" w:tplc="0F9C55B2">
      <w:start w:val="1"/>
      <w:numFmt w:val="decimal"/>
      <w:lvlText w:val="%1)"/>
      <w:lvlJc w:val="left"/>
      <w:pPr>
        <w:tabs>
          <w:tab w:val="num" w:pos="397"/>
        </w:tabs>
        <w:ind w:left="397" w:hanging="397"/>
      </w:pPr>
      <w:rPr>
        <w:rFonts w:ascii="Verdana" w:eastAsia="Times New Roman" w:hAnsi="Verdana" w:cs="Arial" w:hint="default"/>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C2C71F8"/>
    <w:multiLevelType w:val="hybridMultilevel"/>
    <w:tmpl w:val="114A8474"/>
    <w:lvl w:ilvl="0" w:tplc="04150001">
      <w:start w:val="1"/>
      <w:numFmt w:val="bullet"/>
      <w:lvlText w:val=""/>
      <w:lvlJc w:val="left"/>
      <w:pPr>
        <w:ind w:left="1850" w:hanging="360"/>
      </w:pPr>
      <w:rPr>
        <w:rFonts w:ascii="Symbol" w:hAnsi="Symbol" w:hint="default"/>
      </w:rPr>
    </w:lvl>
    <w:lvl w:ilvl="1" w:tplc="04150003" w:tentative="1">
      <w:start w:val="1"/>
      <w:numFmt w:val="bullet"/>
      <w:lvlText w:val="o"/>
      <w:lvlJc w:val="left"/>
      <w:pPr>
        <w:ind w:left="2570" w:hanging="360"/>
      </w:pPr>
      <w:rPr>
        <w:rFonts w:ascii="Courier New" w:hAnsi="Courier New" w:cs="Courier New" w:hint="default"/>
      </w:rPr>
    </w:lvl>
    <w:lvl w:ilvl="2" w:tplc="04150005" w:tentative="1">
      <w:start w:val="1"/>
      <w:numFmt w:val="bullet"/>
      <w:lvlText w:val=""/>
      <w:lvlJc w:val="left"/>
      <w:pPr>
        <w:ind w:left="3290" w:hanging="360"/>
      </w:pPr>
      <w:rPr>
        <w:rFonts w:ascii="Wingdings" w:hAnsi="Wingdings" w:hint="default"/>
      </w:rPr>
    </w:lvl>
    <w:lvl w:ilvl="3" w:tplc="04150001" w:tentative="1">
      <w:start w:val="1"/>
      <w:numFmt w:val="bullet"/>
      <w:lvlText w:val=""/>
      <w:lvlJc w:val="left"/>
      <w:pPr>
        <w:ind w:left="4010" w:hanging="360"/>
      </w:pPr>
      <w:rPr>
        <w:rFonts w:ascii="Symbol" w:hAnsi="Symbol" w:hint="default"/>
      </w:rPr>
    </w:lvl>
    <w:lvl w:ilvl="4" w:tplc="04150003" w:tentative="1">
      <w:start w:val="1"/>
      <w:numFmt w:val="bullet"/>
      <w:lvlText w:val="o"/>
      <w:lvlJc w:val="left"/>
      <w:pPr>
        <w:ind w:left="4730" w:hanging="360"/>
      </w:pPr>
      <w:rPr>
        <w:rFonts w:ascii="Courier New" w:hAnsi="Courier New" w:cs="Courier New" w:hint="default"/>
      </w:rPr>
    </w:lvl>
    <w:lvl w:ilvl="5" w:tplc="04150005" w:tentative="1">
      <w:start w:val="1"/>
      <w:numFmt w:val="bullet"/>
      <w:lvlText w:val=""/>
      <w:lvlJc w:val="left"/>
      <w:pPr>
        <w:ind w:left="5450" w:hanging="360"/>
      </w:pPr>
      <w:rPr>
        <w:rFonts w:ascii="Wingdings" w:hAnsi="Wingdings" w:hint="default"/>
      </w:rPr>
    </w:lvl>
    <w:lvl w:ilvl="6" w:tplc="04150001" w:tentative="1">
      <w:start w:val="1"/>
      <w:numFmt w:val="bullet"/>
      <w:lvlText w:val=""/>
      <w:lvlJc w:val="left"/>
      <w:pPr>
        <w:ind w:left="6170" w:hanging="360"/>
      </w:pPr>
      <w:rPr>
        <w:rFonts w:ascii="Symbol" w:hAnsi="Symbol" w:hint="default"/>
      </w:rPr>
    </w:lvl>
    <w:lvl w:ilvl="7" w:tplc="04150003" w:tentative="1">
      <w:start w:val="1"/>
      <w:numFmt w:val="bullet"/>
      <w:lvlText w:val="o"/>
      <w:lvlJc w:val="left"/>
      <w:pPr>
        <w:ind w:left="6890" w:hanging="360"/>
      </w:pPr>
      <w:rPr>
        <w:rFonts w:ascii="Courier New" w:hAnsi="Courier New" w:cs="Courier New" w:hint="default"/>
      </w:rPr>
    </w:lvl>
    <w:lvl w:ilvl="8" w:tplc="04150005" w:tentative="1">
      <w:start w:val="1"/>
      <w:numFmt w:val="bullet"/>
      <w:lvlText w:val=""/>
      <w:lvlJc w:val="left"/>
      <w:pPr>
        <w:ind w:left="7610" w:hanging="360"/>
      </w:pPr>
      <w:rPr>
        <w:rFonts w:ascii="Wingdings" w:hAnsi="Wingdings" w:hint="default"/>
      </w:rPr>
    </w:lvl>
  </w:abstractNum>
  <w:abstractNum w:abstractNumId="2" w15:restartNumberingAfterBreak="0">
    <w:nsid w:val="1CA3455F"/>
    <w:multiLevelType w:val="hybridMultilevel"/>
    <w:tmpl w:val="A39E908E"/>
    <w:lvl w:ilvl="0" w:tplc="0F9C55B2">
      <w:start w:val="1"/>
      <w:numFmt w:val="decimal"/>
      <w:lvlText w:val="%1)"/>
      <w:lvlJc w:val="left"/>
      <w:pPr>
        <w:tabs>
          <w:tab w:val="num" w:pos="397"/>
        </w:tabs>
        <w:ind w:left="397" w:hanging="397"/>
      </w:pPr>
      <w:rPr>
        <w:rFonts w:ascii="Verdana" w:eastAsia="Times New Roman" w:hAnsi="Verdana" w:cs="Arial" w:hint="default"/>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01E5374"/>
    <w:multiLevelType w:val="hybridMultilevel"/>
    <w:tmpl w:val="642ED2C8"/>
    <w:lvl w:ilvl="0" w:tplc="3A1EF66C">
      <w:start w:val="1"/>
      <w:numFmt w:val="decimal"/>
      <w:lvlText w:val="%1."/>
      <w:lvlJc w:val="left"/>
      <w:pPr>
        <w:tabs>
          <w:tab w:val="num" w:pos="720"/>
        </w:tabs>
        <w:ind w:left="720" w:hanging="360"/>
      </w:pPr>
      <w:rPr>
        <w:rFonts w:cs="Times New Roman"/>
        <w:sz w:val="16"/>
        <w:szCs w:val="16"/>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0C257EE"/>
    <w:multiLevelType w:val="multilevel"/>
    <w:tmpl w:val="98B874D6"/>
    <w:lvl w:ilvl="0">
      <w:start w:val="1"/>
      <w:numFmt w:val="decimal"/>
      <w:lvlText w:val="%1."/>
      <w:lvlJc w:val="left"/>
      <w:pPr>
        <w:tabs>
          <w:tab w:val="num" w:pos="360"/>
        </w:tabs>
        <w:ind w:left="360" w:hanging="360"/>
      </w:pPr>
      <w:rPr>
        <w:rFonts w:hint="default"/>
        <w:b/>
        <w:i w:val="0"/>
        <w:color w:val="auto"/>
      </w:rPr>
    </w:lvl>
    <w:lvl w:ilvl="1">
      <w:start w:val="1"/>
      <w:numFmt w:val="decimal"/>
      <w:lvlText w:val="3.%2."/>
      <w:lvlJc w:val="left"/>
      <w:pPr>
        <w:tabs>
          <w:tab w:val="num" w:pos="432"/>
        </w:tabs>
        <w:ind w:left="43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27A5177"/>
    <w:multiLevelType w:val="hybridMultilevel"/>
    <w:tmpl w:val="93C435F2"/>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6" w15:restartNumberingAfterBreak="0">
    <w:nsid w:val="296A135B"/>
    <w:multiLevelType w:val="hybridMultilevel"/>
    <w:tmpl w:val="090C6F0A"/>
    <w:lvl w:ilvl="0" w:tplc="F15854CA">
      <w:start w:val="1"/>
      <w:numFmt w:val="decimal"/>
      <w:lvlText w:val="%1."/>
      <w:lvlJc w:val="left"/>
      <w:pPr>
        <w:tabs>
          <w:tab w:val="num" w:pos="530"/>
        </w:tabs>
        <w:ind w:left="530" w:hanging="360"/>
      </w:pPr>
      <w:rPr>
        <w:b w:val="0"/>
      </w:rPr>
    </w:lvl>
    <w:lvl w:ilvl="1" w:tplc="04150019">
      <w:start w:val="1"/>
      <w:numFmt w:val="lowerLetter"/>
      <w:lvlText w:val="%2."/>
      <w:lvlJc w:val="left"/>
      <w:pPr>
        <w:tabs>
          <w:tab w:val="num" w:pos="-375"/>
        </w:tabs>
        <w:ind w:left="-375" w:hanging="360"/>
      </w:pPr>
    </w:lvl>
    <w:lvl w:ilvl="2" w:tplc="0415001B">
      <w:start w:val="1"/>
      <w:numFmt w:val="lowerRoman"/>
      <w:lvlText w:val="%3."/>
      <w:lvlJc w:val="right"/>
      <w:pPr>
        <w:tabs>
          <w:tab w:val="num" w:pos="345"/>
        </w:tabs>
        <w:ind w:left="345" w:hanging="180"/>
      </w:pPr>
    </w:lvl>
    <w:lvl w:ilvl="3" w:tplc="0415000F" w:tentative="1">
      <w:start w:val="1"/>
      <w:numFmt w:val="decimal"/>
      <w:lvlText w:val="%4."/>
      <w:lvlJc w:val="left"/>
      <w:pPr>
        <w:tabs>
          <w:tab w:val="num" w:pos="1065"/>
        </w:tabs>
        <w:ind w:left="1065" w:hanging="360"/>
      </w:pPr>
    </w:lvl>
    <w:lvl w:ilvl="4" w:tplc="04150019" w:tentative="1">
      <w:start w:val="1"/>
      <w:numFmt w:val="lowerLetter"/>
      <w:lvlText w:val="%5."/>
      <w:lvlJc w:val="left"/>
      <w:pPr>
        <w:tabs>
          <w:tab w:val="num" w:pos="1785"/>
        </w:tabs>
        <w:ind w:left="1785" w:hanging="360"/>
      </w:pPr>
    </w:lvl>
    <w:lvl w:ilvl="5" w:tplc="0415001B" w:tentative="1">
      <w:start w:val="1"/>
      <w:numFmt w:val="lowerRoman"/>
      <w:lvlText w:val="%6."/>
      <w:lvlJc w:val="right"/>
      <w:pPr>
        <w:tabs>
          <w:tab w:val="num" w:pos="2505"/>
        </w:tabs>
        <w:ind w:left="2505" w:hanging="180"/>
      </w:pPr>
    </w:lvl>
    <w:lvl w:ilvl="6" w:tplc="0415000F" w:tentative="1">
      <w:start w:val="1"/>
      <w:numFmt w:val="decimal"/>
      <w:lvlText w:val="%7."/>
      <w:lvlJc w:val="left"/>
      <w:pPr>
        <w:tabs>
          <w:tab w:val="num" w:pos="3225"/>
        </w:tabs>
        <w:ind w:left="3225" w:hanging="360"/>
      </w:pPr>
    </w:lvl>
    <w:lvl w:ilvl="7" w:tplc="04150019" w:tentative="1">
      <w:start w:val="1"/>
      <w:numFmt w:val="lowerLetter"/>
      <w:lvlText w:val="%8."/>
      <w:lvlJc w:val="left"/>
      <w:pPr>
        <w:tabs>
          <w:tab w:val="num" w:pos="3945"/>
        </w:tabs>
        <w:ind w:left="3945" w:hanging="360"/>
      </w:pPr>
    </w:lvl>
    <w:lvl w:ilvl="8" w:tplc="0415001B" w:tentative="1">
      <w:start w:val="1"/>
      <w:numFmt w:val="lowerRoman"/>
      <w:lvlText w:val="%9."/>
      <w:lvlJc w:val="right"/>
      <w:pPr>
        <w:tabs>
          <w:tab w:val="num" w:pos="4665"/>
        </w:tabs>
        <w:ind w:left="4665" w:hanging="180"/>
      </w:pPr>
    </w:lvl>
  </w:abstractNum>
  <w:abstractNum w:abstractNumId="7" w15:restartNumberingAfterBreak="0">
    <w:nsid w:val="2CD1163E"/>
    <w:multiLevelType w:val="hybridMultilevel"/>
    <w:tmpl w:val="E222D4BE"/>
    <w:lvl w:ilvl="0" w:tplc="A3244D76">
      <w:start w:val="1"/>
      <w:numFmt w:val="upperRoman"/>
      <w:lvlText w:val="%1."/>
      <w:lvlJc w:val="left"/>
      <w:pPr>
        <w:tabs>
          <w:tab w:val="num" w:pos="3134"/>
        </w:tabs>
        <w:ind w:left="3134" w:hanging="360"/>
      </w:pPr>
      <w:rPr>
        <w:rFonts w:hint="default"/>
        <w:b/>
      </w:rPr>
    </w:lvl>
    <w:lvl w:ilvl="1" w:tplc="930CDA64">
      <w:start w:val="1"/>
      <w:numFmt w:val="lowerLetter"/>
      <w:lvlText w:val="%2."/>
      <w:lvlJc w:val="left"/>
      <w:pPr>
        <w:tabs>
          <w:tab w:val="num" w:pos="3854"/>
        </w:tabs>
        <w:ind w:left="3854" w:hanging="360"/>
      </w:pPr>
      <w:rPr>
        <w:rFonts w:hint="default"/>
        <w:b w:val="0"/>
      </w:rPr>
    </w:lvl>
    <w:lvl w:ilvl="2" w:tplc="0415001B" w:tentative="1">
      <w:start w:val="1"/>
      <w:numFmt w:val="lowerRoman"/>
      <w:lvlText w:val="%3."/>
      <w:lvlJc w:val="right"/>
      <w:pPr>
        <w:tabs>
          <w:tab w:val="num" w:pos="4574"/>
        </w:tabs>
        <w:ind w:left="4574" w:hanging="180"/>
      </w:pPr>
    </w:lvl>
    <w:lvl w:ilvl="3" w:tplc="0415000F" w:tentative="1">
      <w:start w:val="1"/>
      <w:numFmt w:val="decimal"/>
      <w:lvlText w:val="%4."/>
      <w:lvlJc w:val="left"/>
      <w:pPr>
        <w:tabs>
          <w:tab w:val="num" w:pos="5294"/>
        </w:tabs>
        <w:ind w:left="5294" w:hanging="360"/>
      </w:pPr>
    </w:lvl>
    <w:lvl w:ilvl="4" w:tplc="04150019" w:tentative="1">
      <w:start w:val="1"/>
      <w:numFmt w:val="lowerLetter"/>
      <w:lvlText w:val="%5."/>
      <w:lvlJc w:val="left"/>
      <w:pPr>
        <w:tabs>
          <w:tab w:val="num" w:pos="6014"/>
        </w:tabs>
        <w:ind w:left="6014" w:hanging="360"/>
      </w:pPr>
    </w:lvl>
    <w:lvl w:ilvl="5" w:tplc="0415001B" w:tentative="1">
      <w:start w:val="1"/>
      <w:numFmt w:val="lowerRoman"/>
      <w:lvlText w:val="%6."/>
      <w:lvlJc w:val="right"/>
      <w:pPr>
        <w:tabs>
          <w:tab w:val="num" w:pos="6734"/>
        </w:tabs>
        <w:ind w:left="6734" w:hanging="180"/>
      </w:pPr>
    </w:lvl>
    <w:lvl w:ilvl="6" w:tplc="0415000F" w:tentative="1">
      <w:start w:val="1"/>
      <w:numFmt w:val="decimal"/>
      <w:lvlText w:val="%7."/>
      <w:lvlJc w:val="left"/>
      <w:pPr>
        <w:tabs>
          <w:tab w:val="num" w:pos="7454"/>
        </w:tabs>
        <w:ind w:left="7454" w:hanging="360"/>
      </w:pPr>
    </w:lvl>
    <w:lvl w:ilvl="7" w:tplc="04150019" w:tentative="1">
      <w:start w:val="1"/>
      <w:numFmt w:val="lowerLetter"/>
      <w:lvlText w:val="%8."/>
      <w:lvlJc w:val="left"/>
      <w:pPr>
        <w:tabs>
          <w:tab w:val="num" w:pos="8174"/>
        </w:tabs>
        <w:ind w:left="8174" w:hanging="360"/>
      </w:pPr>
    </w:lvl>
    <w:lvl w:ilvl="8" w:tplc="0415001B" w:tentative="1">
      <w:start w:val="1"/>
      <w:numFmt w:val="lowerRoman"/>
      <w:lvlText w:val="%9."/>
      <w:lvlJc w:val="right"/>
      <w:pPr>
        <w:tabs>
          <w:tab w:val="num" w:pos="8894"/>
        </w:tabs>
        <w:ind w:left="8894" w:hanging="180"/>
      </w:pPr>
    </w:lvl>
  </w:abstractNum>
  <w:abstractNum w:abstractNumId="8" w15:restartNumberingAfterBreak="0">
    <w:nsid w:val="31A42BC4"/>
    <w:multiLevelType w:val="hybridMultilevel"/>
    <w:tmpl w:val="80884AB4"/>
    <w:lvl w:ilvl="0" w:tplc="080E6F92">
      <w:start w:val="1"/>
      <w:numFmt w:val="bullet"/>
      <w:lvlText w:val=""/>
      <w:lvlJc w:val="left"/>
      <w:pPr>
        <w:tabs>
          <w:tab w:val="num" w:pos="2430"/>
        </w:tabs>
        <w:ind w:left="243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1BA7C59"/>
    <w:multiLevelType w:val="multilevel"/>
    <w:tmpl w:val="ADDC5AC2"/>
    <w:lvl w:ilvl="0">
      <w:start w:val="1"/>
      <w:numFmt w:val="decimal"/>
      <w:lvlText w:val="%1."/>
      <w:lvlJc w:val="left"/>
      <w:pPr>
        <w:tabs>
          <w:tab w:val="num" w:pos="530"/>
        </w:tabs>
        <w:ind w:left="530" w:hanging="360"/>
      </w:pPr>
      <w:rPr>
        <w:rFonts w:hint="default"/>
        <w:b/>
      </w:rPr>
    </w:lvl>
    <w:lvl w:ilvl="1">
      <w:start w:val="1"/>
      <w:numFmt w:val="decimal"/>
      <w:lvlText w:val="2.%2."/>
      <w:lvlJc w:val="left"/>
      <w:pPr>
        <w:tabs>
          <w:tab w:val="num" w:pos="962"/>
        </w:tabs>
        <w:ind w:left="962" w:hanging="432"/>
      </w:pPr>
      <w:rPr>
        <w:rFonts w:hint="default"/>
        <w:b w:val="0"/>
      </w:rPr>
    </w:lvl>
    <w:lvl w:ilvl="2">
      <w:start w:val="1"/>
      <w:numFmt w:val="decimal"/>
      <w:lvlText w:val="%1.%2.%3."/>
      <w:lvlJc w:val="left"/>
      <w:pPr>
        <w:tabs>
          <w:tab w:val="num" w:pos="1610"/>
        </w:tabs>
        <w:ind w:left="1394" w:hanging="504"/>
      </w:pPr>
      <w:rPr>
        <w:rFonts w:hint="default"/>
      </w:rPr>
    </w:lvl>
    <w:lvl w:ilvl="3">
      <w:start w:val="1"/>
      <w:numFmt w:val="decimal"/>
      <w:lvlText w:val="%1.%2.%3.%4."/>
      <w:lvlJc w:val="left"/>
      <w:pPr>
        <w:tabs>
          <w:tab w:val="num" w:pos="1970"/>
        </w:tabs>
        <w:ind w:left="1898" w:hanging="648"/>
      </w:pPr>
      <w:rPr>
        <w:rFonts w:hint="default"/>
      </w:rPr>
    </w:lvl>
    <w:lvl w:ilvl="4">
      <w:start w:val="1"/>
      <w:numFmt w:val="decimal"/>
      <w:lvlText w:val="%1.%2.%3.%4.%5."/>
      <w:lvlJc w:val="left"/>
      <w:pPr>
        <w:tabs>
          <w:tab w:val="num" w:pos="2690"/>
        </w:tabs>
        <w:ind w:left="2402" w:hanging="792"/>
      </w:pPr>
      <w:rPr>
        <w:rFonts w:hint="default"/>
      </w:rPr>
    </w:lvl>
    <w:lvl w:ilvl="5">
      <w:start w:val="1"/>
      <w:numFmt w:val="decimal"/>
      <w:lvlText w:val="%1.%2.%3.%4.%5.%6."/>
      <w:lvlJc w:val="left"/>
      <w:pPr>
        <w:tabs>
          <w:tab w:val="num" w:pos="3050"/>
        </w:tabs>
        <w:ind w:left="2906" w:hanging="936"/>
      </w:pPr>
      <w:rPr>
        <w:rFonts w:hint="default"/>
      </w:rPr>
    </w:lvl>
    <w:lvl w:ilvl="6">
      <w:start w:val="1"/>
      <w:numFmt w:val="decimal"/>
      <w:lvlText w:val="%1.%2.%3.%4.%5.%6.%7."/>
      <w:lvlJc w:val="left"/>
      <w:pPr>
        <w:tabs>
          <w:tab w:val="num" w:pos="3770"/>
        </w:tabs>
        <w:ind w:left="3410" w:hanging="1080"/>
      </w:pPr>
      <w:rPr>
        <w:rFonts w:hint="default"/>
      </w:rPr>
    </w:lvl>
    <w:lvl w:ilvl="7">
      <w:start w:val="1"/>
      <w:numFmt w:val="decimal"/>
      <w:lvlText w:val="%1.%2.%3.%4.%5.%6.%7.%8."/>
      <w:lvlJc w:val="left"/>
      <w:pPr>
        <w:tabs>
          <w:tab w:val="num" w:pos="4130"/>
        </w:tabs>
        <w:ind w:left="3914" w:hanging="1224"/>
      </w:pPr>
      <w:rPr>
        <w:rFonts w:hint="default"/>
      </w:rPr>
    </w:lvl>
    <w:lvl w:ilvl="8">
      <w:start w:val="1"/>
      <w:numFmt w:val="decimal"/>
      <w:lvlText w:val="%1.%2.%3.%4.%5.%6.%7.%8.%9."/>
      <w:lvlJc w:val="left"/>
      <w:pPr>
        <w:tabs>
          <w:tab w:val="num" w:pos="4850"/>
        </w:tabs>
        <w:ind w:left="4490" w:hanging="1440"/>
      </w:pPr>
      <w:rPr>
        <w:rFonts w:hint="default"/>
      </w:rPr>
    </w:lvl>
  </w:abstractNum>
  <w:abstractNum w:abstractNumId="10" w15:restartNumberingAfterBreak="0">
    <w:nsid w:val="3E701BB4"/>
    <w:multiLevelType w:val="multilevel"/>
    <w:tmpl w:val="EB2C8212"/>
    <w:lvl w:ilvl="0">
      <w:start w:val="5"/>
      <w:numFmt w:val="decimal"/>
      <w:lvlText w:val="%1."/>
      <w:lvlJc w:val="left"/>
      <w:pPr>
        <w:tabs>
          <w:tab w:val="num" w:pos="405"/>
        </w:tabs>
        <w:ind w:left="405" w:hanging="405"/>
      </w:pPr>
      <w:rPr>
        <w:rFonts w:hint="default"/>
      </w:rPr>
    </w:lvl>
    <w:lvl w:ilvl="1">
      <w:start w:val="1"/>
      <w:numFmt w:val="decimal"/>
      <w:lvlText w:val="4.%2."/>
      <w:lvlJc w:val="left"/>
      <w:pPr>
        <w:tabs>
          <w:tab w:val="num" w:pos="720"/>
        </w:tabs>
        <w:ind w:left="720" w:hanging="720"/>
      </w:pPr>
      <w:rPr>
        <w:rFonts w:hint="default"/>
      </w:rPr>
    </w:lvl>
    <w:lvl w:ilvl="2">
      <w:start w:val="1"/>
      <w:numFmt w:val="upperLetter"/>
      <w:lvlText w:val="%1.%2.%3."/>
      <w:lvlJc w:val="left"/>
      <w:pPr>
        <w:tabs>
          <w:tab w:val="num" w:pos="-3250"/>
        </w:tabs>
        <w:ind w:left="-3250" w:hanging="720"/>
      </w:pPr>
      <w:rPr>
        <w:rFonts w:hint="default"/>
      </w:rPr>
    </w:lvl>
    <w:lvl w:ilvl="3">
      <w:start w:val="1"/>
      <w:numFmt w:val="decimal"/>
      <w:lvlText w:val="%1.%2.%3.%4."/>
      <w:lvlJc w:val="left"/>
      <w:pPr>
        <w:tabs>
          <w:tab w:val="num" w:pos="-4875"/>
        </w:tabs>
        <w:ind w:left="-4875" w:hanging="1080"/>
      </w:pPr>
      <w:rPr>
        <w:rFonts w:hint="default"/>
      </w:rPr>
    </w:lvl>
    <w:lvl w:ilvl="4">
      <w:start w:val="1"/>
      <w:numFmt w:val="decimal"/>
      <w:lvlText w:val="%1.%2.%3.%4.%5."/>
      <w:lvlJc w:val="left"/>
      <w:pPr>
        <w:tabs>
          <w:tab w:val="num" w:pos="-6500"/>
        </w:tabs>
        <w:ind w:left="-6500" w:hanging="1440"/>
      </w:pPr>
      <w:rPr>
        <w:rFonts w:hint="default"/>
      </w:rPr>
    </w:lvl>
    <w:lvl w:ilvl="5">
      <w:start w:val="1"/>
      <w:numFmt w:val="decimal"/>
      <w:lvlText w:val="%1.%2.%3.%4.%5.%6."/>
      <w:lvlJc w:val="left"/>
      <w:pPr>
        <w:tabs>
          <w:tab w:val="num" w:pos="-8485"/>
        </w:tabs>
        <w:ind w:left="-8485" w:hanging="1440"/>
      </w:pPr>
      <w:rPr>
        <w:rFonts w:hint="default"/>
      </w:rPr>
    </w:lvl>
    <w:lvl w:ilvl="6">
      <w:start w:val="1"/>
      <w:numFmt w:val="decimal"/>
      <w:lvlText w:val="%1.%2.%3.%4.%5.%6.%7."/>
      <w:lvlJc w:val="left"/>
      <w:pPr>
        <w:tabs>
          <w:tab w:val="num" w:pos="-10110"/>
        </w:tabs>
        <w:ind w:left="-10110" w:hanging="1800"/>
      </w:pPr>
      <w:rPr>
        <w:rFonts w:hint="default"/>
      </w:rPr>
    </w:lvl>
    <w:lvl w:ilvl="7">
      <w:start w:val="1"/>
      <w:numFmt w:val="decimal"/>
      <w:lvlText w:val="%1.%2.%3.%4.%5.%6.%7.%8."/>
      <w:lvlJc w:val="left"/>
      <w:pPr>
        <w:tabs>
          <w:tab w:val="num" w:pos="-11735"/>
        </w:tabs>
        <w:ind w:left="-11735" w:hanging="2160"/>
      </w:pPr>
      <w:rPr>
        <w:rFonts w:hint="default"/>
      </w:rPr>
    </w:lvl>
    <w:lvl w:ilvl="8">
      <w:start w:val="1"/>
      <w:numFmt w:val="decimal"/>
      <w:lvlText w:val="%1.%2.%3.%4.%5.%6.%7.%8.%9."/>
      <w:lvlJc w:val="left"/>
      <w:pPr>
        <w:tabs>
          <w:tab w:val="num" w:pos="-13720"/>
        </w:tabs>
        <w:ind w:left="-13720" w:hanging="2160"/>
      </w:pPr>
      <w:rPr>
        <w:rFonts w:hint="default"/>
      </w:rPr>
    </w:lvl>
  </w:abstractNum>
  <w:abstractNum w:abstractNumId="11" w15:restartNumberingAfterBreak="0">
    <w:nsid w:val="41F10734"/>
    <w:multiLevelType w:val="hybridMultilevel"/>
    <w:tmpl w:val="FB545026"/>
    <w:lvl w:ilvl="0" w:tplc="04150001">
      <w:start w:val="1"/>
      <w:numFmt w:val="bullet"/>
      <w:lvlText w:val=""/>
      <w:lvlJc w:val="left"/>
      <w:pPr>
        <w:ind w:left="1850" w:hanging="360"/>
      </w:pPr>
      <w:rPr>
        <w:rFonts w:ascii="Symbol" w:hAnsi="Symbol" w:hint="default"/>
      </w:rPr>
    </w:lvl>
    <w:lvl w:ilvl="1" w:tplc="04150003">
      <w:start w:val="1"/>
      <w:numFmt w:val="bullet"/>
      <w:lvlText w:val="o"/>
      <w:lvlJc w:val="left"/>
      <w:pPr>
        <w:ind w:left="2570" w:hanging="360"/>
      </w:pPr>
      <w:rPr>
        <w:rFonts w:ascii="Courier New" w:hAnsi="Courier New" w:cs="Courier New" w:hint="default"/>
      </w:rPr>
    </w:lvl>
    <w:lvl w:ilvl="2" w:tplc="04150005" w:tentative="1">
      <w:start w:val="1"/>
      <w:numFmt w:val="bullet"/>
      <w:lvlText w:val=""/>
      <w:lvlJc w:val="left"/>
      <w:pPr>
        <w:ind w:left="3290" w:hanging="360"/>
      </w:pPr>
      <w:rPr>
        <w:rFonts w:ascii="Wingdings" w:hAnsi="Wingdings" w:hint="default"/>
      </w:rPr>
    </w:lvl>
    <w:lvl w:ilvl="3" w:tplc="04150001" w:tentative="1">
      <w:start w:val="1"/>
      <w:numFmt w:val="bullet"/>
      <w:lvlText w:val=""/>
      <w:lvlJc w:val="left"/>
      <w:pPr>
        <w:ind w:left="4010" w:hanging="360"/>
      </w:pPr>
      <w:rPr>
        <w:rFonts w:ascii="Symbol" w:hAnsi="Symbol" w:hint="default"/>
      </w:rPr>
    </w:lvl>
    <w:lvl w:ilvl="4" w:tplc="04150003" w:tentative="1">
      <w:start w:val="1"/>
      <w:numFmt w:val="bullet"/>
      <w:lvlText w:val="o"/>
      <w:lvlJc w:val="left"/>
      <w:pPr>
        <w:ind w:left="4730" w:hanging="360"/>
      </w:pPr>
      <w:rPr>
        <w:rFonts w:ascii="Courier New" w:hAnsi="Courier New" w:cs="Courier New" w:hint="default"/>
      </w:rPr>
    </w:lvl>
    <w:lvl w:ilvl="5" w:tplc="04150005" w:tentative="1">
      <w:start w:val="1"/>
      <w:numFmt w:val="bullet"/>
      <w:lvlText w:val=""/>
      <w:lvlJc w:val="left"/>
      <w:pPr>
        <w:ind w:left="5450" w:hanging="360"/>
      </w:pPr>
      <w:rPr>
        <w:rFonts w:ascii="Wingdings" w:hAnsi="Wingdings" w:hint="default"/>
      </w:rPr>
    </w:lvl>
    <w:lvl w:ilvl="6" w:tplc="04150001" w:tentative="1">
      <w:start w:val="1"/>
      <w:numFmt w:val="bullet"/>
      <w:lvlText w:val=""/>
      <w:lvlJc w:val="left"/>
      <w:pPr>
        <w:ind w:left="6170" w:hanging="360"/>
      </w:pPr>
      <w:rPr>
        <w:rFonts w:ascii="Symbol" w:hAnsi="Symbol" w:hint="default"/>
      </w:rPr>
    </w:lvl>
    <w:lvl w:ilvl="7" w:tplc="04150003" w:tentative="1">
      <w:start w:val="1"/>
      <w:numFmt w:val="bullet"/>
      <w:lvlText w:val="o"/>
      <w:lvlJc w:val="left"/>
      <w:pPr>
        <w:ind w:left="6890" w:hanging="360"/>
      </w:pPr>
      <w:rPr>
        <w:rFonts w:ascii="Courier New" w:hAnsi="Courier New" w:cs="Courier New" w:hint="default"/>
      </w:rPr>
    </w:lvl>
    <w:lvl w:ilvl="8" w:tplc="04150005" w:tentative="1">
      <w:start w:val="1"/>
      <w:numFmt w:val="bullet"/>
      <w:lvlText w:val=""/>
      <w:lvlJc w:val="left"/>
      <w:pPr>
        <w:ind w:left="7610" w:hanging="360"/>
      </w:pPr>
      <w:rPr>
        <w:rFonts w:ascii="Wingdings" w:hAnsi="Wingdings" w:hint="default"/>
      </w:rPr>
    </w:lvl>
  </w:abstractNum>
  <w:abstractNum w:abstractNumId="12" w15:restartNumberingAfterBreak="0">
    <w:nsid w:val="4B0B266B"/>
    <w:multiLevelType w:val="hybridMultilevel"/>
    <w:tmpl w:val="C9F40972"/>
    <w:lvl w:ilvl="0" w:tplc="3328CFDA">
      <w:start w:val="1"/>
      <w:numFmt w:val="decimal"/>
      <w:lvlText w:val="%1."/>
      <w:lvlJc w:val="left"/>
      <w:pPr>
        <w:tabs>
          <w:tab w:val="num" w:pos="3552"/>
        </w:tabs>
        <w:ind w:left="3552" w:hanging="360"/>
      </w:pPr>
      <w:rPr>
        <w:rFonts w:hint="default"/>
      </w:rPr>
    </w:lvl>
    <w:lvl w:ilvl="1" w:tplc="55947770">
      <w:numFmt w:val="bullet"/>
      <w:lvlText w:val="-"/>
      <w:lvlJc w:val="left"/>
      <w:pPr>
        <w:tabs>
          <w:tab w:val="num" w:pos="4479"/>
        </w:tabs>
        <w:ind w:left="4479" w:hanging="567"/>
      </w:pPr>
      <w:rPr>
        <w:rFonts w:ascii="Times New Roman" w:eastAsia="Times New Roman" w:hAnsi="Times New Roman" w:hint="default"/>
        <w:b w:val="0"/>
        <w:bCs w:val="0"/>
        <w:i w:val="0"/>
        <w:iCs w:val="0"/>
      </w:rPr>
    </w:lvl>
    <w:lvl w:ilvl="2" w:tplc="0415001B">
      <w:start w:val="1"/>
      <w:numFmt w:val="lowerRoman"/>
      <w:lvlText w:val="%3."/>
      <w:lvlJc w:val="right"/>
      <w:pPr>
        <w:tabs>
          <w:tab w:val="num" w:pos="4992"/>
        </w:tabs>
        <w:ind w:left="4992" w:hanging="180"/>
      </w:pPr>
    </w:lvl>
    <w:lvl w:ilvl="3" w:tplc="0415000F">
      <w:start w:val="1"/>
      <w:numFmt w:val="decimal"/>
      <w:lvlText w:val="%4."/>
      <w:lvlJc w:val="left"/>
      <w:pPr>
        <w:tabs>
          <w:tab w:val="num" w:pos="5712"/>
        </w:tabs>
        <w:ind w:left="5712" w:hanging="360"/>
      </w:pPr>
    </w:lvl>
    <w:lvl w:ilvl="4" w:tplc="41D85EA6">
      <w:start w:val="1"/>
      <w:numFmt w:val="lowerLetter"/>
      <w:lvlText w:val="%5."/>
      <w:lvlJc w:val="left"/>
      <w:pPr>
        <w:tabs>
          <w:tab w:val="num" w:pos="3192"/>
        </w:tabs>
        <w:ind w:left="3192" w:hanging="360"/>
      </w:pPr>
      <w:rPr>
        <w:rFonts w:hint="default"/>
      </w:rPr>
    </w:lvl>
    <w:lvl w:ilvl="5" w:tplc="0415001B">
      <w:start w:val="1"/>
      <w:numFmt w:val="lowerRoman"/>
      <w:lvlText w:val="%6."/>
      <w:lvlJc w:val="right"/>
      <w:pPr>
        <w:tabs>
          <w:tab w:val="num" w:pos="7152"/>
        </w:tabs>
        <w:ind w:left="7152" w:hanging="180"/>
      </w:pPr>
    </w:lvl>
    <w:lvl w:ilvl="6" w:tplc="0415000F">
      <w:start w:val="1"/>
      <w:numFmt w:val="decimal"/>
      <w:lvlText w:val="%7."/>
      <w:lvlJc w:val="left"/>
      <w:pPr>
        <w:tabs>
          <w:tab w:val="num" w:pos="7872"/>
        </w:tabs>
        <w:ind w:left="7872" w:hanging="360"/>
      </w:pPr>
    </w:lvl>
    <w:lvl w:ilvl="7" w:tplc="04150019">
      <w:start w:val="1"/>
      <w:numFmt w:val="lowerLetter"/>
      <w:lvlText w:val="%8."/>
      <w:lvlJc w:val="left"/>
      <w:pPr>
        <w:tabs>
          <w:tab w:val="num" w:pos="8592"/>
        </w:tabs>
        <w:ind w:left="8592" w:hanging="360"/>
      </w:pPr>
    </w:lvl>
    <w:lvl w:ilvl="8" w:tplc="0415001B">
      <w:start w:val="1"/>
      <w:numFmt w:val="lowerRoman"/>
      <w:lvlText w:val="%9."/>
      <w:lvlJc w:val="right"/>
      <w:pPr>
        <w:tabs>
          <w:tab w:val="num" w:pos="9312"/>
        </w:tabs>
        <w:ind w:left="9312" w:hanging="180"/>
      </w:pPr>
    </w:lvl>
  </w:abstractNum>
  <w:abstractNum w:abstractNumId="13" w15:restartNumberingAfterBreak="0">
    <w:nsid w:val="63DE0ACD"/>
    <w:multiLevelType w:val="hybridMultilevel"/>
    <w:tmpl w:val="D720606E"/>
    <w:lvl w:ilvl="0" w:tplc="60D65728">
      <w:start w:val="1"/>
      <w:numFmt w:val="decimal"/>
      <w:lvlText w:val="%1."/>
      <w:lvlJc w:val="left"/>
      <w:pPr>
        <w:tabs>
          <w:tab w:val="num" w:pos="720"/>
        </w:tabs>
        <w:ind w:left="720" w:hanging="360"/>
      </w:pPr>
      <w:rPr>
        <w:rFonts w:hint="default"/>
      </w:rPr>
    </w:lvl>
    <w:lvl w:ilvl="1" w:tplc="55947770">
      <w:numFmt w:val="bullet"/>
      <w:lvlText w:val="-"/>
      <w:lvlJc w:val="left"/>
      <w:pPr>
        <w:tabs>
          <w:tab w:val="num" w:pos="1647"/>
        </w:tabs>
        <w:ind w:left="1647" w:hanging="567"/>
      </w:pPr>
      <w:rPr>
        <w:rFonts w:ascii="Times New Roman" w:eastAsia="Times New Roman" w:hAnsi="Times New Roman" w:cs="Times New Roman"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5A22103"/>
    <w:multiLevelType w:val="hybridMultilevel"/>
    <w:tmpl w:val="369A3EB2"/>
    <w:lvl w:ilvl="0" w:tplc="AF805812">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7CE3753E"/>
    <w:multiLevelType w:val="hybridMultilevel"/>
    <w:tmpl w:val="766C78E8"/>
    <w:lvl w:ilvl="0" w:tplc="B52E5D80">
      <w:start w:val="1"/>
      <w:numFmt w:val="decimal"/>
      <w:lvlText w:val="%1."/>
      <w:lvlJc w:val="left"/>
      <w:pPr>
        <w:tabs>
          <w:tab w:val="num" w:pos="2433"/>
        </w:tabs>
        <w:ind w:left="2433" w:hanging="1005"/>
      </w:pPr>
      <w:rPr>
        <w:rFonts w:hint="default"/>
      </w:rPr>
    </w:lvl>
    <w:lvl w:ilvl="1" w:tplc="04150019">
      <w:start w:val="1"/>
      <w:numFmt w:val="lowerLetter"/>
      <w:lvlText w:val="%2."/>
      <w:lvlJc w:val="left"/>
      <w:pPr>
        <w:tabs>
          <w:tab w:val="num" w:pos="2508"/>
        </w:tabs>
        <w:ind w:left="2508" w:hanging="360"/>
      </w:pPr>
    </w:lvl>
    <w:lvl w:ilvl="2" w:tplc="0415001B">
      <w:start w:val="1"/>
      <w:numFmt w:val="lowerRoman"/>
      <w:lvlText w:val="%3."/>
      <w:lvlJc w:val="right"/>
      <w:pPr>
        <w:tabs>
          <w:tab w:val="num" w:pos="3228"/>
        </w:tabs>
        <w:ind w:left="3228" w:hanging="180"/>
      </w:pPr>
    </w:lvl>
    <w:lvl w:ilvl="3" w:tplc="0415000F">
      <w:start w:val="1"/>
      <w:numFmt w:val="decimal"/>
      <w:lvlText w:val="%4."/>
      <w:lvlJc w:val="left"/>
      <w:pPr>
        <w:tabs>
          <w:tab w:val="num" w:pos="3948"/>
        </w:tabs>
        <w:ind w:left="3948" w:hanging="360"/>
      </w:pPr>
    </w:lvl>
    <w:lvl w:ilvl="4" w:tplc="04150019">
      <w:start w:val="1"/>
      <w:numFmt w:val="lowerLetter"/>
      <w:lvlText w:val="%5."/>
      <w:lvlJc w:val="left"/>
      <w:pPr>
        <w:tabs>
          <w:tab w:val="num" w:pos="4668"/>
        </w:tabs>
        <w:ind w:left="4668" w:hanging="360"/>
      </w:pPr>
    </w:lvl>
    <w:lvl w:ilvl="5" w:tplc="0415001B">
      <w:start w:val="1"/>
      <w:numFmt w:val="lowerRoman"/>
      <w:lvlText w:val="%6."/>
      <w:lvlJc w:val="right"/>
      <w:pPr>
        <w:tabs>
          <w:tab w:val="num" w:pos="5388"/>
        </w:tabs>
        <w:ind w:left="5388" w:hanging="180"/>
      </w:pPr>
    </w:lvl>
    <w:lvl w:ilvl="6" w:tplc="0415000F">
      <w:start w:val="1"/>
      <w:numFmt w:val="decimal"/>
      <w:lvlText w:val="%7."/>
      <w:lvlJc w:val="left"/>
      <w:pPr>
        <w:tabs>
          <w:tab w:val="num" w:pos="6108"/>
        </w:tabs>
        <w:ind w:left="6108" w:hanging="360"/>
      </w:pPr>
    </w:lvl>
    <w:lvl w:ilvl="7" w:tplc="04150019">
      <w:start w:val="1"/>
      <w:numFmt w:val="lowerLetter"/>
      <w:lvlText w:val="%8."/>
      <w:lvlJc w:val="left"/>
      <w:pPr>
        <w:tabs>
          <w:tab w:val="num" w:pos="6828"/>
        </w:tabs>
        <w:ind w:left="6828" w:hanging="360"/>
      </w:pPr>
    </w:lvl>
    <w:lvl w:ilvl="8" w:tplc="0415001B">
      <w:start w:val="1"/>
      <w:numFmt w:val="lowerRoman"/>
      <w:lvlText w:val="%9."/>
      <w:lvlJc w:val="right"/>
      <w:pPr>
        <w:tabs>
          <w:tab w:val="num" w:pos="7548"/>
        </w:tabs>
        <w:ind w:left="7548" w:hanging="180"/>
      </w:pPr>
    </w:lvl>
  </w:abstractNum>
  <w:num w:numId="1">
    <w:abstractNumId w:val="3"/>
  </w:num>
  <w:num w:numId="2">
    <w:abstractNumId w:val="4"/>
  </w:num>
  <w:num w:numId="3">
    <w:abstractNumId w:val="15"/>
  </w:num>
  <w:num w:numId="4">
    <w:abstractNumId w:val="12"/>
  </w:num>
  <w:num w:numId="5">
    <w:abstractNumId w:val="5"/>
  </w:num>
  <w:num w:numId="6">
    <w:abstractNumId w:val="9"/>
  </w:num>
  <w:num w:numId="7">
    <w:abstractNumId w:val="13"/>
  </w:num>
  <w:num w:numId="8">
    <w:abstractNumId w:val="7"/>
  </w:num>
  <w:num w:numId="9">
    <w:abstractNumId w:val="6"/>
  </w:num>
  <w:num w:numId="10">
    <w:abstractNumId w:val="14"/>
  </w:num>
  <w:num w:numId="11">
    <w:abstractNumId w:val="8"/>
  </w:num>
  <w:num w:numId="12">
    <w:abstractNumId w:val="10"/>
  </w:num>
  <w:num w:numId="13">
    <w:abstractNumId w:val="0"/>
  </w:num>
  <w:num w:numId="14">
    <w:abstractNumId w:val="2"/>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doNotTrackMoves/>
  <w:defaultTabStop w:val="170"/>
  <w:hyphenationZone w:val="425"/>
  <w:doNotHyphenateCaps/>
  <w:drawingGridHorizontalSpacing w:val="119"/>
  <w:drawingGridVerticalSpacing w:val="57"/>
  <w:displayHorizontalDrawingGridEvery w:val="2"/>
  <w:displayVerticalDrawingGridEvery w:val="2"/>
  <w:doNotUseMarginsForDrawingGridOrigin/>
  <w:drawingGridHorizontalOrigin w:val="2552"/>
  <w:drawingGridVerticalOrigin w:val="907"/>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41B7"/>
    <w:rsid w:val="0000196A"/>
    <w:rsid w:val="000053DB"/>
    <w:rsid w:val="0000700B"/>
    <w:rsid w:val="00007F01"/>
    <w:rsid w:val="00011C14"/>
    <w:rsid w:val="0001296F"/>
    <w:rsid w:val="00013F31"/>
    <w:rsid w:val="000148CA"/>
    <w:rsid w:val="0002023B"/>
    <w:rsid w:val="00025C76"/>
    <w:rsid w:val="0004168F"/>
    <w:rsid w:val="00047720"/>
    <w:rsid w:val="00050CE5"/>
    <w:rsid w:val="00052BE6"/>
    <w:rsid w:val="00055384"/>
    <w:rsid w:val="00055A2A"/>
    <w:rsid w:val="000622FA"/>
    <w:rsid w:val="00062784"/>
    <w:rsid w:val="00064AA1"/>
    <w:rsid w:val="000664E5"/>
    <w:rsid w:val="000665EA"/>
    <w:rsid w:val="00067318"/>
    <w:rsid w:val="000825D6"/>
    <w:rsid w:val="00082742"/>
    <w:rsid w:val="00082B90"/>
    <w:rsid w:val="00083BE6"/>
    <w:rsid w:val="0008628D"/>
    <w:rsid w:val="00091F16"/>
    <w:rsid w:val="000962CA"/>
    <w:rsid w:val="000A5FCC"/>
    <w:rsid w:val="000A6063"/>
    <w:rsid w:val="000A619B"/>
    <w:rsid w:val="000A624A"/>
    <w:rsid w:val="000B0014"/>
    <w:rsid w:val="000B0F68"/>
    <w:rsid w:val="000B1F64"/>
    <w:rsid w:val="000B3D9C"/>
    <w:rsid w:val="000B5E03"/>
    <w:rsid w:val="000C124F"/>
    <w:rsid w:val="000C28A7"/>
    <w:rsid w:val="000C3C88"/>
    <w:rsid w:val="000C3F33"/>
    <w:rsid w:val="000E4F9E"/>
    <w:rsid w:val="000F28A0"/>
    <w:rsid w:val="000F2DF8"/>
    <w:rsid w:val="000F3A8A"/>
    <w:rsid w:val="000F44E6"/>
    <w:rsid w:val="0010241B"/>
    <w:rsid w:val="001054FE"/>
    <w:rsid w:val="00112290"/>
    <w:rsid w:val="00112E58"/>
    <w:rsid w:val="00116D09"/>
    <w:rsid w:val="001172C7"/>
    <w:rsid w:val="001241DB"/>
    <w:rsid w:val="00125226"/>
    <w:rsid w:val="00134709"/>
    <w:rsid w:val="00134D71"/>
    <w:rsid w:val="00136593"/>
    <w:rsid w:val="001544AC"/>
    <w:rsid w:val="00155D63"/>
    <w:rsid w:val="001577DC"/>
    <w:rsid w:val="00160791"/>
    <w:rsid w:val="0016096B"/>
    <w:rsid w:val="00160CF2"/>
    <w:rsid w:val="00162537"/>
    <w:rsid w:val="001638B1"/>
    <w:rsid w:val="001647FA"/>
    <w:rsid w:val="00166D2A"/>
    <w:rsid w:val="00186EBF"/>
    <w:rsid w:val="001872D3"/>
    <w:rsid w:val="00190C76"/>
    <w:rsid w:val="00194E45"/>
    <w:rsid w:val="00195E5C"/>
    <w:rsid w:val="001A0A69"/>
    <w:rsid w:val="001A3A2A"/>
    <w:rsid w:val="001B1473"/>
    <w:rsid w:val="001B3243"/>
    <w:rsid w:val="001D2797"/>
    <w:rsid w:val="001E2BC6"/>
    <w:rsid w:val="001F1FD5"/>
    <w:rsid w:val="001F2DDD"/>
    <w:rsid w:val="00203AA1"/>
    <w:rsid w:val="00206703"/>
    <w:rsid w:val="00220A49"/>
    <w:rsid w:val="002243CB"/>
    <w:rsid w:val="002265CF"/>
    <w:rsid w:val="002311F9"/>
    <w:rsid w:val="00234129"/>
    <w:rsid w:val="00236101"/>
    <w:rsid w:val="0023646A"/>
    <w:rsid w:val="00241A71"/>
    <w:rsid w:val="00245AD5"/>
    <w:rsid w:val="0024600A"/>
    <w:rsid w:val="002523D0"/>
    <w:rsid w:val="00256299"/>
    <w:rsid w:val="0025657C"/>
    <w:rsid w:val="002569C8"/>
    <w:rsid w:val="00256BFE"/>
    <w:rsid w:val="00264F14"/>
    <w:rsid w:val="0026600A"/>
    <w:rsid w:val="0026614A"/>
    <w:rsid w:val="002665FE"/>
    <w:rsid w:val="0027608D"/>
    <w:rsid w:val="002760B1"/>
    <w:rsid w:val="00277023"/>
    <w:rsid w:val="002777F9"/>
    <w:rsid w:val="00280C0B"/>
    <w:rsid w:val="002879B1"/>
    <w:rsid w:val="002902A6"/>
    <w:rsid w:val="0029053E"/>
    <w:rsid w:val="00291CBC"/>
    <w:rsid w:val="00292B2A"/>
    <w:rsid w:val="002A4573"/>
    <w:rsid w:val="002A5AA9"/>
    <w:rsid w:val="002B645A"/>
    <w:rsid w:val="002B695B"/>
    <w:rsid w:val="002C531F"/>
    <w:rsid w:val="002E127D"/>
    <w:rsid w:val="002E747D"/>
    <w:rsid w:val="002F2300"/>
    <w:rsid w:val="002F5DA7"/>
    <w:rsid w:val="002F6E5F"/>
    <w:rsid w:val="002F767A"/>
    <w:rsid w:val="00301085"/>
    <w:rsid w:val="003030A3"/>
    <w:rsid w:val="00307B3F"/>
    <w:rsid w:val="00310602"/>
    <w:rsid w:val="00312272"/>
    <w:rsid w:val="00314891"/>
    <w:rsid w:val="003216B8"/>
    <w:rsid w:val="00322AAD"/>
    <w:rsid w:val="0032472A"/>
    <w:rsid w:val="0033145B"/>
    <w:rsid w:val="00331B88"/>
    <w:rsid w:val="00336B94"/>
    <w:rsid w:val="00337A2F"/>
    <w:rsid w:val="0034073F"/>
    <w:rsid w:val="00341A8A"/>
    <w:rsid w:val="00344777"/>
    <w:rsid w:val="0035502A"/>
    <w:rsid w:val="00364342"/>
    <w:rsid w:val="003655B4"/>
    <w:rsid w:val="003732BF"/>
    <w:rsid w:val="00373784"/>
    <w:rsid w:val="00373CDF"/>
    <w:rsid w:val="00381272"/>
    <w:rsid w:val="00393395"/>
    <w:rsid w:val="00396723"/>
    <w:rsid w:val="00397E93"/>
    <w:rsid w:val="003A10D4"/>
    <w:rsid w:val="003A1905"/>
    <w:rsid w:val="003A45B2"/>
    <w:rsid w:val="003B17D6"/>
    <w:rsid w:val="003B5078"/>
    <w:rsid w:val="003C2082"/>
    <w:rsid w:val="003C460F"/>
    <w:rsid w:val="003C4E79"/>
    <w:rsid w:val="003C53EA"/>
    <w:rsid w:val="003D2834"/>
    <w:rsid w:val="003D2E26"/>
    <w:rsid w:val="003D686D"/>
    <w:rsid w:val="003D6EFC"/>
    <w:rsid w:val="003E4D51"/>
    <w:rsid w:val="003E5093"/>
    <w:rsid w:val="003F303C"/>
    <w:rsid w:val="003F48F8"/>
    <w:rsid w:val="003F6349"/>
    <w:rsid w:val="00403254"/>
    <w:rsid w:val="004115E1"/>
    <w:rsid w:val="00415503"/>
    <w:rsid w:val="0041599F"/>
    <w:rsid w:val="00423224"/>
    <w:rsid w:val="00432586"/>
    <w:rsid w:val="004326EC"/>
    <w:rsid w:val="00437304"/>
    <w:rsid w:val="00437576"/>
    <w:rsid w:val="00437ED0"/>
    <w:rsid w:val="00440951"/>
    <w:rsid w:val="00442332"/>
    <w:rsid w:val="0044302C"/>
    <w:rsid w:val="00445B78"/>
    <w:rsid w:val="00446D3C"/>
    <w:rsid w:val="004501AB"/>
    <w:rsid w:val="0045136A"/>
    <w:rsid w:val="004546EC"/>
    <w:rsid w:val="0046118F"/>
    <w:rsid w:val="004621AB"/>
    <w:rsid w:val="0046396B"/>
    <w:rsid w:val="00463C23"/>
    <w:rsid w:val="0047438B"/>
    <w:rsid w:val="00477FDC"/>
    <w:rsid w:val="00483397"/>
    <w:rsid w:val="00483908"/>
    <w:rsid w:val="00483D54"/>
    <w:rsid w:val="0048537A"/>
    <w:rsid w:val="0048669F"/>
    <w:rsid w:val="0049025A"/>
    <w:rsid w:val="00490A2E"/>
    <w:rsid w:val="0049310E"/>
    <w:rsid w:val="0049358B"/>
    <w:rsid w:val="00496DC6"/>
    <w:rsid w:val="004B1DE7"/>
    <w:rsid w:val="004B1E55"/>
    <w:rsid w:val="004B21ED"/>
    <w:rsid w:val="004B258B"/>
    <w:rsid w:val="004B6A53"/>
    <w:rsid w:val="004C2885"/>
    <w:rsid w:val="004C5327"/>
    <w:rsid w:val="004C5F7D"/>
    <w:rsid w:val="004D0420"/>
    <w:rsid w:val="004D2E82"/>
    <w:rsid w:val="004E067B"/>
    <w:rsid w:val="004E140C"/>
    <w:rsid w:val="004E36F3"/>
    <w:rsid w:val="004E3A9A"/>
    <w:rsid w:val="004F100F"/>
    <w:rsid w:val="004F4E5A"/>
    <w:rsid w:val="004F67BD"/>
    <w:rsid w:val="004F7F06"/>
    <w:rsid w:val="005006E3"/>
    <w:rsid w:val="0050126B"/>
    <w:rsid w:val="005146FD"/>
    <w:rsid w:val="00515258"/>
    <w:rsid w:val="00515996"/>
    <w:rsid w:val="00520EF4"/>
    <w:rsid w:val="00521C31"/>
    <w:rsid w:val="00522CD7"/>
    <w:rsid w:val="005275B9"/>
    <w:rsid w:val="005301DF"/>
    <w:rsid w:val="0053360D"/>
    <w:rsid w:val="005353CF"/>
    <w:rsid w:val="005400C5"/>
    <w:rsid w:val="005437CC"/>
    <w:rsid w:val="00545F02"/>
    <w:rsid w:val="00551668"/>
    <w:rsid w:val="00551EFA"/>
    <w:rsid w:val="00552A37"/>
    <w:rsid w:val="0056001C"/>
    <w:rsid w:val="0056152D"/>
    <w:rsid w:val="00561B7A"/>
    <w:rsid w:val="00563996"/>
    <w:rsid w:val="00563BFB"/>
    <w:rsid w:val="00570446"/>
    <w:rsid w:val="0057401B"/>
    <w:rsid w:val="005745C3"/>
    <w:rsid w:val="005747A7"/>
    <w:rsid w:val="00576865"/>
    <w:rsid w:val="00580BA5"/>
    <w:rsid w:val="00581211"/>
    <w:rsid w:val="00584345"/>
    <w:rsid w:val="005911F4"/>
    <w:rsid w:val="005944A1"/>
    <w:rsid w:val="0059502E"/>
    <w:rsid w:val="00596075"/>
    <w:rsid w:val="00596CE9"/>
    <w:rsid w:val="00596E4D"/>
    <w:rsid w:val="005A3173"/>
    <w:rsid w:val="005A6854"/>
    <w:rsid w:val="005B5C36"/>
    <w:rsid w:val="005B6A8B"/>
    <w:rsid w:val="005B6C0D"/>
    <w:rsid w:val="005C0220"/>
    <w:rsid w:val="005C34BB"/>
    <w:rsid w:val="005C7FDB"/>
    <w:rsid w:val="005D0351"/>
    <w:rsid w:val="005D2AA4"/>
    <w:rsid w:val="005D42EB"/>
    <w:rsid w:val="005E01A5"/>
    <w:rsid w:val="005E07C7"/>
    <w:rsid w:val="005F1534"/>
    <w:rsid w:val="005F1969"/>
    <w:rsid w:val="005F2F4D"/>
    <w:rsid w:val="005F55A9"/>
    <w:rsid w:val="005F6B13"/>
    <w:rsid w:val="005F7182"/>
    <w:rsid w:val="005F7EA1"/>
    <w:rsid w:val="00600C4A"/>
    <w:rsid w:val="00600D2B"/>
    <w:rsid w:val="00601588"/>
    <w:rsid w:val="00603B08"/>
    <w:rsid w:val="0061210A"/>
    <w:rsid w:val="00612C4D"/>
    <w:rsid w:val="00614320"/>
    <w:rsid w:val="00614443"/>
    <w:rsid w:val="00622A58"/>
    <w:rsid w:val="00623A40"/>
    <w:rsid w:val="00626FA4"/>
    <w:rsid w:val="0062706E"/>
    <w:rsid w:val="00630580"/>
    <w:rsid w:val="00632069"/>
    <w:rsid w:val="00637048"/>
    <w:rsid w:val="006409C9"/>
    <w:rsid w:val="00640BE9"/>
    <w:rsid w:val="00642066"/>
    <w:rsid w:val="00644109"/>
    <w:rsid w:val="00645369"/>
    <w:rsid w:val="0064625E"/>
    <w:rsid w:val="00646A26"/>
    <w:rsid w:val="00651583"/>
    <w:rsid w:val="00653F46"/>
    <w:rsid w:val="00654A66"/>
    <w:rsid w:val="00663892"/>
    <w:rsid w:val="00670A0F"/>
    <w:rsid w:val="00670A32"/>
    <w:rsid w:val="00677EB8"/>
    <w:rsid w:val="006801DB"/>
    <w:rsid w:val="00681349"/>
    <w:rsid w:val="006821D4"/>
    <w:rsid w:val="00683838"/>
    <w:rsid w:val="00690723"/>
    <w:rsid w:val="00691640"/>
    <w:rsid w:val="006950A0"/>
    <w:rsid w:val="00695593"/>
    <w:rsid w:val="00695DDA"/>
    <w:rsid w:val="00697BAF"/>
    <w:rsid w:val="00697BED"/>
    <w:rsid w:val="00697D92"/>
    <w:rsid w:val="006A125D"/>
    <w:rsid w:val="006A6306"/>
    <w:rsid w:val="006A7AD6"/>
    <w:rsid w:val="006B2677"/>
    <w:rsid w:val="006B62D3"/>
    <w:rsid w:val="006C2833"/>
    <w:rsid w:val="006C2B04"/>
    <w:rsid w:val="006C3EC7"/>
    <w:rsid w:val="006C6B3F"/>
    <w:rsid w:val="006D6851"/>
    <w:rsid w:val="006E1980"/>
    <w:rsid w:val="006E4004"/>
    <w:rsid w:val="006E4E49"/>
    <w:rsid w:val="006E5EEA"/>
    <w:rsid w:val="006F2E94"/>
    <w:rsid w:val="006F70AA"/>
    <w:rsid w:val="006F79CB"/>
    <w:rsid w:val="00703EC4"/>
    <w:rsid w:val="00706AB3"/>
    <w:rsid w:val="00711C09"/>
    <w:rsid w:val="00717708"/>
    <w:rsid w:val="00717A10"/>
    <w:rsid w:val="00720731"/>
    <w:rsid w:val="00721700"/>
    <w:rsid w:val="00722DB5"/>
    <w:rsid w:val="00725309"/>
    <w:rsid w:val="00737E1D"/>
    <w:rsid w:val="00740670"/>
    <w:rsid w:val="00740AFF"/>
    <w:rsid w:val="00743447"/>
    <w:rsid w:val="0075095A"/>
    <w:rsid w:val="00754FCC"/>
    <w:rsid w:val="00755CC5"/>
    <w:rsid w:val="00761B6D"/>
    <w:rsid w:val="00762B48"/>
    <w:rsid w:val="00762F66"/>
    <w:rsid w:val="007652AA"/>
    <w:rsid w:val="00767B84"/>
    <w:rsid w:val="00770841"/>
    <w:rsid w:val="0077789D"/>
    <w:rsid w:val="00787FAC"/>
    <w:rsid w:val="007945DA"/>
    <w:rsid w:val="0079739D"/>
    <w:rsid w:val="007A5EDE"/>
    <w:rsid w:val="007B07D7"/>
    <w:rsid w:val="007B71D0"/>
    <w:rsid w:val="007C05AF"/>
    <w:rsid w:val="007C3F17"/>
    <w:rsid w:val="007C4CDB"/>
    <w:rsid w:val="007D050A"/>
    <w:rsid w:val="007D445F"/>
    <w:rsid w:val="007E4C8D"/>
    <w:rsid w:val="007E7AD3"/>
    <w:rsid w:val="007F3EFE"/>
    <w:rsid w:val="00801B58"/>
    <w:rsid w:val="00807AA4"/>
    <w:rsid w:val="008111B9"/>
    <w:rsid w:val="008169D8"/>
    <w:rsid w:val="00825F1F"/>
    <w:rsid w:val="00837C4F"/>
    <w:rsid w:val="00855E36"/>
    <w:rsid w:val="008563C5"/>
    <w:rsid w:val="008568E3"/>
    <w:rsid w:val="00857091"/>
    <w:rsid w:val="0086089D"/>
    <w:rsid w:val="00860BB9"/>
    <w:rsid w:val="00861241"/>
    <w:rsid w:val="008663D9"/>
    <w:rsid w:val="00866C22"/>
    <w:rsid w:val="00872000"/>
    <w:rsid w:val="008758D2"/>
    <w:rsid w:val="00876299"/>
    <w:rsid w:val="00881D28"/>
    <w:rsid w:val="008829D1"/>
    <w:rsid w:val="0089659E"/>
    <w:rsid w:val="00896725"/>
    <w:rsid w:val="00896AB0"/>
    <w:rsid w:val="008A3BB0"/>
    <w:rsid w:val="008E4C10"/>
    <w:rsid w:val="008E5516"/>
    <w:rsid w:val="008E594A"/>
    <w:rsid w:val="008E75C7"/>
    <w:rsid w:val="008F1474"/>
    <w:rsid w:val="009106A3"/>
    <w:rsid w:val="00913AAC"/>
    <w:rsid w:val="00916C45"/>
    <w:rsid w:val="0093105E"/>
    <w:rsid w:val="00940400"/>
    <w:rsid w:val="00940527"/>
    <w:rsid w:val="009475F6"/>
    <w:rsid w:val="00961578"/>
    <w:rsid w:val="00961EDE"/>
    <w:rsid w:val="00963C0B"/>
    <w:rsid w:val="009641E9"/>
    <w:rsid w:val="0096512D"/>
    <w:rsid w:val="0096789C"/>
    <w:rsid w:val="0097035E"/>
    <w:rsid w:val="00976B7F"/>
    <w:rsid w:val="00977FD9"/>
    <w:rsid w:val="00980A0E"/>
    <w:rsid w:val="00982F3F"/>
    <w:rsid w:val="009A0240"/>
    <w:rsid w:val="009A3DD1"/>
    <w:rsid w:val="009A529E"/>
    <w:rsid w:val="009B0079"/>
    <w:rsid w:val="009B4E39"/>
    <w:rsid w:val="009C5B5F"/>
    <w:rsid w:val="009D06D6"/>
    <w:rsid w:val="009D2AA1"/>
    <w:rsid w:val="009D7A8A"/>
    <w:rsid w:val="009E1385"/>
    <w:rsid w:val="009E3C5F"/>
    <w:rsid w:val="009F1351"/>
    <w:rsid w:val="009F1988"/>
    <w:rsid w:val="009F2BF4"/>
    <w:rsid w:val="009F6C45"/>
    <w:rsid w:val="009F7307"/>
    <w:rsid w:val="00A00717"/>
    <w:rsid w:val="00A052F2"/>
    <w:rsid w:val="00A05E66"/>
    <w:rsid w:val="00A073BB"/>
    <w:rsid w:val="00A17D34"/>
    <w:rsid w:val="00A23321"/>
    <w:rsid w:val="00A25B46"/>
    <w:rsid w:val="00A3278E"/>
    <w:rsid w:val="00A33588"/>
    <w:rsid w:val="00A33641"/>
    <w:rsid w:val="00A45326"/>
    <w:rsid w:val="00A45C79"/>
    <w:rsid w:val="00A45E15"/>
    <w:rsid w:val="00A47C2D"/>
    <w:rsid w:val="00A52861"/>
    <w:rsid w:val="00A56E36"/>
    <w:rsid w:val="00A63BBE"/>
    <w:rsid w:val="00A65331"/>
    <w:rsid w:val="00A674AB"/>
    <w:rsid w:val="00A675F9"/>
    <w:rsid w:val="00A75565"/>
    <w:rsid w:val="00A85A2D"/>
    <w:rsid w:val="00A85C9B"/>
    <w:rsid w:val="00A903F6"/>
    <w:rsid w:val="00A90E49"/>
    <w:rsid w:val="00A929C3"/>
    <w:rsid w:val="00AA2CDC"/>
    <w:rsid w:val="00AB2466"/>
    <w:rsid w:val="00AB4F60"/>
    <w:rsid w:val="00AC15AB"/>
    <w:rsid w:val="00AE4185"/>
    <w:rsid w:val="00AE6D04"/>
    <w:rsid w:val="00B00E7F"/>
    <w:rsid w:val="00B02083"/>
    <w:rsid w:val="00B07792"/>
    <w:rsid w:val="00B332D0"/>
    <w:rsid w:val="00B333E4"/>
    <w:rsid w:val="00B44E8B"/>
    <w:rsid w:val="00B47328"/>
    <w:rsid w:val="00B502CE"/>
    <w:rsid w:val="00B51F5E"/>
    <w:rsid w:val="00B53C9F"/>
    <w:rsid w:val="00B541B7"/>
    <w:rsid w:val="00B61D45"/>
    <w:rsid w:val="00B66226"/>
    <w:rsid w:val="00B66981"/>
    <w:rsid w:val="00B702D0"/>
    <w:rsid w:val="00B7105E"/>
    <w:rsid w:val="00B73F06"/>
    <w:rsid w:val="00B7645A"/>
    <w:rsid w:val="00B83E56"/>
    <w:rsid w:val="00B86206"/>
    <w:rsid w:val="00B8652E"/>
    <w:rsid w:val="00B9130D"/>
    <w:rsid w:val="00B92211"/>
    <w:rsid w:val="00B957B1"/>
    <w:rsid w:val="00B97E76"/>
    <w:rsid w:val="00BB12B6"/>
    <w:rsid w:val="00BB6855"/>
    <w:rsid w:val="00BC6763"/>
    <w:rsid w:val="00BD00B7"/>
    <w:rsid w:val="00BD09A5"/>
    <w:rsid w:val="00BD1C47"/>
    <w:rsid w:val="00BD3232"/>
    <w:rsid w:val="00BD5AF9"/>
    <w:rsid w:val="00BD5BFB"/>
    <w:rsid w:val="00BE08FF"/>
    <w:rsid w:val="00BE156D"/>
    <w:rsid w:val="00BE160F"/>
    <w:rsid w:val="00BE3958"/>
    <w:rsid w:val="00BE6CD1"/>
    <w:rsid w:val="00BE7486"/>
    <w:rsid w:val="00BF2DFF"/>
    <w:rsid w:val="00BF789F"/>
    <w:rsid w:val="00C00F10"/>
    <w:rsid w:val="00C01DAB"/>
    <w:rsid w:val="00C02C8B"/>
    <w:rsid w:val="00C15E79"/>
    <w:rsid w:val="00C24632"/>
    <w:rsid w:val="00C360D3"/>
    <w:rsid w:val="00C364AC"/>
    <w:rsid w:val="00C44526"/>
    <w:rsid w:val="00C451CD"/>
    <w:rsid w:val="00C455BF"/>
    <w:rsid w:val="00C462B6"/>
    <w:rsid w:val="00C46A57"/>
    <w:rsid w:val="00C47BE3"/>
    <w:rsid w:val="00C574EA"/>
    <w:rsid w:val="00C61946"/>
    <w:rsid w:val="00C62239"/>
    <w:rsid w:val="00C66E8A"/>
    <w:rsid w:val="00C74031"/>
    <w:rsid w:val="00C75917"/>
    <w:rsid w:val="00C75BE7"/>
    <w:rsid w:val="00C766A7"/>
    <w:rsid w:val="00C76E7F"/>
    <w:rsid w:val="00C82D51"/>
    <w:rsid w:val="00C83D82"/>
    <w:rsid w:val="00C876B8"/>
    <w:rsid w:val="00C9004B"/>
    <w:rsid w:val="00C911B2"/>
    <w:rsid w:val="00C91356"/>
    <w:rsid w:val="00C9475F"/>
    <w:rsid w:val="00C94798"/>
    <w:rsid w:val="00C96E97"/>
    <w:rsid w:val="00CA36F6"/>
    <w:rsid w:val="00CA51C5"/>
    <w:rsid w:val="00CA6966"/>
    <w:rsid w:val="00CA7739"/>
    <w:rsid w:val="00CB2CE7"/>
    <w:rsid w:val="00CB5CCA"/>
    <w:rsid w:val="00CB5E8C"/>
    <w:rsid w:val="00CC7344"/>
    <w:rsid w:val="00CD083D"/>
    <w:rsid w:val="00CD17D5"/>
    <w:rsid w:val="00CD20A0"/>
    <w:rsid w:val="00CD5675"/>
    <w:rsid w:val="00CD74E4"/>
    <w:rsid w:val="00CE213C"/>
    <w:rsid w:val="00CE40AD"/>
    <w:rsid w:val="00CE7439"/>
    <w:rsid w:val="00CF18C2"/>
    <w:rsid w:val="00CF1F43"/>
    <w:rsid w:val="00CF6326"/>
    <w:rsid w:val="00D012F7"/>
    <w:rsid w:val="00D02145"/>
    <w:rsid w:val="00D0293A"/>
    <w:rsid w:val="00D10469"/>
    <w:rsid w:val="00D13664"/>
    <w:rsid w:val="00D13681"/>
    <w:rsid w:val="00D1548A"/>
    <w:rsid w:val="00D206CB"/>
    <w:rsid w:val="00D22729"/>
    <w:rsid w:val="00D30E4E"/>
    <w:rsid w:val="00D32CB2"/>
    <w:rsid w:val="00D35A50"/>
    <w:rsid w:val="00D41986"/>
    <w:rsid w:val="00D453E2"/>
    <w:rsid w:val="00D5482F"/>
    <w:rsid w:val="00D605B5"/>
    <w:rsid w:val="00D6111E"/>
    <w:rsid w:val="00D66942"/>
    <w:rsid w:val="00D737E4"/>
    <w:rsid w:val="00D77439"/>
    <w:rsid w:val="00D823A6"/>
    <w:rsid w:val="00D86F2B"/>
    <w:rsid w:val="00D87262"/>
    <w:rsid w:val="00D872B7"/>
    <w:rsid w:val="00D90D1B"/>
    <w:rsid w:val="00D946D2"/>
    <w:rsid w:val="00DA2D49"/>
    <w:rsid w:val="00DA6638"/>
    <w:rsid w:val="00DB72C8"/>
    <w:rsid w:val="00DC3960"/>
    <w:rsid w:val="00DC5A88"/>
    <w:rsid w:val="00DC6DA2"/>
    <w:rsid w:val="00DC7B40"/>
    <w:rsid w:val="00DD386C"/>
    <w:rsid w:val="00DD4BF3"/>
    <w:rsid w:val="00DF47D4"/>
    <w:rsid w:val="00E0046E"/>
    <w:rsid w:val="00E035E1"/>
    <w:rsid w:val="00E042ED"/>
    <w:rsid w:val="00E04A8F"/>
    <w:rsid w:val="00E10F3F"/>
    <w:rsid w:val="00E12682"/>
    <w:rsid w:val="00E1283A"/>
    <w:rsid w:val="00E14BBD"/>
    <w:rsid w:val="00E1530A"/>
    <w:rsid w:val="00E17849"/>
    <w:rsid w:val="00E20C92"/>
    <w:rsid w:val="00E23122"/>
    <w:rsid w:val="00E263F4"/>
    <w:rsid w:val="00E31910"/>
    <w:rsid w:val="00E34776"/>
    <w:rsid w:val="00E34909"/>
    <w:rsid w:val="00E37101"/>
    <w:rsid w:val="00E4265F"/>
    <w:rsid w:val="00E43C01"/>
    <w:rsid w:val="00E459A1"/>
    <w:rsid w:val="00E632A6"/>
    <w:rsid w:val="00E710F8"/>
    <w:rsid w:val="00E7268F"/>
    <w:rsid w:val="00E72B08"/>
    <w:rsid w:val="00E730FF"/>
    <w:rsid w:val="00E732B5"/>
    <w:rsid w:val="00E740AB"/>
    <w:rsid w:val="00E74B33"/>
    <w:rsid w:val="00E80CB0"/>
    <w:rsid w:val="00E82DB0"/>
    <w:rsid w:val="00E83CC6"/>
    <w:rsid w:val="00E8755C"/>
    <w:rsid w:val="00E91145"/>
    <w:rsid w:val="00E9158F"/>
    <w:rsid w:val="00E9773F"/>
    <w:rsid w:val="00EA6627"/>
    <w:rsid w:val="00EA7096"/>
    <w:rsid w:val="00EB2A34"/>
    <w:rsid w:val="00EB5505"/>
    <w:rsid w:val="00EB6A95"/>
    <w:rsid w:val="00EB6AB1"/>
    <w:rsid w:val="00EC0260"/>
    <w:rsid w:val="00EC1250"/>
    <w:rsid w:val="00EC1B8F"/>
    <w:rsid w:val="00ED1B36"/>
    <w:rsid w:val="00ED24A4"/>
    <w:rsid w:val="00ED27D1"/>
    <w:rsid w:val="00ED2B9C"/>
    <w:rsid w:val="00ED38BA"/>
    <w:rsid w:val="00ED61B9"/>
    <w:rsid w:val="00ED6BCE"/>
    <w:rsid w:val="00ED7846"/>
    <w:rsid w:val="00EE0FEB"/>
    <w:rsid w:val="00EE147C"/>
    <w:rsid w:val="00EE4660"/>
    <w:rsid w:val="00EF09DF"/>
    <w:rsid w:val="00F00D8F"/>
    <w:rsid w:val="00F00F11"/>
    <w:rsid w:val="00F02846"/>
    <w:rsid w:val="00F10A86"/>
    <w:rsid w:val="00F11D77"/>
    <w:rsid w:val="00F13081"/>
    <w:rsid w:val="00F130F6"/>
    <w:rsid w:val="00F1672D"/>
    <w:rsid w:val="00F30EE4"/>
    <w:rsid w:val="00F32F62"/>
    <w:rsid w:val="00F35042"/>
    <w:rsid w:val="00F3729F"/>
    <w:rsid w:val="00F374C0"/>
    <w:rsid w:val="00F4423C"/>
    <w:rsid w:val="00F62292"/>
    <w:rsid w:val="00F62646"/>
    <w:rsid w:val="00F638AD"/>
    <w:rsid w:val="00F711A0"/>
    <w:rsid w:val="00F81E1F"/>
    <w:rsid w:val="00F85194"/>
    <w:rsid w:val="00F919C9"/>
    <w:rsid w:val="00F91F05"/>
    <w:rsid w:val="00F92204"/>
    <w:rsid w:val="00F96F28"/>
    <w:rsid w:val="00FA06D6"/>
    <w:rsid w:val="00FA0D2B"/>
    <w:rsid w:val="00FA459F"/>
    <w:rsid w:val="00FA4BA3"/>
    <w:rsid w:val="00FA5135"/>
    <w:rsid w:val="00FB01D6"/>
    <w:rsid w:val="00FB0629"/>
    <w:rsid w:val="00FB114B"/>
    <w:rsid w:val="00FB648D"/>
    <w:rsid w:val="00FC0032"/>
    <w:rsid w:val="00FD0A36"/>
    <w:rsid w:val="00FD72FD"/>
    <w:rsid w:val="00FE42A2"/>
    <w:rsid w:val="00FE44C9"/>
    <w:rsid w:val="00FE7B78"/>
    <w:rsid w:val="00FF015A"/>
    <w:rsid w:val="00FF1351"/>
    <w:rsid w:val="00FF71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582A50D3"/>
  <w15:docId w15:val="{7B8D95AF-E305-4A12-9CE8-5356FEBE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1672D"/>
    <w:rPr>
      <w:sz w:val="24"/>
      <w:szCs w:val="24"/>
    </w:rPr>
  </w:style>
  <w:style w:type="paragraph" w:styleId="Nagwek1">
    <w:name w:val="heading 1"/>
    <w:basedOn w:val="Normalny"/>
    <w:next w:val="Normalny"/>
    <w:link w:val="Nagwek1Znak"/>
    <w:qFormat/>
    <w:locked/>
    <w:rsid w:val="00681349"/>
    <w:pPr>
      <w:keepNext/>
      <w:jc w:val="center"/>
      <w:outlineLvl w:val="0"/>
    </w:pPr>
    <w:rPr>
      <w:rFonts w:ascii="Times New Roman" w:eastAsia="Times New Roman" w:hAnsi="Times New Roman" w:cs="Times New Roman"/>
      <w:b/>
      <w:bCs/>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owy">
    <w:name w:val="Adresowy"/>
    <w:rsid w:val="00291CBC"/>
    <w:pPr>
      <w:ind w:firstLine="2340"/>
    </w:pPr>
    <w:rPr>
      <w:rFonts w:ascii="Tahoma" w:hAnsi="Tahoma" w:cs="Tahoma"/>
      <w:i/>
      <w:iCs/>
      <w:color w:val="000080"/>
    </w:rPr>
  </w:style>
  <w:style w:type="paragraph" w:customStyle="1" w:styleId="Nagwekstrony">
    <w:name w:val="Nagłówek strony"/>
    <w:rsid w:val="00291CBC"/>
    <w:pPr>
      <w:tabs>
        <w:tab w:val="center" w:pos="4536"/>
        <w:tab w:val="right" w:pos="9072"/>
      </w:tabs>
    </w:pPr>
    <w:rPr>
      <w:kern w:val="20"/>
      <w:sz w:val="24"/>
      <w:szCs w:val="24"/>
    </w:rPr>
  </w:style>
  <w:style w:type="paragraph" w:customStyle="1" w:styleId="Tekst">
    <w:name w:val="Tekst"/>
    <w:rsid w:val="00291CBC"/>
    <w:pPr>
      <w:jc w:val="both"/>
    </w:pPr>
    <w:rPr>
      <w:kern w:val="20"/>
      <w:sz w:val="24"/>
      <w:szCs w:val="24"/>
    </w:rPr>
  </w:style>
  <w:style w:type="paragraph" w:customStyle="1" w:styleId="Body">
    <w:name w:val="Body"/>
    <w:rsid w:val="00291CBC"/>
    <w:pPr>
      <w:spacing w:after="120" w:line="360" w:lineRule="atLeast"/>
      <w:jc w:val="both"/>
    </w:pPr>
    <w:rPr>
      <w:kern w:val="20"/>
      <w:sz w:val="24"/>
      <w:szCs w:val="24"/>
    </w:rPr>
  </w:style>
  <w:style w:type="paragraph" w:styleId="Stopka">
    <w:name w:val="footer"/>
    <w:basedOn w:val="Normalny"/>
    <w:link w:val="StopkaZnak"/>
    <w:uiPriority w:val="99"/>
    <w:rsid w:val="00291CBC"/>
    <w:pPr>
      <w:tabs>
        <w:tab w:val="center" w:pos="4536"/>
        <w:tab w:val="right" w:pos="9072"/>
      </w:tabs>
    </w:pPr>
    <w:rPr>
      <w:kern w:val="20"/>
    </w:rPr>
  </w:style>
  <w:style w:type="character" w:customStyle="1" w:styleId="StopkaZnak">
    <w:name w:val="Stopka Znak"/>
    <w:link w:val="Stopka"/>
    <w:uiPriority w:val="99"/>
    <w:locked/>
    <w:rsid w:val="00BE160F"/>
    <w:rPr>
      <w:rFonts w:cs="Verdana"/>
      <w:sz w:val="24"/>
      <w:szCs w:val="24"/>
    </w:rPr>
  </w:style>
  <w:style w:type="character" w:styleId="Numerstrony">
    <w:name w:val="page number"/>
    <w:rsid w:val="00291CBC"/>
    <w:rPr>
      <w:rFonts w:cs="Verdana"/>
    </w:rPr>
  </w:style>
  <w:style w:type="character" w:styleId="Odwoaniedokomentarza">
    <w:name w:val="annotation reference"/>
    <w:rsid w:val="00291CBC"/>
    <w:rPr>
      <w:rFonts w:cs="Verdana"/>
      <w:sz w:val="16"/>
      <w:szCs w:val="16"/>
    </w:rPr>
  </w:style>
  <w:style w:type="paragraph" w:styleId="Tekstkomentarza">
    <w:name w:val="annotation text"/>
    <w:basedOn w:val="Normalny"/>
    <w:link w:val="TekstkomentarzaZnak"/>
    <w:rsid w:val="00291CBC"/>
    <w:rPr>
      <w:sz w:val="20"/>
      <w:szCs w:val="20"/>
    </w:rPr>
  </w:style>
  <w:style w:type="character" w:customStyle="1" w:styleId="TekstkomentarzaZnak">
    <w:name w:val="Tekst komentarza Znak"/>
    <w:link w:val="Tekstkomentarza"/>
    <w:locked/>
    <w:rsid w:val="00BE160F"/>
    <w:rPr>
      <w:rFonts w:cs="Verdana"/>
      <w:sz w:val="20"/>
      <w:szCs w:val="20"/>
    </w:rPr>
  </w:style>
  <w:style w:type="paragraph" w:styleId="Nagwek">
    <w:name w:val="header"/>
    <w:basedOn w:val="Normalny"/>
    <w:link w:val="NagwekZnak"/>
    <w:uiPriority w:val="99"/>
    <w:rsid w:val="00E04A8F"/>
    <w:pPr>
      <w:tabs>
        <w:tab w:val="center" w:pos="4536"/>
        <w:tab w:val="right" w:pos="9072"/>
      </w:tabs>
    </w:pPr>
  </w:style>
  <w:style w:type="character" w:customStyle="1" w:styleId="NagwekZnak">
    <w:name w:val="Nagłówek Znak"/>
    <w:link w:val="Nagwek"/>
    <w:uiPriority w:val="99"/>
    <w:locked/>
    <w:rsid w:val="00BE160F"/>
    <w:rPr>
      <w:rFonts w:cs="Verdana"/>
      <w:sz w:val="24"/>
      <w:szCs w:val="24"/>
    </w:rPr>
  </w:style>
  <w:style w:type="paragraph" w:customStyle="1" w:styleId="Styl">
    <w:name w:val="Styl"/>
    <w:basedOn w:val="Normalny"/>
    <w:next w:val="Nagwek"/>
    <w:rsid w:val="00FB0629"/>
    <w:pPr>
      <w:tabs>
        <w:tab w:val="center" w:pos="4536"/>
        <w:tab w:val="right" w:pos="9072"/>
      </w:tabs>
    </w:pPr>
    <w:rPr>
      <w:kern w:val="20"/>
    </w:rPr>
  </w:style>
  <w:style w:type="table" w:styleId="Tabela-Siatka">
    <w:name w:val="Table Grid"/>
    <w:basedOn w:val="Standardowy"/>
    <w:rsid w:val="00D1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locked/>
    <w:rsid w:val="00622A58"/>
    <w:rPr>
      <w:rFonts w:cs="Verdana"/>
      <w:b/>
      <w:bCs/>
    </w:rPr>
  </w:style>
  <w:style w:type="character" w:styleId="Hipercze">
    <w:name w:val="Hyperlink"/>
    <w:uiPriority w:val="99"/>
    <w:rsid w:val="00E1283A"/>
    <w:rPr>
      <w:color w:val="0000FF"/>
      <w:u w:val="single"/>
    </w:rPr>
  </w:style>
  <w:style w:type="character" w:customStyle="1" w:styleId="Nierozpoznanawzmianka1">
    <w:name w:val="Nierozpoznana wzmianka1"/>
    <w:rsid w:val="00E1283A"/>
    <w:rPr>
      <w:color w:val="605E5C"/>
      <w:shd w:val="clear" w:color="auto" w:fill="E1DFDD"/>
    </w:rPr>
  </w:style>
  <w:style w:type="paragraph" w:styleId="Tekstdymka">
    <w:name w:val="Balloon Text"/>
    <w:basedOn w:val="Normalny"/>
    <w:link w:val="TekstdymkaZnak"/>
    <w:rsid w:val="0062706E"/>
    <w:rPr>
      <w:rFonts w:ascii="Tahoma" w:hAnsi="Tahoma" w:cs="Tahoma"/>
      <w:sz w:val="16"/>
      <w:szCs w:val="16"/>
    </w:rPr>
  </w:style>
  <w:style w:type="character" w:customStyle="1" w:styleId="TekstdymkaZnak">
    <w:name w:val="Tekst dymka Znak"/>
    <w:link w:val="Tekstdymka"/>
    <w:rsid w:val="0062706E"/>
    <w:rPr>
      <w:rFonts w:ascii="Tahoma" w:hAnsi="Tahoma" w:cs="Tahoma"/>
      <w:sz w:val="16"/>
      <w:szCs w:val="16"/>
    </w:rPr>
  </w:style>
  <w:style w:type="paragraph" w:customStyle="1" w:styleId="urzdowy">
    <w:name w:val="urzędowy"/>
    <w:basedOn w:val="Normalny"/>
    <w:link w:val="urzdowyZnak"/>
    <w:rsid w:val="00681349"/>
    <w:pPr>
      <w:ind w:left="839" w:right="-357"/>
    </w:pPr>
    <w:rPr>
      <w:rFonts w:ascii="Times New Roman" w:eastAsia="Times New Roman" w:hAnsi="Times New Roman" w:cs="Times New Roman"/>
      <w:szCs w:val="20"/>
      <w:lang w:val="x-none" w:eastAsia="x-none"/>
    </w:rPr>
  </w:style>
  <w:style w:type="character" w:customStyle="1" w:styleId="urzdowyZnak">
    <w:name w:val="urzędowy Znak"/>
    <w:link w:val="urzdowy"/>
    <w:locked/>
    <w:rsid w:val="00681349"/>
    <w:rPr>
      <w:rFonts w:ascii="Times New Roman" w:eastAsia="Times New Roman" w:hAnsi="Times New Roman" w:cs="Times New Roman"/>
      <w:sz w:val="24"/>
      <w:lang w:val="x-none" w:eastAsia="x-none"/>
    </w:rPr>
  </w:style>
  <w:style w:type="character" w:customStyle="1" w:styleId="Nagwek1Znak">
    <w:name w:val="Nagłówek 1 Znak"/>
    <w:link w:val="Nagwek1"/>
    <w:rsid w:val="00681349"/>
    <w:rPr>
      <w:rFonts w:ascii="Times New Roman" w:eastAsia="Times New Roman" w:hAnsi="Times New Roman" w:cs="Times New Roman"/>
      <w:b/>
      <w:bCs/>
      <w:sz w:val="24"/>
      <w:lang w:val="x-none" w:eastAsia="x-none"/>
    </w:rPr>
  </w:style>
  <w:style w:type="paragraph" w:styleId="Tekstpodstawowy">
    <w:name w:val="Body Text"/>
    <w:basedOn w:val="Normalny"/>
    <w:link w:val="TekstpodstawowyZnak"/>
    <w:rsid w:val="00681349"/>
    <w:rPr>
      <w:rFonts w:ascii="Times New Roman" w:eastAsia="Times New Roman" w:hAnsi="Times New Roman" w:cs="Times New Roman"/>
      <w:b/>
      <w:szCs w:val="20"/>
      <w:lang w:val="x-none" w:eastAsia="x-none"/>
    </w:rPr>
  </w:style>
  <w:style w:type="character" w:customStyle="1" w:styleId="TekstpodstawowyZnak">
    <w:name w:val="Tekst podstawowy Znak"/>
    <w:link w:val="Tekstpodstawowy"/>
    <w:rsid w:val="00681349"/>
    <w:rPr>
      <w:rFonts w:ascii="Times New Roman" w:eastAsia="Times New Roman" w:hAnsi="Times New Roman" w:cs="Times New Roman"/>
      <w:b/>
      <w:sz w:val="24"/>
      <w:lang w:val="x-none" w:eastAsia="x-none"/>
    </w:rPr>
  </w:style>
  <w:style w:type="paragraph" w:styleId="Tekstpodstawowy2">
    <w:name w:val="Body Text 2"/>
    <w:basedOn w:val="Normalny"/>
    <w:link w:val="Tekstpodstawowy2Znak"/>
    <w:rsid w:val="00681349"/>
    <w:pPr>
      <w:jc w:val="both"/>
    </w:pPr>
    <w:rPr>
      <w:rFonts w:ascii="Times New Roman" w:eastAsia="Times New Roman" w:hAnsi="Times New Roman" w:cs="Times New Roman"/>
      <w:sz w:val="22"/>
      <w:lang w:val="x-none" w:eastAsia="x-none"/>
    </w:rPr>
  </w:style>
  <w:style w:type="character" w:customStyle="1" w:styleId="Tekstpodstawowy2Znak">
    <w:name w:val="Tekst podstawowy 2 Znak"/>
    <w:link w:val="Tekstpodstawowy2"/>
    <w:rsid w:val="00681349"/>
    <w:rPr>
      <w:rFonts w:ascii="Times New Roman" w:eastAsia="Times New Roman" w:hAnsi="Times New Roman" w:cs="Times New Roman"/>
      <w:sz w:val="22"/>
      <w:szCs w:val="24"/>
      <w:lang w:val="x-none" w:eastAsia="x-none"/>
    </w:rPr>
  </w:style>
  <w:style w:type="paragraph" w:styleId="Tekstpodstawowywcity2">
    <w:name w:val="Body Text Indent 2"/>
    <w:basedOn w:val="Normalny"/>
    <w:link w:val="Tekstpodstawowywcity2Znak"/>
    <w:rsid w:val="00681349"/>
    <w:pPr>
      <w:ind w:firstLine="709"/>
    </w:pPr>
    <w:rPr>
      <w:rFonts w:ascii="Times New Roman" w:eastAsia="Times New Roman" w:hAnsi="Times New Roman" w:cs="Times New Roman"/>
      <w:lang w:val="x-none" w:eastAsia="x-none"/>
    </w:rPr>
  </w:style>
  <w:style w:type="character" w:customStyle="1" w:styleId="Tekstpodstawowywcity2Znak">
    <w:name w:val="Tekst podstawowy wcięty 2 Znak"/>
    <w:link w:val="Tekstpodstawowywcity2"/>
    <w:rsid w:val="00681349"/>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rsid w:val="00681349"/>
    <w:pPr>
      <w:spacing w:after="120"/>
    </w:pPr>
    <w:rPr>
      <w:rFonts w:ascii="Times New Roman" w:eastAsia="Times New Roman" w:hAnsi="Times New Roman" w:cs="Times New Roman"/>
      <w:sz w:val="16"/>
      <w:szCs w:val="16"/>
      <w:lang w:val="x-none" w:eastAsia="x-none"/>
    </w:rPr>
  </w:style>
  <w:style w:type="character" w:customStyle="1" w:styleId="Tekstpodstawowy3Znak">
    <w:name w:val="Tekst podstawowy 3 Znak"/>
    <w:link w:val="Tekstpodstawowy3"/>
    <w:rsid w:val="00681349"/>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rsid w:val="00681349"/>
    <w:pPr>
      <w:spacing w:after="120"/>
      <w:ind w:left="283"/>
    </w:pPr>
    <w:rPr>
      <w:rFonts w:ascii="Times New Roman" w:eastAsia="Times New Roman" w:hAnsi="Times New Roman" w:cs="Times New Roman"/>
      <w:lang w:val="x-none" w:eastAsia="x-none"/>
    </w:rPr>
  </w:style>
  <w:style w:type="character" w:customStyle="1" w:styleId="TekstpodstawowywcityZnak">
    <w:name w:val="Tekst podstawowy wcięty Znak"/>
    <w:link w:val="Tekstpodstawowywcity"/>
    <w:rsid w:val="00681349"/>
    <w:rPr>
      <w:rFonts w:ascii="Times New Roman" w:eastAsia="Times New Roman" w:hAnsi="Times New Roman" w:cs="Times New Roman"/>
      <w:sz w:val="24"/>
      <w:szCs w:val="24"/>
      <w:lang w:val="x-none" w:eastAsia="x-none"/>
    </w:rPr>
  </w:style>
  <w:style w:type="character" w:styleId="Odwoanieprzypisukocowego">
    <w:name w:val="endnote reference"/>
    <w:rsid w:val="00681349"/>
    <w:rPr>
      <w:vertAlign w:val="superscript"/>
    </w:rPr>
  </w:style>
  <w:style w:type="character" w:customStyle="1" w:styleId="highlighthighlight-selected">
    <w:name w:val="highlight highlight-selected"/>
    <w:rsid w:val="00681349"/>
  </w:style>
  <w:style w:type="character" w:customStyle="1" w:styleId="highlight">
    <w:name w:val="highlight"/>
    <w:rsid w:val="00681349"/>
  </w:style>
  <w:style w:type="paragraph" w:styleId="Tekstprzypisukocowego">
    <w:name w:val="endnote text"/>
    <w:basedOn w:val="Normalny"/>
    <w:link w:val="TekstprzypisukocowegoZnak"/>
    <w:rsid w:val="00681349"/>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link w:val="Tekstprzypisukocowego"/>
    <w:rsid w:val="00681349"/>
    <w:rPr>
      <w:rFonts w:ascii="Times New Roman" w:eastAsia="Times New Roman" w:hAnsi="Times New Roman" w:cs="Times New Roman"/>
      <w:lang w:val="x-none" w:eastAsia="x-none"/>
    </w:rPr>
  </w:style>
  <w:style w:type="character" w:customStyle="1" w:styleId="ZnakZnak7">
    <w:name w:val="Znak Znak7"/>
    <w:locked/>
    <w:rsid w:val="0068134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925</TotalTime>
  <Pages>13</Pages>
  <Words>7073</Words>
  <Characters>42442</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AB_6740_7_3_2024_decyzja_ZRID.docx</vt:lpstr>
    </vt:vector>
  </TitlesOfParts>
  <Company>Urząd Miejski w Gliwicach</Company>
  <LinksUpToDate>false</LinksUpToDate>
  <CharactersWithSpaces>49417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AB_6740_7_3_2024_decyzja_ZRID.docx</dc:title>
  <dc:subject/>
  <dc:creator>PIOTR ŁANIEWSKI</dc:creator>
  <cp:keywords/>
  <dc:description/>
  <cp:lastModifiedBy>Łaniewski Piotr</cp:lastModifiedBy>
  <cp:revision>134</cp:revision>
  <cp:lastPrinted>2025-01-30T09:39:00Z</cp:lastPrinted>
  <dcterms:created xsi:type="dcterms:W3CDTF">2025-01-23T12:21:00Z</dcterms:created>
  <dcterms:modified xsi:type="dcterms:W3CDTF">2025-02-03T12:13:00Z</dcterms:modified>
</cp:coreProperties>
</file>