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1F06F" w14:textId="77777777" w:rsidR="00370924" w:rsidRDefault="00370924" w:rsidP="00370924">
      <w:pPr>
        <w:pStyle w:val="Tekstpodstawowy"/>
        <w:spacing w:after="0" w:line="240" w:lineRule="auto"/>
        <w:ind w:left="4963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  <w:proofErr w:type="spellStart"/>
      <w:r>
        <w:rPr>
          <w:rFonts w:ascii="Verdana" w:hAnsi="Verdana"/>
          <w:color w:val="auto"/>
          <w:sz w:val="20"/>
          <w:szCs w:val="20"/>
        </w:rPr>
        <w:t>Załącznik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nr 2</w:t>
      </w:r>
      <w:r>
        <w:rPr>
          <w:rFonts w:ascii="Verdana" w:hAnsi="Verdana"/>
          <w:color w:val="auto"/>
          <w:spacing w:val="-7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do</w:t>
      </w:r>
      <w:r>
        <w:rPr>
          <w:rFonts w:ascii="Verdana" w:hAnsi="Verdana"/>
          <w:color w:val="auto"/>
          <w:spacing w:val="-7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auto"/>
          <w:sz w:val="20"/>
          <w:szCs w:val="20"/>
        </w:rPr>
        <w:t>zarządzenia</w:t>
      </w:r>
      <w:proofErr w:type="spellEnd"/>
      <w:r>
        <w:rPr>
          <w:rFonts w:ascii="Verdana" w:hAnsi="Verdana"/>
          <w:color w:val="auto"/>
          <w:spacing w:val="-4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nr</w:t>
      </w:r>
      <w:r>
        <w:rPr>
          <w:rFonts w:ascii="Verdana" w:hAnsi="Verdana"/>
          <w:color w:val="auto"/>
          <w:spacing w:val="-5"/>
          <w:sz w:val="20"/>
          <w:szCs w:val="20"/>
        </w:rPr>
        <w:t xml:space="preserve"> </w:t>
      </w:r>
      <w:r>
        <w:rPr>
          <w:rFonts w:ascii="Verdana" w:hAnsi="Verdana"/>
          <w:color w:val="auto"/>
          <w:spacing w:val="-2"/>
          <w:sz w:val="20"/>
          <w:szCs w:val="20"/>
        </w:rPr>
        <w:t>PM-1110/25</w:t>
      </w:r>
    </w:p>
    <w:p w14:paraId="6D71AB56" w14:textId="77777777" w:rsidR="00370924" w:rsidRDefault="00370924" w:rsidP="00370924">
      <w:pPr>
        <w:pStyle w:val="Tekstpodstawowy"/>
        <w:spacing w:after="0" w:line="240" w:lineRule="auto"/>
        <w:ind w:left="4254" w:firstLine="709"/>
        <w:rPr>
          <w:rFonts w:ascii="Verdana" w:hAnsi="Verdana"/>
          <w:color w:val="auto"/>
          <w:sz w:val="20"/>
          <w:szCs w:val="20"/>
        </w:rPr>
      </w:pPr>
      <w:proofErr w:type="spellStart"/>
      <w:r>
        <w:rPr>
          <w:rFonts w:ascii="Verdana" w:hAnsi="Verdana"/>
          <w:color w:val="auto"/>
          <w:sz w:val="20"/>
          <w:szCs w:val="20"/>
        </w:rPr>
        <w:t>Prezydenta</w:t>
      </w:r>
      <w:proofErr w:type="spellEnd"/>
      <w:r>
        <w:rPr>
          <w:rFonts w:ascii="Verdana" w:hAnsi="Verdana"/>
          <w:color w:val="auto"/>
          <w:spacing w:val="-8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auto"/>
          <w:sz w:val="20"/>
          <w:szCs w:val="20"/>
        </w:rPr>
        <w:t>Miasta</w:t>
      </w:r>
      <w:proofErr w:type="spellEnd"/>
      <w:r>
        <w:rPr>
          <w:rFonts w:ascii="Verdana" w:hAnsi="Verdana"/>
          <w:color w:val="auto"/>
          <w:spacing w:val="-5"/>
          <w:sz w:val="20"/>
          <w:szCs w:val="20"/>
        </w:rPr>
        <w:t xml:space="preserve"> </w:t>
      </w:r>
      <w:r>
        <w:rPr>
          <w:rFonts w:ascii="Verdana" w:hAnsi="Verdana"/>
          <w:color w:val="auto"/>
          <w:spacing w:val="-2"/>
          <w:sz w:val="20"/>
          <w:szCs w:val="20"/>
        </w:rPr>
        <w:t>Gliwice</w:t>
      </w:r>
    </w:p>
    <w:p w14:paraId="3CC6FA5A" w14:textId="77777777" w:rsidR="00370924" w:rsidRDefault="00370924" w:rsidP="00370924">
      <w:pPr>
        <w:pStyle w:val="Tekstpodstawowy"/>
        <w:tabs>
          <w:tab w:val="left" w:leader="dot" w:pos="8568"/>
        </w:tabs>
        <w:spacing w:after="0" w:line="240" w:lineRule="aut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                                                            z</w:t>
      </w:r>
      <w:r>
        <w:rPr>
          <w:rFonts w:ascii="Verdana" w:hAnsi="Verdana"/>
          <w:color w:val="auto"/>
          <w:spacing w:val="-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auto"/>
          <w:spacing w:val="-4"/>
          <w:sz w:val="20"/>
          <w:szCs w:val="20"/>
        </w:rPr>
        <w:t>dnia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07.01.2025</w:t>
      </w:r>
      <w:r>
        <w:rPr>
          <w:rFonts w:ascii="Verdana" w:hAnsi="Verdana"/>
          <w:color w:val="auto"/>
          <w:spacing w:val="-3"/>
          <w:sz w:val="20"/>
          <w:szCs w:val="20"/>
        </w:rPr>
        <w:t xml:space="preserve"> </w:t>
      </w:r>
      <w:r>
        <w:rPr>
          <w:rFonts w:ascii="Verdana" w:hAnsi="Verdana"/>
          <w:color w:val="auto"/>
          <w:spacing w:val="-5"/>
          <w:sz w:val="20"/>
          <w:szCs w:val="20"/>
        </w:rPr>
        <w:t>r.</w:t>
      </w:r>
    </w:p>
    <w:p w14:paraId="2981875C" w14:textId="77777777" w:rsidR="001F7093" w:rsidRDefault="001F7093" w:rsidP="001F7093">
      <w:pPr>
        <w:jc w:val="center"/>
        <w:rPr>
          <w:rFonts w:ascii="Verdana" w:hAnsi="Verdana" w:cstheme="minorHAnsi"/>
          <w:sz w:val="20"/>
          <w:szCs w:val="20"/>
        </w:rPr>
      </w:pPr>
    </w:p>
    <w:p w14:paraId="6932A425" w14:textId="77777777" w:rsidR="001F7093" w:rsidRDefault="001F7093" w:rsidP="001F7093">
      <w:pPr>
        <w:jc w:val="center"/>
        <w:rPr>
          <w:rFonts w:ascii="Verdana" w:hAnsi="Verdana" w:cstheme="minorHAnsi"/>
          <w:sz w:val="20"/>
          <w:szCs w:val="20"/>
        </w:rPr>
      </w:pPr>
    </w:p>
    <w:p w14:paraId="56D00378" w14:textId="77777777" w:rsidR="001F7093" w:rsidRPr="006B34B2" w:rsidRDefault="001F7093" w:rsidP="001F7093">
      <w:pPr>
        <w:jc w:val="center"/>
        <w:rPr>
          <w:rFonts w:ascii="Verdana" w:hAnsi="Verdana" w:cstheme="minorHAnsi"/>
          <w:sz w:val="20"/>
          <w:szCs w:val="20"/>
        </w:rPr>
      </w:pPr>
      <w:r w:rsidRPr="006B34B2">
        <w:rPr>
          <w:rFonts w:ascii="Verdana" w:hAnsi="Verdana" w:cstheme="minorHAnsi"/>
          <w:sz w:val="20"/>
          <w:szCs w:val="20"/>
        </w:rPr>
        <w:t>ANKIETA</w:t>
      </w:r>
    </w:p>
    <w:p w14:paraId="0521FF3E" w14:textId="77777777" w:rsidR="001F7093" w:rsidRPr="006B34B2" w:rsidRDefault="001F7093" w:rsidP="001F7093">
      <w:pPr>
        <w:jc w:val="both"/>
        <w:rPr>
          <w:rFonts w:ascii="Verdana" w:hAnsi="Verdana" w:cstheme="minorHAnsi"/>
          <w:sz w:val="20"/>
          <w:szCs w:val="20"/>
        </w:rPr>
      </w:pPr>
      <w:r w:rsidRPr="006B34B2">
        <w:rPr>
          <w:rFonts w:ascii="Verdana" w:hAnsi="Verdana" w:cstheme="minorHAnsi"/>
          <w:sz w:val="20"/>
          <w:szCs w:val="20"/>
        </w:rPr>
        <w:t xml:space="preserve">dotycząca „Miejskiego Programu Wspierania Rodziny dla </w:t>
      </w:r>
      <w:r>
        <w:rPr>
          <w:rFonts w:ascii="Verdana" w:hAnsi="Verdana" w:cstheme="minorHAnsi"/>
          <w:sz w:val="20"/>
          <w:szCs w:val="20"/>
        </w:rPr>
        <w:t>M</w:t>
      </w:r>
      <w:r w:rsidRPr="006B34B2">
        <w:rPr>
          <w:rFonts w:ascii="Verdana" w:hAnsi="Verdana" w:cstheme="minorHAnsi"/>
          <w:sz w:val="20"/>
          <w:szCs w:val="20"/>
        </w:rPr>
        <w:t>iasta Gliwice na lata 2025-2027”.</w:t>
      </w:r>
    </w:p>
    <w:p w14:paraId="0449AF8A" w14:textId="77777777" w:rsidR="001F7093" w:rsidRPr="006B34B2" w:rsidRDefault="001F7093" w:rsidP="001F7093">
      <w:pPr>
        <w:jc w:val="both"/>
        <w:rPr>
          <w:rFonts w:ascii="Verdana" w:hAnsi="Verdana" w:cstheme="minorHAnsi"/>
          <w:sz w:val="20"/>
          <w:szCs w:val="20"/>
        </w:rPr>
      </w:pPr>
    </w:p>
    <w:p w14:paraId="19DFF596" w14:textId="77777777" w:rsidR="001F7093" w:rsidRPr="006B34B2" w:rsidRDefault="001F7093" w:rsidP="001F7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Verdana" w:eastAsia="Times New Roman" w:hAnsi="Verdana" w:cs="Times New Roman"/>
          <w:bCs/>
          <w:sz w:val="20"/>
          <w:szCs w:val="20"/>
          <w:lang w:eastAsia="pl-PL"/>
        </w:rPr>
        <w:t>1. Co, Pana/Pani zdaniem, mogłoby zwiększyć skuteczność pomocy rodzinom i rodzinom z dziećmi, które doświadczają trudności życiowych? (Można wybrać więcej niż jedną odpowiedź)</w:t>
      </w:r>
    </w:p>
    <w:p w14:paraId="3FDD34AA" w14:textId="77777777" w:rsidR="001F7093" w:rsidRDefault="001F7093" w:rsidP="001F7093">
      <w:pPr>
        <w:spacing w:after="100" w:afterAutospacing="1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Rozpowszechnienie informacji o dostępnych formach pomocy oraz miejscach, gdzie można zgłosić się z problemem.</w:t>
      </w:r>
    </w:p>
    <w:p w14:paraId="243A27F0" w14:textId="77777777" w:rsidR="001F7093" w:rsidRDefault="001F7093" w:rsidP="001F7093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Rozszerzenie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oferty pomocowej poprzez uwzględnienie indywidualnych potrzeb rodziny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Doskonalenie kompetencji zawodowych osób pracujących w obszarze wspierania rodziny.                                             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</w:t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Podnoszenie jakości usług oraz wzmocnienie współpracy pomiędzy instytucjami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>działającymi na rzecz rodziny.</w:t>
      </w:r>
    </w:p>
    <w:p w14:paraId="661AF548" w14:textId="77777777" w:rsidR="001F7093" w:rsidRDefault="001F7093" w:rsidP="001F7093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Inne (proszę wpisać):</w:t>
      </w:r>
    </w:p>
    <w:p w14:paraId="3340B5DB" w14:textId="77777777" w:rsidR="001F7093" w:rsidRPr="006B34B2" w:rsidRDefault="001F7093" w:rsidP="001F7093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mam zdania.</w:t>
      </w:r>
    </w:p>
    <w:p w14:paraId="548D5F36" w14:textId="77777777" w:rsidR="001F7093" w:rsidRPr="006B34B2" w:rsidRDefault="00173983" w:rsidP="001F7093">
      <w:pPr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6C6A6A1F">
          <v:rect id="_x0000_i1025" style="width:0;height:1.5pt" o:hrstd="t" o:hr="t" fillcolor="#a0a0a0" stroked="f"/>
        </w:pict>
      </w:r>
    </w:p>
    <w:p w14:paraId="4E8A6D7D" w14:textId="77777777" w:rsidR="001F7093" w:rsidRPr="006B34B2" w:rsidRDefault="001F7093" w:rsidP="001F7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Verdana" w:eastAsia="Times New Roman" w:hAnsi="Verdana" w:cs="Times New Roman"/>
          <w:bCs/>
          <w:sz w:val="20"/>
          <w:szCs w:val="20"/>
          <w:lang w:eastAsia="pl-PL"/>
        </w:rPr>
        <w:t>2. Jakimi kanałami, Pana/Pani zdaniem, należy upowszechniać informacje o dostępnych formach poradnictwa i wsparcia dla rodzin i rodzin z dziećmi, zwłaszcza w sytuacjach kryzysowych? (Można wybrać więcej niż jedną odpowiedź)</w:t>
      </w:r>
    </w:p>
    <w:p w14:paraId="2F972A34" w14:textId="77777777" w:rsidR="001F7093" w:rsidRPr="006B34B2" w:rsidRDefault="001F7093" w:rsidP="001F7093">
      <w:pPr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Profile miasta Gliwice w mediach społecznościowych.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Strony internetowe jednostek świadczących wsparcie.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Media społecznościowe jednostek świadczących wsparcie.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Lokalne media (prasa, radio, telewizja).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Plakaty, ulotki, broszury informacyjne.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Eventy w przestrzeni miejskiej.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Konferencje, debaty, spotkania z mieszkańcami.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Inne (proszę wpisać): ____________________________________________________________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mam zdania.</w:t>
      </w:r>
    </w:p>
    <w:p w14:paraId="553AE5E8" w14:textId="77777777" w:rsidR="001F7093" w:rsidRPr="006B34B2" w:rsidRDefault="00173983" w:rsidP="001F7093">
      <w:pPr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4976254A">
          <v:rect id="_x0000_i1026" style="width:0;height:1.5pt" o:hrstd="t" o:hr="t" fillcolor="#a0a0a0" stroked="f"/>
        </w:pict>
      </w:r>
    </w:p>
    <w:p w14:paraId="4F92C707" w14:textId="77777777" w:rsidR="001F7093" w:rsidRPr="006B34B2" w:rsidRDefault="001F7093" w:rsidP="001F7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6B34B2">
        <w:rPr>
          <w:rFonts w:ascii="Verdana" w:eastAsia="Times New Roman" w:hAnsi="Verdana" w:cs="Times New Roman"/>
          <w:bCs/>
          <w:sz w:val="20"/>
          <w:szCs w:val="20"/>
          <w:lang w:eastAsia="pl-PL"/>
        </w:rPr>
        <w:t>3. Do jakich grup, Pana/Pani zdaniem, powinny być skierowane działania profilaktyczno-edukacyjne w zakresie przeciwdziałania kryzysom w rodzinach oraz rodzinach wychowujących dzieci? (Można wybrać więcej niż jedną odpowiedź)</w:t>
      </w:r>
    </w:p>
    <w:p w14:paraId="4CEA37E6" w14:textId="77777777" w:rsidR="001F7093" w:rsidRPr="006B34B2" w:rsidRDefault="001F7093" w:rsidP="001F7093">
      <w:pPr>
        <w:spacing w:after="0" w:line="240" w:lineRule="auto"/>
        <w:ind w:left="708"/>
        <w:rPr>
          <w:rFonts w:ascii="Verdana" w:eastAsia="MS Gothic" w:hAnsi="Verdana" w:cs="MS Gothic"/>
          <w:sz w:val="20"/>
          <w:szCs w:val="20"/>
          <w:lang w:eastAsia="pl-PL"/>
        </w:rPr>
      </w:pP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lastRenderedPageBreak/>
        <w:t>☐</w:t>
      </w:r>
      <w:r w:rsidRPr="006B34B2">
        <w:rPr>
          <w:rFonts w:ascii="Verdana" w:eastAsia="MS Gothic" w:hAnsi="Verdana" w:cs="MS Gothic"/>
          <w:sz w:val="20"/>
          <w:szCs w:val="20"/>
          <w:lang w:eastAsia="pl-PL"/>
        </w:rPr>
        <w:t xml:space="preserve"> Rodziny.</w:t>
      </w:r>
    </w:p>
    <w:p w14:paraId="506F6305" w14:textId="77777777" w:rsidR="001F7093" w:rsidRPr="006B34B2" w:rsidRDefault="001F7093" w:rsidP="001F7093">
      <w:pPr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MS Gothic" w:hAnsi="Verdana" w:cs="MS Gothic"/>
          <w:sz w:val="20"/>
          <w:szCs w:val="20"/>
          <w:lang w:eastAsia="pl-PL"/>
        </w:rPr>
        <w:t xml:space="preserve"> Rodziny z dziećmi.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Dzieci i młodzież.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Inne (proszę wpisać): ____________________________________________________________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B34B2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B34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mam zdania.</w:t>
      </w:r>
    </w:p>
    <w:p w14:paraId="5C36A94E" w14:textId="77777777" w:rsidR="001F7093" w:rsidRPr="006B34B2" w:rsidRDefault="00173983" w:rsidP="001F7093">
      <w:pPr>
        <w:spacing w:after="0" w:line="240" w:lineRule="auto"/>
        <w:ind w:left="708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548175CD">
          <v:rect id="_x0000_i1027" style="width:0;height:1.5pt" o:hrstd="t" o:hr="t" fillcolor="#a0a0a0" stroked="f"/>
        </w:pict>
      </w:r>
    </w:p>
    <w:p w14:paraId="380A0428" w14:textId="77777777" w:rsidR="001F7093" w:rsidRDefault="001F7093" w:rsidP="001F7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34E3ECE" w14:textId="77777777" w:rsidR="001F7093" w:rsidRDefault="001F7093" w:rsidP="001F7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1BCC6198" w14:textId="77777777" w:rsidR="001F7093" w:rsidRPr="006B34B2" w:rsidRDefault="001F7093" w:rsidP="001F7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Verdana" w:eastAsia="Times New Roman" w:hAnsi="Verdana" w:cs="Times New Roman"/>
          <w:bCs/>
          <w:sz w:val="20"/>
          <w:szCs w:val="20"/>
          <w:lang w:eastAsia="pl-PL"/>
        </w:rPr>
        <w:t>4. Jakie działania Pana/Pani zdaniem mogłoby zachęcić mieszkańców Gliwic do zwiększenia aktywności w zakresie korzystania z dostępnych form pomocy dla rodzin i rodzin z dziećmi?</w:t>
      </w:r>
    </w:p>
    <w:p w14:paraId="0AC8C855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05912539">
          <v:rect id="_x0000_i1028" style="width:0;height:1.5pt" o:hrstd="t" o:hr="t" fillcolor="#a0a0a0" stroked="f"/>
        </w:pict>
      </w:r>
    </w:p>
    <w:p w14:paraId="53BA1CA0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2C4DB6D4">
          <v:rect id="_x0000_i1029" style="width:0;height:1.5pt" o:hrstd="t" o:hr="t" fillcolor="#a0a0a0" stroked="f"/>
        </w:pict>
      </w:r>
    </w:p>
    <w:p w14:paraId="25E9055C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3C6BA28E">
          <v:rect id="_x0000_i1030" style="width:0;height:1.5pt" o:hrstd="t" o:hr="t" fillcolor="#a0a0a0" stroked="f"/>
        </w:pict>
      </w:r>
    </w:p>
    <w:p w14:paraId="777F6F16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0847FCA1">
          <v:rect id="_x0000_i1031" style="width:0;height:1.5pt" o:hrstd="t" o:hr="t" fillcolor="#a0a0a0" stroked="f"/>
        </w:pict>
      </w:r>
    </w:p>
    <w:p w14:paraId="6ED5A8EF" w14:textId="77777777" w:rsidR="001F7093" w:rsidRPr="006B34B2" w:rsidRDefault="001F7093" w:rsidP="001F7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Verdana" w:eastAsia="Times New Roman" w:hAnsi="Verdana" w:cs="Times New Roman"/>
          <w:bCs/>
          <w:sz w:val="20"/>
          <w:szCs w:val="20"/>
          <w:lang w:eastAsia="pl-PL"/>
        </w:rPr>
        <w:t>5. Jakie, Pana/Pani zdaniem, inne instytucje lub organizacje poza tymi wskazanymi w programie, mogłyby włączyć się w realizację działań przewidzianych w programie?</w:t>
      </w:r>
    </w:p>
    <w:p w14:paraId="15BEC21A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4CB35433">
          <v:rect id="_x0000_i1032" style="width:0;height:1.5pt" o:hrstd="t" o:hr="t" fillcolor="#a0a0a0" stroked="f"/>
        </w:pict>
      </w:r>
    </w:p>
    <w:p w14:paraId="52291ADD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16B20CB6">
          <v:rect id="_x0000_i1033" style="width:0;height:1.5pt" o:hrstd="t" o:hr="t" fillcolor="#a0a0a0" stroked="f"/>
        </w:pict>
      </w:r>
    </w:p>
    <w:p w14:paraId="0DF86BB3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479E4FF9">
          <v:rect id="_x0000_i1034" style="width:0;height:1.5pt" o:hrstd="t" o:hr="t" fillcolor="#a0a0a0" stroked="f"/>
        </w:pict>
      </w:r>
    </w:p>
    <w:p w14:paraId="0E487C96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1F6EE398">
          <v:rect id="_x0000_i1035" style="width:0;height:1.5pt" o:hrstd="t" o:hr="t" fillcolor="#a0a0a0" stroked="f"/>
        </w:pict>
      </w:r>
    </w:p>
    <w:p w14:paraId="0DE02FB5" w14:textId="77777777" w:rsidR="001F7093" w:rsidRPr="006B34B2" w:rsidRDefault="001F7093" w:rsidP="001F70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34B2">
        <w:rPr>
          <w:rFonts w:ascii="Verdana" w:eastAsia="Times New Roman" w:hAnsi="Verdana" w:cs="Times New Roman"/>
          <w:bCs/>
          <w:sz w:val="20"/>
          <w:szCs w:val="20"/>
          <w:lang w:eastAsia="pl-PL"/>
        </w:rPr>
        <w:t>6. Dodatkowe uwagi i propozycje działań, które powinny być uwzględnione w programie wsparcia rodzin:</w:t>
      </w:r>
    </w:p>
    <w:p w14:paraId="6C92E27B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7C1DF36A">
          <v:rect id="_x0000_i1036" style="width:0;height:1.5pt" o:hrstd="t" o:hr="t" fillcolor="#a0a0a0" stroked="f"/>
        </w:pict>
      </w:r>
    </w:p>
    <w:p w14:paraId="5A077D92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2410285D">
          <v:rect id="_x0000_i1037" style="width:0;height:1.5pt" o:hrstd="t" o:hr="t" fillcolor="#a0a0a0" stroked="f"/>
        </w:pict>
      </w:r>
    </w:p>
    <w:p w14:paraId="6C6931AA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1AE93F32">
          <v:rect id="_x0000_i1038" style="width:0;height:1.5pt" o:hrstd="t" o:hr="t" fillcolor="#a0a0a0" stroked="f"/>
        </w:pict>
      </w:r>
    </w:p>
    <w:p w14:paraId="1AA3289E" w14:textId="77777777" w:rsidR="001F7093" w:rsidRPr="006B34B2" w:rsidRDefault="00173983" w:rsidP="001F709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pict w14:anchorId="012A189D">
          <v:rect id="_x0000_i1039" style="width:0;height:1.5pt" o:hrstd="t" o:hr="t" fillcolor="#a0a0a0" stroked="f"/>
        </w:pict>
      </w:r>
    </w:p>
    <w:p w14:paraId="0059F192" w14:textId="77777777" w:rsidR="001F7093" w:rsidRPr="006B34B2" w:rsidRDefault="001F7093" w:rsidP="001F70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5951C0C" w14:textId="77777777" w:rsidR="001F7093" w:rsidRDefault="001F7093" w:rsidP="001F7093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</w:p>
    <w:p w14:paraId="1461C012" w14:textId="77777777" w:rsidR="001F7093" w:rsidRDefault="001F7093" w:rsidP="001F7093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</w:p>
    <w:p w14:paraId="11EBAB94" w14:textId="77777777" w:rsidR="00CE626B" w:rsidRDefault="00CE626B" w:rsidP="00CE626B">
      <w:pPr>
        <w:pStyle w:val="Akapitzlist"/>
        <w:jc w:val="both"/>
        <w:rPr>
          <w:rFonts w:ascii="Verdana" w:hAnsi="Verdana"/>
          <w:b/>
          <w:bCs/>
          <w:sz w:val="20"/>
          <w:szCs w:val="20"/>
        </w:rPr>
      </w:pPr>
    </w:p>
    <w:p w14:paraId="2D188CEF" w14:textId="77777777" w:rsidR="00076B4B" w:rsidRDefault="00076B4B"/>
    <w:sectPr w:rsidR="00076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1079"/>
    <w:multiLevelType w:val="hybridMultilevel"/>
    <w:tmpl w:val="0E843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59"/>
    <w:rsid w:val="00000A21"/>
    <w:rsid w:val="00076B4B"/>
    <w:rsid w:val="00173983"/>
    <w:rsid w:val="001F7093"/>
    <w:rsid w:val="00254459"/>
    <w:rsid w:val="00370924"/>
    <w:rsid w:val="00C54DC2"/>
    <w:rsid w:val="00CE626B"/>
    <w:rsid w:val="00F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B6DD3AA"/>
  <w15:chartTrackingRefBased/>
  <w15:docId w15:val="{689024E9-35B0-454D-B3F7-FAD48E0E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626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626B"/>
    <w:pPr>
      <w:widowControl w:val="0"/>
      <w:suppressAutoHyphens/>
      <w:spacing w:after="120" w:line="100" w:lineRule="atLeast"/>
      <w:textAlignment w:val="baseline"/>
    </w:pPr>
    <w:rPr>
      <w:rFonts w:ascii="Times New Roman" w:eastAsia="HG Mincho Light J" w:hAnsi="Times New Roman" w:cs="Arial Unicode MS"/>
      <w:color w:val="000000"/>
      <w:kern w:val="1"/>
      <w:sz w:val="24"/>
      <w:szCs w:val="2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E626B"/>
    <w:rPr>
      <w:rFonts w:ascii="Times New Roman" w:eastAsia="HG Mincho Light J" w:hAnsi="Times New Roman" w:cs="Arial Unicode MS"/>
      <w:color w:val="000000"/>
      <w:kern w:val="1"/>
      <w:sz w:val="24"/>
      <w:szCs w:val="24"/>
      <w:lang w:val="en-US"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E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Konopka-Chełmińska</dc:creator>
  <cp:keywords/>
  <dc:description/>
  <cp:lastModifiedBy>Kazek Malgorzata</cp:lastModifiedBy>
  <cp:revision>2</cp:revision>
  <dcterms:created xsi:type="dcterms:W3CDTF">2025-01-08T13:11:00Z</dcterms:created>
  <dcterms:modified xsi:type="dcterms:W3CDTF">2025-01-08T13:11:00Z</dcterms:modified>
</cp:coreProperties>
</file>