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62" w:rsidRDefault="006C2762" w:rsidP="006C2762">
      <w:pPr>
        <w:jc w:val="center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>
        <w:rPr>
          <w:rFonts w:ascii="Verdana" w:hAnsi="Verdana"/>
          <w:b/>
          <w:sz w:val="20"/>
          <w:szCs w:val="20"/>
        </w:rPr>
        <w:t>Protokół</w:t>
      </w:r>
    </w:p>
    <w:p w:rsidR="006C2762" w:rsidRDefault="006C2762" w:rsidP="006C2762">
      <w:pPr>
        <w:rPr>
          <w:sz w:val="20"/>
          <w:szCs w:val="20"/>
        </w:rPr>
      </w:pPr>
    </w:p>
    <w:p w:rsidR="00812820" w:rsidRPr="00CF0C63" w:rsidRDefault="006C2762" w:rsidP="00812820">
      <w:pPr>
        <w:spacing w:before="240" w:after="24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 konsultacji z Miejską Radą Działalności Pożytku Publicznego w Gliwicach projektu uchwały Rady Miasta Gliwice </w:t>
      </w:r>
      <w:r w:rsidR="00812820" w:rsidRPr="00CF0C63">
        <w:rPr>
          <w:rFonts w:ascii="Verdana" w:hAnsi="Verdana"/>
          <w:b/>
          <w:bCs/>
          <w:sz w:val="20"/>
          <w:szCs w:val="20"/>
        </w:rPr>
        <w:t xml:space="preserve">w sprawie </w:t>
      </w:r>
      <w:r w:rsidR="00812820" w:rsidRPr="005B60A1">
        <w:rPr>
          <w:rFonts w:ascii="Verdana" w:hAnsi="Verdana" w:cs="Arial"/>
          <w:b/>
          <w:sz w:val="20"/>
          <w:szCs w:val="20"/>
        </w:rPr>
        <w:t>zmiany uchwały</w:t>
      </w:r>
      <w:r w:rsidR="00812820">
        <w:rPr>
          <w:rFonts w:ascii="Verdana" w:hAnsi="Verdana" w:cs="Arial"/>
          <w:b/>
          <w:sz w:val="20"/>
          <w:szCs w:val="20"/>
        </w:rPr>
        <w:t xml:space="preserve"> nr V/76/2024 Rady Miasta Gliwice z dnia 26 września 2024 r.</w:t>
      </w:r>
      <w:r w:rsidR="00812820" w:rsidRPr="005B60A1">
        <w:rPr>
          <w:rFonts w:ascii="Verdana" w:hAnsi="Verdana" w:cs="Arial"/>
          <w:b/>
          <w:sz w:val="20"/>
          <w:szCs w:val="20"/>
        </w:rPr>
        <w:t xml:space="preserve"> w sprawie</w:t>
      </w:r>
      <w:r w:rsidR="00812820">
        <w:rPr>
          <w:rFonts w:ascii="Verdana" w:hAnsi="Verdana" w:cs="Arial"/>
          <w:sz w:val="20"/>
          <w:szCs w:val="20"/>
        </w:rPr>
        <w:t xml:space="preserve"> </w:t>
      </w:r>
      <w:r w:rsidR="00812820" w:rsidRPr="00CF0C63">
        <w:rPr>
          <w:rFonts w:ascii="Verdana" w:hAnsi="Verdana"/>
          <w:b/>
          <w:bCs/>
          <w:sz w:val="20"/>
          <w:szCs w:val="20"/>
        </w:rPr>
        <w:t>ustalenia opłat za</w:t>
      </w:r>
      <w:r w:rsidR="00254083">
        <w:rPr>
          <w:rFonts w:ascii="Verdana" w:hAnsi="Verdana"/>
          <w:b/>
          <w:bCs/>
          <w:sz w:val="20"/>
          <w:szCs w:val="20"/>
        </w:rPr>
        <w:t> </w:t>
      </w:r>
      <w:r w:rsidR="00812820" w:rsidRPr="00CF0C63">
        <w:rPr>
          <w:rFonts w:ascii="Verdana" w:hAnsi="Verdana"/>
          <w:b/>
          <w:bCs/>
          <w:sz w:val="20"/>
          <w:szCs w:val="20"/>
        </w:rPr>
        <w:t>pobyt i wyżywienie dzieci objętych opieką w Żłobkach Miejskich w Gliwicach</w:t>
      </w:r>
    </w:p>
    <w:p w:rsidR="006C2762" w:rsidRPr="005A6697" w:rsidRDefault="006C2762" w:rsidP="006C2762">
      <w:pPr>
        <w:spacing w:before="240" w:after="240"/>
        <w:jc w:val="center"/>
        <w:rPr>
          <w:rFonts w:ascii="Verdana" w:hAnsi="Verdana"/>
          <w:b/>
          <w:bCs/>
          <w:sz w:val="20"/>
          <w:szCs w:val="20"/>
        </w:rPr>
      </w:pPr>
    </w:p>
    <w:p w:rsidR="006C2762" w:rsidRDefault="006C2762" w:rsidP="006C2762">
      <w:pPr>
        <w:spacing w:before="120"/>
        <w:jc w:val="center"/>
        <w:rPr>
          <w:rFonts w:ascii="Verdana" w:hAnsi="Verdana"/>
          <w:bCs/>
          <w:sz w:val="20"/>
          <w:szCs w:val="20"/>
        </w:rPr>
      </w:pPr>
    </w:p>
    <w:p w:rsidR="006C2762" w:rsidRDefault="006C2762" w:rsidP="006C2762">
      <w:pPr>
        <w:numPr>
          <w:ilvl w:val="0"/>
          <w:numId w:val="1"/>
        </w:numPr>
        <w:spacing w:before="12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Przedmiot konsultacji i ich forma określone zostały w zarządzeniu nr </w:t>
      </w:r>
      <w:r>
        <w:rPr>
          <w:rFonts w:ascii="Verdana" w:hAnsi="Verdana" w:cs="Arial"/>
          <w:sz w:val="20"/>
          <w:szCs w:val="20"/>
        </w:rPr>
        <w:t>PM-</w:t>
      </w:r>
      <w:r w:rsidR="00254083">
        <w:rPr>
          <w:rFonts w:ascii="Verdana" w:hAnsi="Verdana" w:cs="Arial"/>
          <w:sz w:val="20"/>
          <w:szCs w:val="20"/>
        </w:rPr>
        <w:t>824</w:t>
      </w:r>
      <w:r>
        <w:rPr>
          <w:rFonts w:ascii="Verdana" w:hAnsi="Verdana" w:cs="Arial"/>
          <w:sz w:val="20"/>
          <w:szCs w:val="20"/>
        </w:rPr>
        <w:t>/24</w:t>
      </w:r>
      <w:r>
        <w:rPr>
          <w:rFonts w:ascii="Arial" w:hAnsi="Arial" w:cs="Arial"/>
          <w:sz w:val="25"/>
          <w:szCs w:val="25"/>
        </w:rPr>
        <w:t xml:space="preserve"> </w:t>
      </w:r>
      <w:r>
        <w:rPr>
          <w:rFonts w:ascii="Verdana" w:hAnsi="Verdana"/>
          <w:bCs/>
          <w:sz w:val="20"/>
          <w:szCs w:val="20"/>
        </w:rPr>
        <w:t xml:space="preserve">Prezydenta Miasta Gliwice z dnia </w:t>
      </w:r>
      <w:r w:rsidR="00254083">
        <w:rPr>
          <w:rFonts w:ascii="Verdana" w:hAnsi="Verdana"/>
          <w:bCs/>
          <w:sz w:val="20"/>
          <w:szCs w:val="20"/>
        </w:rPr>
        <w:t>30 października</w:t>
      </w:r>
      <w:r>
        <w:rPr>
          <w:rFonts w:ascii="Verdana" w:hAnsi="Verdana"/>
          <w:bCs/>
          <w:sz w:val="20"/>
          <w:szCs w:val="20"/>
        </w:rPr>
        <w:t xml:space="preserve"> 2024 r.</w:t>
      </w:r>
    </w:p>
    <w:p w:rsidR="006C2762" w:rsidRPr="00483776" w:rsidRDefault="006C2762" w:rsidP="00483776">
      <w:pPr>
        <w:numPr>
          <w:ilvl w:val="0"/>
          <w:numId w:val="1"/>
        </w:numPr>
        <w:spacing w:before="240" w:after="240"/>
        <w:jc w:val="both"/>
        <w:rPr>
          <w:rFonts w:ascii="Verdana" w:hAnsi="Verdana"/>
          <w:b/>
          <w:bCs/>
          <w:sz w:val="20"/>
          <w:szCs w:val="20"/>
        </w:rPr>
      </w:pPr>
      <w:r w:rsidRPr="00483776">
        <w:rPr>
          <w:rFonts w:ascii="Verdana" w:hAnsi="Verdana"/>
          <w:bCs/>
          <w:sz w:val="20"/>
          <w:szCs w:val="20"/>
        </w:rPr>
        <w:t xml:space="preserve">Miejska Rada Działalności Pożytku Publicznego w Gliwicach nie wniosła uwag </w:t>
      </w:r>
      <w:r w:rsidRPr="00483776">
        <w:rPr>
          <w:rFonts w:ascii="Verdana" w:hAnsi="Verdana"/>
          <w:bCs/>
          <w:sz w:val="20"/>
          <w:szCs w:val="20"/>
        </w:rPr>
        <w:br/>
        <w:t xml:space="preserve">do przedstawionego projektu uchwały </w:t>
      </w:r>
      <w:r w:rsidR="00483776" w:rsidRPr="00483776">
        <w:rPr>
          <w:rFonts w:ascii="Verdana" w:hAnsi="Verdana"/>
          <w:bCs/>
          <w:sz w:val="20"/>
          <w:szCs w:val="20"/>
        </w:rPr>
        <w:t xml:space="preserve">w sprawie </w:t>
      </w:r>
      <w:r w:rsidR="00483776" w:rsidRPr="00483776">
        <w:rPr>
          <w:rFonts w:ascii="Verdana" w:hAnsi="Verdana" w:cs="Arial"/>
          <w:sz w:val="20"/>
          <w:szCs w:val="20"/>
        </w:rPr>
        <w:t xml:space="preserve">zmiany uchwały nr V/76/2024 Rady Miasta Gliwice z dnia 26 września 2024 r. w sprawie </w:t>
      </w:r>
      <w:r w:rsidR="00483776" w:rsidRPr="00483776">
        <w:rPr>
          <w:rFonts w:ascii="Verdana" w:hAnsi="Verdana"/>
          <w:bCs/>
          <w:sz w:val="20"/>
          <w:szCs w:val="20"/>
        </w:rPr>
        <w:t>ustalenia opłat za pobyt i wyżywienie dzieci objętych opieką w Żłobkach Miejskich w Gliwicach</w:t>
      </w:r>
      <w:r w:rsidRPr="00483776">
        <w:rPr>
          <w:rFonts w:ascii="Verdana" w:hAnsi="Verdana"/>
          <w:bCs/>
          <w:sz w:val="20"/>
          <w:szCs w:val="20"/>
        </w:rPr>
        <w:t>. Projekt uzyskał pozytywną opinię MRDPP.</w:t>
      </w:r>
    </w:p>
    <w:p w:rsidR="006C2762" w:rsidRDefault="006C2762" w:rsidP="006C2762">
      <w:pPr>
        <w:numPr>
          <w:ilvl w:val="0"/>
          <w:numId w:val="1"/>
        </w:numPr>
        <w:spacing w:before="12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Protokół został sporządzony w dniu </w:t>
      </w:r>
      <w:r w:rsidR="004725A8">
        <w:rPr>
          <w:rFonts w:ascii="Verdana" w:hAnsi="Verdana"/>
          <w:bCs/>
          <w:sz w:val="20"/>
          <w:szCs w:val="20"/>
        </w:rPr>
        <w:t>1</w:t>
      </w:r>
      <w:r>
        <w:rPr>
          <w:rFonts w:ascii="Verdana" w:hAnsi="Verdana"/>
          <w:bCs/>
          <w:sz w:val="20"/>
          <w:szCs w:val="20"/>
        </w:rPr>
        <w:t>2.</w:t>
      </w:r>
      <w:r w:rsidR="004725A8">
        <w:rPr>
          <w:rFonts w:ascii="Verdana" w:hAnsi="Verdana"/>
          <w:bCs/>
          <w:sz w:val="20"/>
          <w:szCs w:val="20"/>
        </w:rPr>
        <w:t>11</w:t>
      </w:r>
      <w:r>
        <w:rPr>
          <w:rFonts w:ascii="Verdana" w:hAnsi="Verdana"/>
          <w:bCs/>
          <w:sz w:val="20"/>
          <w:szCs w:val="20"/>
        </w:rPr>
        <w:t xml:space="preserve">.2024 r. </w:t>
      </w:r>
    </w:p>
    <w:p w:rsidR="006C2762" w:rsidRDefault="006C2762" w:rsidP="006C2762">
      <w:pPr>
        <w:tabs>
          <w:tab w:val="num" w:pos="360"/>
        </w:tabs>
        <w:ind w:left="360" w:hanging="360"/>
        <w:jc w:val="both"/>
        <w:rPr>
          <w:rFonts w:ascii="Verdana" w:hAnsi="Verdana"/>
          <w:sz w:val="20"/>
          <w:szCs w:val="20"/>
        </w:rPr>
      </w:pPr>
    </w:p>
    <w:p w:rsidR="006C2762" w:rsidRDefault="006C2762" w:rsidP="006C2762">
      <w:pPr>
        <w:tabs>
          <w:tab w:val="num" w:pos="360"/>
        </w:tabs>
        <w:ind w:left="360" w:hanging="360"/>
        <w:jc w:val="both"/>
        <w:rPr>
          <w:rFonts w:ascii="Verdana" w:hAnsi="Verdana"/>
          <w:sz w:val="20"/>
          <w:szCs w:val="20"/>
        </w:rPr>
      </w:pPr>
    </w:p>
    <w:p w:rsidR="006C2762" w:rsidRDefault="006C2762" w:rsidP="006C2762">
      <w:pPr>
        <w:tabs>
          <w:tab w:val="num" w:pos="360"/>
        </w:tabs>
        <w:ind w:left="360" w:hanging="360"/>
        <w:jc w:val="both"/>
        <w:rPr>
          <w:rFonts w:ascii="Verdana" w:hAnsi="Verdana"/>
          <w:sz w:val="20"/>
          <w:szCs w:val="20"/>
        </w:rPr>
      </w:pPr>
    </w:p>
    <w:p w:rsidR="006C2762" w:rsidRDefault="006C2762" w:rsidP="006C2762">
      <w:pPr>
        <w:tabs>
          <w:tab w:val="num" w:pos="360"/>
        </w:tabs>
        <w:ind w:left="360" w:hanging="360"/>
        <w:jc w:val="both"/>
        <w:rPr>
          <w:rFonts w:ascii="Verdana" w:hAnsi="Verdana"/>
          <w:sz w:val="20"/>
          <w:szCs w:val="20"/>
        </w:rPr>
      </w:pPr>
    </w:p>
    <w:p w:rsidR="006C2762" w:rsidRDefault="006C2762" w:rsidP="006C2762">
      <w:pPr>
        <w:tabs>
          <w:tab w:val="num" w:pos="360"/>
        </w:tabs>
        <w:ind w:left="360" w:hanging="360"/>
        <w:jc w:val="both"/>
        <w:rPr>
          <w:rFonts w:ascii="Verdana" w:hAnsi="Verdana"/>
          <w:sz w:val="20"/>
          <w:szCs w:val="20"/>
        </w:rPr>
      </w:pPr>
    </w:p>
    <w:p w:rsidR="006C2762" w:rsidRDefault="006C2762" w:rsidP="006C2762">
      <w:pPr>
        <w:tabs>
          <w:tab w:val="num" w:pos="360"/>
        </w:tabs>
        <w:ind w:left="360" w:hanging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Przygotowała: </w:t>
      </w:r>
    </w:p>
    <w:p w:rsidR="006C2762" w:rsidRDefault="006C2762" w:rsidP="006C2762">
      <w:pPr>
        <w:tabs>
          <w:tab w:val="num" w:pos="360"/>
        </w:tabs>
        <w:ind w:left="360" w:hanging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Bożena Karasewicz</w:t>
      </w:r>
    </w:p>
    <w:p w:rsidR="006C2762" w:rsidRDefault="006C2762" w:rsidP="006C2762">
      <w:pPr>
        <w:tabs>
          <w:tab w:val="num" w:pos="360"/>
        </w:tabs>
        <w:ind w:left="360" w:hanging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Starszy inspektor</w:t>
      </w:r>
    </w:p>
    <w:p w:rsidR="006C2762" w:rsidRDefault="006C2762" w:rsidP="006C2762">
      <w:pPr>
        <w:tabs>
          <w:tab w:val="num" w:pos="360"/>
        </w:tabs>
        <w:ind w:left="360" w:hanging="360"/>
        <w:jc w:val="both"/>
        <w:rPr>
          <w:rFonts w:ascii="Verdana" w:hAnsi="Verdana"/>
          <w:sz w:val="20"/>
          <w:szCs w:val="20"/>
        </w:rPr>
      </w:pPr>
    </w:p>
    <w:p w:rsidR="006C2762" w:rsidRDefault="006C2762" w:rsidP="006C2762">
      <w:pPr>
        <w:tabs>
          <w:tab w:val="num" w:pos="360"/>
        </w:tabs>
        <w:ind w:left="360" w:hanging="360"/>
        <w:jc w:val="both"/>
        <w:rPr>
          <w:rFonts w:ascii="Verdana" w:hAnsi="Verdana"/>
          <w:sz w:val="20"/>
          <w:szCs w:val="20"/>
        </w:rPr>
      </w:pPr>
    </w:p>
    <w:p w:rsidR="006C2762" w:rsidRDefault="006C2762" w:rsidP="006C2762">
      <w:pPr>
        <w:tabs>
          <w:tab w:val="num" w:pos="360"/>
        </w:tabs>
        <w:ind w:left="360" w:hanging="360"/>
        <w:jc w:val="both"/>
        <w:rPr>
          <w:rFonts w:ascii="Verdana" w:hAnsi="Verdana"/>
          <w:sz w:val="20"/>
          <w:szCs w:val="20"/>
        </w:rPr>
      </w:pPr>
    </w:p>
    <w:p w:rsidR="006C2762" w:rsidRDefault="006C2762" w:rsidP="006C2762">
      <w:pPr>
        <w:tabs>
          <w:tab w:val="num" w:pos="360"/>
        </w:tabs>
        <w:ind w:left="360" w:hanging="360"/>
        <w:jc w:val="both"/>
        <w:rPr>
          <w:rFonts w:ascii="Verdana" w:hAnsi="Verdana"/>
          <w:sz w:val="20"/>
          <w:szCs w:val="20"/>
        </w:rPr>
      </w:pPr>
    </w:p>
    <w:p w:rsidR="006C2762" w:rsidRDefault="006C2762" w:rsidP="006C2762">
      <w:pPr>
        <w:tabs>
          <w:tab w:val="num" w:pos="360"/>
        </w:tabs>
        <w:ind w:left="360" w:hanging="360"/>
        <w:jc w:val="both"/>
        <w:rPr>
          <w:rFonts w:ascii="Verdana" w:hAnsi="Verdana"/>
          <w:sz w:val="20"/>
          <w:szCs w:val="20"/>
        </w:rPr>
      </w:pPr>
    </w:p>
    <w:p w:rsidR="006C2762" w:rsidRDefault="006C2762" w:rsidP="006C2762">
      <w:pPr>
        <w:ind w:firstLine="482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Akceptacja:</w:t>
      </w:r>
    </w:p>
    <w:p w:rsidR="006C2762" w:rsidRDefault="006C2762" w:rsidP="006C2762">
      <w:pPr>
        <w:ind w:firstLine="482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Agnieszka </w:t>
      </w:r>
      <w:proofErr w:type="spellStart"/>
      <w:r>
        <w:rPr>
          <w:rFonts w:ascii="Verdana" w:hAnsi="Verdana"/>
          <w:sz w:val="20"/>
          <w:szCs w:val="20"/>
        </w:rPr>
        <w:t>Paszta</w:t>
      </w:r>
      <w:proofErr w:type="spellEnd"/>
    </w:p>
    <w:p w:rsidR="006C2762" w:rsidRDefault="006C2762" w:rsidP="006C2762">
      <w:pPr>
        <w:ind w:firstLine="482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Naczelnik Wydziału Zdrowia</w:t>
      </w:r>
    </w:p>
    <w:p w:rsidR="006C2762" w:rsidRDefault="006C2762" w:rsidP="006C2762">
      <w:pPr>
        <w:ind w:firstLine="482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 Spraw Społecznych</w:t>
      </w:r>
    </w:p>
    <w:p w:rsidR="006C2762" w:rsidRDefault="006C2762" w:rsidP="006C2762">
      <w:pPr>
        <w:ind w:firstLine="708"/>
        <w:rPr>
          <w:rFonts w:ascii="Verdana" w:hAnsi="Verdana"/>
          <w:sz w:val="20"/>
          <w:szCs w:val="20"/>
        </w:rPr>
      </w:pPr>
    </w:p>
    <w:p w:rsidR="006C2762" w:rsidRDefault="006C2762" w:rsidP="006C2762">
      <w:pPr>
        <w:pStyle w:val="Akapitzlist"/>
        <w:spacing w:before="120" w:after="120"/>
        <w:ind w:left="425" w:firstLine="283"/>
        <w:rPr>
          <w:rFonts w:ascii="Verdana" w:hAnsi="Verdana"/>
          <w:sz w:val="20"/>
          <w:szCs w:val="20"/>
        </w:rPr>
      </w:pPr>
    </w:p>
    <w:p w:rsidR="006C2762" w:rsidRDefault="006C2762" w:rsidP="006C2762">
      <w:pPr>
        <w:ind w:firstLine="708"/>
        <w:rPr>
          <w:rFonts w:ascii="Verdana" w:hAnsi="Verdana"/>
          <w:sz w:val="20"/>
          <w:szCs w:val="20"/>
        </w:rPr>
      </w:pPr>
    </w:p>
    <w:p w:rsidR="006C2762" w:rsidRDefault="006C2762" w:rsidP="006C2762">
      <w:pPr>
        <w:ind w:firstLine="708"/>
        <w:rPr>
          <w:rFonts w:ascii="Verdana" w:hAnsi="Verdana"/>
          <w:sz w:val="20"/>
          <w:szCs w:val="20"/>
        </w:rPr>
      </w:pPr>
    </w:p>
    <w:p w:rsidR="006C2762" w:rsidRDefault="006C2762" w:rsidP="0042231D">
      <w:pPr>
        <w:pStyle w:val="Akapitzlist"/>
        <w:spacing w:before="120" w:after="0"/>
        <w:ind w:left="425" w:firstLine="3119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Zatwierdził</w:t>
      </w:r>
      <w:r w:rsidR="00AB7EFF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:</w:t>
      </w:r>
    </w:p>
    <w:p w:rsidR="006C2762" w:rsidRDefault="006C2762" w:rsidP="006C2762">
      <w:pPr>
        <w:ind w:firstLine="311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BC48FB">
        <w:rPr>
          <w:rFonts w:ascii="Verdana" w:hAnsi="Verdana"/>
          <w:sz w:val="20"/>
          <w:szCs w:val="20"/>
        </w:rPr>
        <w:t xml:space="preserve">      Agnieszka Dylewska</w:t>
      </w:r>
      <w:r>
        <w:rPr>
          <w:rFonts w:ascii="Verdana" w:hAnsi="Verdana"/>
          <w:sz w:val="20"/>
          <w:szCs w:val="20"/>
        </w:rPr>
        <w:t xml:space="preserve"> </w:t>
      </w:r>
    </w:p>
    <w:p w:rsidR="006C2762" w:rsidRDefault="006C2762" w:rsidP="006C2762">
      <w:pPr>
        <w:ind w:firstLine="311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Zastępca Prezydenta Miasta</w:t>
      </w:r>
    </w:p>
    <w:p w:rsidR="006C2762" w:rsidRDefault="006C2762" w:rsidP="006C2762">
      <w:pPr>
        <w:ind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6C2762" w:rsidRDefault="006C2762" w:rsidP="006C2762"/>
    <w:p w:rsidR="006F3029" w:rsidRDefault="006F3029"/>
    <w:p w:rsidR="004A26AC" w:rsidRDefault="004A26AC"/>
    <w:p w:rsidR="0042231D" w:rsidRDefault="0042231D"/>
    <w:p w:rsidR="004A26AC" w:rsidRDefault="004A26AC"/>
    <w:p w:rsidR="004A26AC" w:rsidRDefault="004A26AC"/>
    <w:p w:rsidR="004A26AC" w:rsidRDefault="004A26AC">
      <w:r w:rsidRPr="00385B67">
        <w:rPr>
          <w:rFonts w:ascii="Verdana" w:hAnsi="Verdana"/>
          <w:i/>
          <w:iCs/>
          <w:sz w:val="20"/>
          <w:szCs w:val="20"/>
        </w:rPr>
        <w:t>Dokument podpisany kwalifikowanym podpisem elektronicznym</w:t>
      </w:r>
    </w:p>
    <w:sectPr w:rsidR="004A26AC" w:rsidSect="00650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02DB1"/>
    <w:multiLevelType w:val="hybridMultilevel"/>
    <w:tmpl w:val="7598C5A6"/>
    <w:lvl w:ilvl="0" w:tplc="007AB0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97E82630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C12"/>
    <w:rsid w:val="000D1FA8"/>
    <w:rsid w:val="00100C70"/>
    <w:rsid w:val="00107905"/>
    <w:rsid w:val="001B03C7"/>
    <w:rsid w:val="00254083"/>
    <w:rsid w:val="00257C8E"/>
    <w:rsid w:val="002C2D34"/>
    <w:rsid w:val="0041142F"/>
    <w:rsid w:val="0042231D"/>
    <w:rsid w:val="004725A8"/>
    <w:rsid w:val="00483776"/>
    <w:rsid w:val="004A26AC"/>
    <w:rsid w:val="004E46B8"/>
    <w:rsid w:val="00567E8A"/>
    <w:rsid w:val="005E2E1E"/>
    <w:rsid w:val="00606262"/>
    <w:rsid w:val="00650883"/>
    <w:rsid w:val="006C2762"/>
    <w:rsid w:val="006F3029"/>
    <w:rsid w:val="00782E48"/>
    <w:rsid w:val="00812820"/>
    <w:rsid w:val="00870DEF"/>
    <w:rsid w:val="008773E8"/>
    <w:rsid w:val="00AB7EFF"/>
    <w:rsid w:val="00BA5971"/>
    <w:rsid w:val="00BC48FB"/>
    <w:rsid w:val="00BD0860"/>
    <w:rsid w:val="00C9737B"/>
    <w:rsid w:val="00D50483"/>
    <w:rsid w:val="00D55D0D"/>
    <w:rsid w:val="00F1378D"/>
    <w:rsid w:val="00F56C12"/>
    <w:rsid w:val="00FA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76FA1E-4723-4281-86F4-90C265222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5088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2762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979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Gliwice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KARASEWICZ</dc:creator>
  <cp:keywords/>
  <dc:description/>
  <cp:lastModifiedBy>Kazek Malgorzata</cp:lastModifiedBy>
  <cp:revision>2</cp:revision>
  <dcterms:created xsi:type="dcterms:W3CDTF">2024-11-15T07:26:00Z</dcterms:created>
  <dcterms:modified xsi:type="dcterms:W3CDTF">2024-11-15T07:26:00Z</dcterms:modified>
</cp:coreProperties>
</file>