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62" w:rsidRPr="006D6CFB" w:rsidRDefault="00AF3862" w:rsidP="00AF3862">
      <w:pPr>
        <w:spacing w:after="120"/>
        <w:ind w:left="8496" w:right="-143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6D6CFB">
        <w:rPr>
          <w:rFonts w:ascii="Verdana" w:hAnsi="Verdana"/>
          <w:sz w:val="20"/>
          <w:szCs w:val="20"/>
        </w:rPr>
        <w:t xml:space="preserve">Załącznik do </w:t>
      </w:r>
      <w:r>
        <w:rPr>
          <w:rFonts w:ascii="Verdana" w:hAnsi="Verdana"/>
          <w:sz w:val="20"/>
          <w:szCs w:val="20"/>
        </w:rPr>
        <w:t>Z</w:t>
      </w:r>
      <w:r w:rsidRPr="006D6CFB">
        <w:rPr>
          <w:rFonts w:ascii="Verdana" w:hAnsi="Verdana"/>
          <w:sz w:val="20"/>
          <w:szCs w:val="20"/>
        </w:rPr>
        <w:t>arządzenia nr PM-</w:t>
      </w:r>
      <w:r>
        <w:rPr>
          <w:rFonts w:ascii="Verdana" w:hAnsi="Verdana"/>
          <w:sz w:val="20"/>
          <w:szCs w:val="20"/>
        </w:rPr>
        <w:t>9601</w:t>
      </w:r>
      <w:r w:rsidRPr="006D6CFB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4</w:t>
      </w:r>
      <w:r w:rsidRPr="006D6CFB">
        <w:rPr>
          <w:rFonts w:ascii="Verdana" w:hAnsi="Verdana"/>
          <w:sz w:val="20"/>
          <w:szCs w:val="20"/>
        </w:rPr>
        <w:t xml:space="preserve"> </w:t>
      </w:r>
    </w:p>
    <w:p w:rsidR="00AF3862" w:rsidRPr="006D6CFB" w:rsidRDefault="00AF3862" w:rsidP="00AF3862">
      <w:pPr>
        <w:spacing w:after="120"/>
        <w:ind w:right="-143"/>
        <w:jc w:val="right"/>
        <w:rPr>
          <w:rFonts w:ascii="Verdana" w:hAnsi="Verdana"/>
          <w:sz w:val="20"/>
          <w:szCs w:val="20"/>
        </w:rPr>
      </w:pPr>
      <w:r w:rsidRPr="006D6CFB">
        <w:rPr>
          <w:rFonts w:ascii="Verdana" w:hAnsi="Verdana"/>
          <w:sz w:val="20"/>
          <w:szCs w:val="20"/>
        </w:rPr>
        <w:t xml:space="preserve">Prezydenta Miasta Gliwice z </w:t>
      </w:r>
      <w:r>
        <w:rPr>
          <w:rFonts w:ascii="Verdana" w:hAnsi="Verdana"/>
          <w:sz w:val="20"/>
          <w:szCs w:val="20"/>
        </w:rPr>
        <w:t>15 kwietnia</w:t>
      </w:r>
      <w:r w:rsidRPr="006D6CFB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4</w:t>
      </w:r>
      <w:r w:rsidRPr="006D6CFB">
        <w:rPr>
          <w:rFonts w:ascii="Verdana" w:hAnsi="Verdana"/>
          <w:sz w:val="20"/>
          <w:szCs w:val="20"/>
        </w:rPr>
        <w:t xml:space="preserve"> r</w:t>
      </w:r>
      <w:r>
        <w:rPr>
          <w:rFonts w:ascii="Verdana" w:hAnsi="Verdana"/>
          <w:sz w:val="20"/>
          <w:szCs w:val="20"/>
        </w:rPr>
        <w:t>oku</w:t>
      </w:r>
    </w:p>
    <w:p w:rsidR="00AF3862" w:rsidRPr="00475817" w:rsidRDefault="00AF3862" w:rsidP="00AF3862">
      <w:pPr>
        <w:spacing w:after="120"/>
        <w:ind w:right="-143"/>
        <w:jc w:val="center"/>
        <w:rPr>
          <w:rFonts w:ascii="Verdana" w:hAnsi="Verdana"/>
          <w:b/>
          <w:sz w:val="20"/>
          <w:szCs w:val="20"/>
        </w:rPr>
      </w:pPr>
      <w:r w:rsidRPr="00475817">
        <w:rPr>
          <w:rFonts w:ascii="Verdana" w:hAnsi="Verdana"/>
          <w:b/>
          <w:sz w:val="20"/>
          <w:szCs w:val="20"/>
        </w:rPr>
        <w:t>Wykaz nr NA/</w:t>
      </w:r>
      <w:r>
        <w:rPr>
          <w:rFonts w:ascii="Verdana" w:hAnsi="Verdana"/>
          <w:b/>
          <w:sz w:val="20"/>
          <w:szCs w:val="20"/>
        </w:rPr>
        <w:t>1</w:t>
      </w:r>
      <w:r w:rsidRPr="00475817">
        <w:rPr>
          <w:rFonts w:ascii="Verdana" w:hAnsi="Verdana"/>
          <w:b/>
          <w:sz w:val="20"/>
          <w:szCs w:val="20"/>
        </w:rPr>
        <w:t>/202</w:t>
      </w:r>
      <w:r>
        <w:rPr>
          <w:rFonts w:ascii="Verdana" w:hAnsi="Verdana"/>
          <w:b/>
          <w:sz w:val="20"/>
          <w:szCs w:val="20"/>
        </w:rPr>
        <w:t>4</w:t>
      </w:r>
    </w:p>
    <w:p w:rsidR="00AF3862" w:rsidRPr="006D6CFB" w:rsidRDefault="00AF3862" w:rsidP="00AF3862">
      <w:pPr>
        <w:spacing w:after="120"/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6D6CFB">
        <w:rPr>
          <w:rFonts w:ascii="Verdana" w:hAnsi="Verdana"/>
          <w:sz w:val="20"/>
          <w:szCs w:val="20"/>
        </w:rPr>
        <w:t>awierający opis i warunki zbycia w formie aportu nieruchomości oznaczon</w:t>
      </w:r>
      <w:r>
        <w:rPr>
          <w:rFonts w:ascii="Verdana" w:hAnsi="Verdana"/>
          <w:sz w:val="20"/>
          <w:szCs w:val="20"/>
        </w:rPr>
        <w:t>ych</w:t>
      </w:r>
      <w:r w:rsidRPr="006D6CFB">
        <w:rPr>
          <w:rFonts w:ascii="Verdana" w:hAnsi="Verdana"/>
          <w:sz w:val="20"/>
          <w:szCs w:val="20"/>
        </w:rPr>
        <w:t xml:space="preserve"> ewidencyjnie jako działk</w:t>
      </w:r>
      <w:r>
        <w:rPr>
          <w:rFonts w:ascii="Verdana" w:hAnsi="Verdana"/>
          <w:sz w:val="20"/>
          <w:szCs w:val="20"/>
        </w:rPr>
        <w:t>i</w:t>
      </w:r>
      <w:r w:rsidRPr="006D6CFB">
        <w:rPr>
          <w:rFonts w:ascii="Verdana" w:hAnsi="Verdana"/>
          <w:sz w:val="20"/>
          <w:szCs w:val="20"/>
        </w:rPr>
        <w:t xml:space="preserve"> </w:t>
      </w:r>
      <w:r w:rsidRPr="00905B2E">
        <w:rPr>
          <w:rFonts w:ascii="Verdana" w:hAnsi="Verdana"/>
          <w:bCs/>
          <w:sz w:val="20"/>
          <w:szCs w:val="20"/>
        </w:rPr>
        <w:t>nr 36/4, 37, 38, 39, 41, 42 i 45/2, obręb Ligota Zabrska</w:t>
      </w:r>
    </w:p>
    <w:tbl>
      <w:tblPr>
        <w:tblW w:w="15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559"/>
        <w:gridCol w:w="1795"/>
        <w:gridCol w:w="2883"/>
        <w:gridCol w:w="3780"/>
        <w:gridCol w:w="3119"/>
      </w:tblGrid>
      <w:tr w:rsidR="00AF3862" w:rsidRPr="006D6CFB" w:rsidTr="000C1BE6">
        <w:tc>
          <w:tcPr>
            <w:tcW w:w="426" w:type="dxa"/>
            <w:shd w:val="clear" w:color="auto" w:fill="auto"/>
          </w:tcPr>
          <w:p w:rsidR="00AF3862" w:rsidRPr="008C589B" w:rsidRDefault="00AF3862" w:rsidP="000C1BE6">
            <w:pPr>
              <w:pStyle w:val="Tekstpodstawowy"/>
              <w:spacing w:after="120"/>
              <w:ind w:left="-109" w:right="-143"/>
              <w:jc w:val="center"/>
              <w:rPr>
                <w:rFonts w:ascii="Verdana" w:hAnsi="Verdana"/>
                <w:szCs w:val="20"/>
              </w:rPr>
            </w:pPr>
            <w:r w:rsidRPr="008C589B">
              <w:rPr>
                <w:rFonts w:ascii="Verdana" w:hAnsi="Verdana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AF3862" w:rsidRPr="008C589B" w:rsidRDefault="00AF3862" w:rsidP="000C1BE6">
            <w:pPr>
              <w:pStyle w:val="Tekstpodstawowy"/>
              <w:spacing w:after="120"/>
              <w:ind w:left="-72" w:right="-143"/>
              <w:jc w:val="center"/>
              <w:rPr>
                <w:rFonts w:ascii="Verdana" w:hAnsi="Verdana"/>
                <w:szCs w:val="20"/>
              </w:rPr>
            </w:pPr>
            <w:r w:rsidRPr="008C589B">
              <w:rPr>
                <w:rFonts w:ascii="Verdana" w:hAnsi="Verdana"/>
                <w:szCs w:val="20"/>
              </w:rPr>
              <w:t xml:space="preserve">Oznaczenie nieruchomości </w:t>
            </w:r>
            <w:r w:rsidRPr="008C589B">
              <w:rPr>
                <w:rFonts w:ascii="Verdana" w:hAnsi="Verdana"/>
                <w:szCs w:val="20"/>
              </w:rPr>
              <w:br/>
              <w:t>i forma władania</w:t>
            </w:r>
          </w:p>
        </w:tc>
        <w:tc>
          <w:tcPr>
            <w:tcW w:w="1559" w:type="dxa"/>
            <w:shd w:val="clear" w:color="auto" w:fill="auto"/>
          </w:tcPr>
          <w:p w:rsidR="00AF3862" w:rsidRPr="008C589B" w:rsidRDefault="00AF3862" w:rsidP="000C1BE6">
            <w:pPr>
              <w:pStyle w:val="Tekstpodstawowy"/>
              <w:spacing w:after="120"/>
              <w:ind w:left="-255" w:right="-142"/>
              <w:jc w:val="center"/>
              <w:rPr>
                <w:rFonts w:ascii="Verdana" w:hAnsi="Verdana"/>
                <w:szCs w:val="20"/>
              </w:rPr>
            </w:pPr>
            <w:r w:rsidRPr="008C589B">
              <w:rPr>
                <w:rFonts w:ascii="Verdana" w:hAnsi="Verdana"/>
                <w:szCs w:val="20"/>
              </w:rPr>
              <w:t xml:space="preserve">Powierzchnia </w:t>
            </w:r>
            <w:r w:rsidRPr="008C589B">
              <w:rPr>
                <w:rFonts w:ascii="Verdana" w:hAnsi="Verdana"/>
                <w:szCs w:val="20"/>
              </w:rPr>
              <w:br/>
              <w:t>w ha i użytek gruntowy</w:t>
            </w:r>
          </w:p>
        </w:tc>
        <w:tc>
          <w:tcPr>
            <w:tcW w:w="1795" w:type="dxa"/>
            <w:shd w:val="clear" w:color="auto" w:fill="auto"/>
          </w:tcPr>
          <w:p w:rsidR="00AF3862" w:rsidRPr="008C589B" w:rsidRDefault="00AF3862" w:rsidP="000C1BE6">
            <w:pPr>
              <w:spacing w:after="120"/>
              <w:ind w:left="-102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8C589B">
              <w:rPr>
                <w:rFonts w:ascii="Verdana" w:hAnsi="Verdana"/>
                <w:sz w:val="20"/>
                <w:szCs w:val="20"/>
              </w:rPr>
              <w:t xml:space="preserve">Wartość nieruchomości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8C589B">
              <w:rPr>
                <w:rFonts w:ascii="Verdana" w:hAnsi="Verdana"/>
                <w:sz w:val="20"/>
                <w:szCs w:val="20"/>
              </w:rPr>
              <w:t>w zł (netto)</w:t>
            </w:r>
          </w:p>
        </w:tc>
        <w:tc>
          <w:tcPr>
            <w:tcW w:w="2883" w:type="dxa"/>
            <w:shd w:val="clear" w:color="auto" w:fill="auto"/>
          </w:tcPr>
          <w:p w:rsidR="00AF3862" w:rsidRPr="008C589B" w:rsidRDefault="00AF3862" w:rsidP="000C1BE6">
            <w:pPr>
              <w:pStyle w:val="Tekstpodstawowy"/>
              <w:spacing w:after="120"/>
              <w:ind w:left="-245" w:right="-143"/>
              <w:jc w:val="center"/>
              <w:rPr>
                <w:rFonts w:ascii="Verdana" w:hAnsi="Verdana"/>
                <w:szCs w:val="20"/>
              </w:rPr>
            </w:pPr>
            <w:r w:rsidRPr="008C589B">
              <w:rPr>
                <w:rFonts w:ascii="Verdana" w:hAnsi="Verdana"/>
                <w:szCs w:val="20"/>
              </w:rPr>
              <w:t>Opis nieruchomości</w:t>
            </w:r>
          </w:p>
        </w:tc>
        <w:tc>
          <w:tcPr>
            <w:tcW w:w="3780" w:type="dxa"/>
            <w:shd w:val="clear" w:color="auto" w:fill="auto"/>
          </w:tcPr>
          <w:p w:rsidR="00AF3862" w:rsidRPr="008C589B" w:rsidRDefault="00AF3862" w:rsidP="000C1BE6">
            <w:pPr>
              <w:pStyle w:val="Tekstpodstawowy"/>
              <w:spacing w:after="120"/>
              <w:ind w:left="-112" w:right="-143"/>
              <w:jc w:val="center"/>
              <w:rPr>
                <w:rFonts w:ascii="Verdana" w:hAnsi="Verdana"/>
                <w:szCs w:val="20"/>
              </w:rPr>
            </w:pPr>
            <w:r w:rsidRPr="008C589B">
              <w:rPr>
                <w:rFonts w:ascii="Verdana" w:hAnsi="Verdana"/>
                <w:szCs w:val="20"/>
              </w:rPr>
              <w:t xml:space="preserve">Przeznaczenie w miejscowym planie zagospodarowania przestrzennego. Zgodnie z ustaleniami miejscowego planu zagospodarowania przestrzennego Miasta Gliwice, dla </w:t>
            </w:r>
            <w:r>
              <w:rPr>
                <w:rFonts w:ascii="Verdana" w:hAnsi="Verdana"/>
                <w:szCs w:val="20"/>
              </w:rPr>
              <w:t>dzielnicy Ligota Zabrska oraz dzielnicy przemysłowo-składowej położonej pomiędzy ul. Pszczyńską i ul. Bojkowską</w:t>
            </w:r>
            <w:r w:rsidRPr="008C589B">
              <w:rPr>
                <w:rFonts w:ascii="Verdana" w:hAnsi="Verdana"/>
                <w:szCs w:val="20"/>
              </w:rPr>
              <w:t xml:space="preserve">, przyjętego uchwałą Rady Miejskiej </w:t>
            </w:r>
            <w:r w:rsidRPr="008C589B">
              <w:rPr>
                <w:rFonts w:ascii="Verdana" w:hAnsi="Verdana"/>
                <w:szCs w:val="20"/>
              </w:rPr>
              <w:br/>
              <w:t>w Gliwicach nr X</w:t>
            </w:r>
            <w:r>
              <w:rPr>
                <w:rFonts w:ascii="Verdana" w:hAnsi="Verdana"/>
                <w:szCs w:val="20"/>
              </w:rPr>
              <w:t>LVI</w:t>
            </w:r>
            <w:r w:rsidRPr="008C589B">
              <w:rPr>
                <w:rFonts w:ascii="Verdana" w:hAnsi="Verdana"/>
                <w:szCs w:val="20"/>
              </w:rPr>
              <w:t>I/</w:t>
            </w:r>
            <w:r>
              <w:rPr>
                <w:rFonts w:ascii="Verdana" w:hAnsi="Verdana"/>
                <w:szCs w:val="20"/>
              </w:rPr>
              <w:t>1217</w:t>
            </w:r>
            <w:r w:rsidRPr="008C589B">
              <w:rPr>
                <w:rFonts w:ascii="Verdana" w:hAnsi="Verdana"/>
                <w:szCs w:val="20"/>
              </w:rPr>
              <w:t>/200</w:t>
            </w:r>
            <w:r>
              <w:rPr>
                <w:rFonts w:ascii="Verdana" w:hAnsi="Verdana"/>
                <w:szCs w:val="20"/>
              </w:rPr>
              <w:t>6</w:t>
            </w:r>
            <w:r w:rsidRPr="008C589B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br/>
            </w:r>
            <w:r w:rsidRPr="008C589B">
              <w:rPr>
                <w:rFonts w:ascii="Verdana" w:hAnsi="Verdana"/>
                <w:szCs w:val="20"/>
              </w:rPr>
              <w:t xml:space="preserve">z </w:t>
            </w:r>
            <w:r>
              <w:rPr>
                <w:rFonts w:ascii="Verdana" w:hAnsi="Verdana"/>
                <w:szCs w:val="20"/>
              </w:rPr>
              <w:t>26</w:t>
            </w:r>
            <w:r w:rsidRPr="008C589B">
              <w:rPr>
                <w:rFonts w:ascii="Verdana" w:hAnsi="Verdana"/>
                <w:szCs w:val="20"/>
              </w:rPr>
              <w:t xml:space="preserve"> października 200</w:t>
            </w:r>
            <w:r>
              <w:rPr>
                <w:rFonts w:ascii="Verdana" w:hAnsi="Verdana"/>
                <w:szCs w:val="20"/>
              </w:rPr>
              <w:t>6</w:t>
            </w:r>
            <w:r w:rsidRPr="008C589B">
              <w:rPr>
                <w:rFonts w:ascii="Verdana" w:hAnsi="Verdana"/>
                <w:szCs w:val="20"/>
              </w:rPr>
              <w:t xml:space="preserve"> roku</w:t>
            </w:r>
          </w:p>
        </w:tc>
        <w:tc>
          <w:tcPr>
            <w:tcW w:w="3119" w:type="dxa"/>
            <w:shd w:val="clear" w:color="auto" w:fill="auto"/>
          </w:tcPr>
          <w:p w:rsidR="00AF3862" w:rsidRPr="008C589B" w:rsidRDefault="00AF3862" w:rsidP="000C1BE6">
            <w:pPr>
              <w:pStyle w:val="Tekstpodstawowy"/>
              <w:spacing w:after="120"/>
              <w:ind w:left="-106" w:right="-143"/>
              <w:jc w:val="center"/>
              <w:rPr>
                <w:rFonts w:ascii="Verdana" w:hAnsi="Verdana"/>
                <w:szCs w:val="20"/>
              </w:rPr>
            </w:pPr>
            <w:r w:rsidRPr="008C589B">
              <w:rPr>
                <w:rFonts w:ascii="Verdana" w:hAnsi="Verdana"/>
                <w:szCs w:val="20"/>
              </w:rPr>
              <w:t>Informacja o zbyciu</w:t>
            </w:r>
          </w:p>
        </w:tc>
      </w:tr>
      <w:tr w:rsidR="00AF3862" w:rsidRPr="006D6CFB" w:rsidTr="000C1BE6">
        <w:trPr>
          <w:trHeight w:val="1899"/>
        </w:trPr>
        <w:tc>
          <w:tcPr>
            <w:tcW w:w="4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6D6CFB">
              <w:rPr>
                <w:rFonts w:ascii="Verdana" w:hAnsi="Verdana"/>
                <w:sz w:val="20"/>
                <w:szCs w:val="20"/>
              </w:rPr>
              <w:t>Działk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 nr </w:t>
            </w:r>
            <w:r w:rsidRPr="000A05B4">
              <w:rPr>
                <w:rFonts w:ascii="Verdana" w:hAnsi="Verdana"/>
                <w:sz w:val="20"/>
                <w:szCs w:val="20"/>
              </w:rPr>
              <w:t>36/4, obręb Ligota Zabrska, KW nr GL1G/00040917/0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, własność </w:t>
            </w:r>
            <w:r>
              <w:rPr>
                <w:rFonts w:ascii="Verdana" w:hAnsi="Verdana"/>
                <w:sz w:val="20"/>
                <w:szCs w:val="20"/>
              </w:rPr>
              <w:t>Gminy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 Gliwice</w:t>
            </w:r>
          </w:p>
        </w:tc>
        <w:tc>
          <w:tcPr>
            <w:tcW w:w="1559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85541B">
              <w:rPr>
                <w:rFonts w:ascii="Verdana" w:hAnsi="Verdana"/>
                <w:sz w:val="20"/>
                <w:szCs w:val="20"/>
              </w:rPr>
              <w:t>0,0246</w:t>
            </w:r>
            <w:r>
              <w:rPr>
                <w:rFonts w:ascii="Verdana" w:hAnsi="Verdana"/>
                <w:sz w:val="20"/>
                <w:szCs w:val="20"/>
              </w:rPr>
              <w:t xml:space="preserve"> ha</w:t>
            </w: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„Bp”</w:t>
            </w:r>
          </w:p>
        </w:tc>
        <w:tc>
          <w:tcPr>
            <w:tcW w:w="1795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67 000,00</w:t>
            </w:r>
          </w:p>
        </w:tc>
        <w:tc>
          <w:tcPr>
            <w:tcW w:w="2883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Działka jest działką narożną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o nieregularnym kształcie, porośniętą drzewami </w:t>
            </w:r>
            <w:r>
              <w:rPr>
                <w:rFonts w:ascii="Verdana" w:hAnsi="Verdana"/>
                <w:sz w:val="20"/>
                <w:szCs w:val="20"/>
              </w:rPr>
              <w:br/>
              <w:t>i krzewami, nieuzbrojoną. D</w:t>
            </w:r>
            <w:r w:rsidRPr="00EB442C">
              <w:rPr>
                <w:rFonts w:ascii="Verdana" w:hAnsi="Verdana"/>
                <w:sz w:val="20"/>
                <w:szCs w:val="20"/>
              </w:rPr>
              <w:t>ziałka położona jest przy skrzyżowaniu ul. Samotnej i Kujawskiej</w:t>
            </w:r>
            <w:r>
              <w:rPr>
                <w:rFonts w:ascii="Verdana" w:hAnsi="Verdana"/>
                <w:sz w:val="20"/>
                <w:szCs w:val="20"/>
              </w:rPr>
              <w:t>. Na działce znajduje się skarpa.</w:t>
            </w:r>
          </w:p>
        </w:tc>
        <w:tc>
          <w:tcPr>
            <w:tcW w:w="3780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>Teren oznaczony symbolem:</w:t>
            </w:r>
          </w:p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19MN</w:t>
            </w:r>
            <w:r w:rsidRPr="006D6CFB">
              <w:rPr>
                <w:rFonts w:ascii="Verdana" w:hAnsi="Verdana"/>
                <w:szCs w:val="20"/>
              </w:rPr>
              <w:t xml:space="preserve"> – </w:t>
            </w:r>
            <w:r>
              <w:rPr>
                <w:rFonts w:ascii="Verdana" w:hAnsi="Verdana"/>
                <w:szCs w:val="20"/>
              </w:rPr>
              <w:t xml:space="preserve">tereny mieszkaniowe </w:t>
            </w:r>
            <w:r>
              <w:rPr>
                <w:rFonts w:ascii="Verdana" w:hAnsi="Verdana"/>
                <w:szCs w:val="20"/>
              </w:rPr>
              <w:br/>
              <w:t>o niskiej intensywności zabudowy</w:t>
            </w:r>
          </w:p>
        </w:tc>
        <w:tc>
          <w:tcPr>
            <w:tcW w:w="3119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 xml:space="preserve">Zbycie następuje w drodze aportu na rzecz </w:t>
            </w:r>
            <w:r w:rsidRPr="00905B2E">
              <w:rPr>
                <w:rFonts w:ascii="Verdana" w:hAnsi="Verdana"/>
                <w:szCs w:val="20"/>
              </w:rPr>
              <w:t>Zarządu Budynków Miejskich I Towarzystwa Budownictwa Społecznego spółki z ograniczoną odpowiedzialnością</w:t>
            </w:r>
            <w:r>
              <w:rPr>
                <w:rFonts w:ascii="Verdana" w:hAnsi="Verdana"/>
                <w:bCs w:val="0"/>
                <w:szCs w:val="20"/>
              </w:rPr>
              <w:t>.</w:t>
            </w:r>
          </w:p>
        </w:tc>
      </w:tr>
      <w:tr w:rsidR="00AF3862" w:rsidRPr="006D6CFB" w:rsidTr="000C1BE6">
        <w:trPr>
          <w:trHeight w:val="1899"/>
        </w:trPr>
        <w:tc>
          <w:tcPr>
            <w:tcW w:w="4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6D6CFB">
              <w:rPr>
                <w:rFonts w:ascii="Verdana" w:hAnsi="Verdana"/>
                <w:sz w:val="20"/>
                <w:szCs w:val="20"/>
              </w:rPr>
              <w:t xml:space="preserve">Działka nr </w:t>
            </w:r>
            <w:r w:rsidRPr="00AE1FCE">
              <w:rPr>
                <w:rFonts w:ascii="Verdana" w:hAnsi="Verdana"/>
                <w:sz w:val="20"/>
                <w:szCs w:val="20"/>
              </w:rPr>
              <w:t>37, obręb Ligota Zabrska, KW nr GL1G/00040917/0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, własność </w:t>
            </w:r>
            <w:r>
              <w:rPr>
                <w:rFonts w:ascii="Verdana" w:hAnsi="Verdana"/>
                <w:sz w:val="20"/>
                <w:szCs w:val="20"/>
              </w:rPr>
              <w:t>Gminy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 Gliwice</w:t>
            </w:r>
          </w:p>
        </w:tc>
        <w:tc>
          <w:tcPr>
            <w:tcW w:w="1559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AE1FCE">
              <w:rPr>
                <w:rFonts w:ascii="Verdana" w:hAnsi="Verdana"/>
                <w:sz w:val="20"/>
                <w:szCs w:val="20"/>
              </w:rPr>
              <w:t>0,1036</w:t>
            </w:r>
            <w:r>
              <w:rPr>
                <w:rFonts w:ascii="Verdana" w:hAnsi="Verdana"/>
                <w:sz w:val="20"/>
                <w:szCs w:val="20"/>
              </w:rPr>
              <w:t xml:space="preserve"> ha</w:t>
            </w: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„Bp”</w:t>
            </w:r>
          </w:p>
        </w:tc>
        <w:tc>
          <w:tcPr>
            <w:tcW w:w="1795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B80576">
              <w:rPr>
                <w:rFonts w:ascii="Verdana" w:hAnsi="Verdana"/>
                <w:sz w:val="20"/>
                <w:szCs w:val="20"/>
              </w:rPr>
              <w:t>Suma wartości działek nr 37, 38, 39, 41, 42 i 45/2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B8057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560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000</w:t>
            </w:r>
            <w:r>
              <w:rPr>
                <w:rFonts w:ascii="Verdana" w:hAnsi="Verdana"/>
                <w:sz w:val="20"/>
                <w:szCs w:val="20"/>
              </w:rPr>
              <w:t>,00</w:t>
            </w:r>
            <w:r w:rsidRPr="00B80576">
              <w:rPr>
                <w:rFonts w:ascii="Verdana" w:hAnsi="Verdana"/>
                <w:sz w:val="20"/>
                <w:szCs w:val="20"/>
              </w:rPr>
              <w:t xml:space="preserve"> zł</w:t>
            </w:r>
          </w:p>
        </w:tc>
        <w:tc>
          <w:tcPr>
            <w:tcW w:w="2883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Działka ma kształt zbliżony do prostokąta, porośnięta drzewami i krzewami, nieuzbrojona. Działka położona jest przy ul. Samotnej.</w:t>
            </w:r>
          </w:p>
        </w:tc>
        <w:tc>
          <w:tcPr>
            <w:tcW w:w="3780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>Teren oznaczony symbolem:</w:t>
            </w:r>
          </w:p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19MN</w:t>
            </w:r>
            <w:r w:rsidRPr="006D6CFB">
              <w:rPr>
                <w:rFonts w:ascii="Verdana" w:hAnsi="Verdana"/>
                <w:szCs w:val="20"/>
              </w:rPr>
              <w:t xml:space="preserve"> – </w:t>
            </w:r>
            <w:r>
              <w:rPr>
                <w:rFonts w:ascii="Verdana" w:hAnsi="Verdana"/>
                <w:szCs w:val="20"/>
              </w:rPr>
              <w:t xml:space="preserve">tereny mieszkaniowe </w:t>
            </w:r>
            <w:r>
              <w:rPr>
                <w:rFonts w:ascii="Verdana" w:hAnsi="Verdana"/>
                <w:szCs w:val="20"/>
              </w:rPr>
              <w:br/>
              <w:t>o niskiej intensywności zabudowy</w:t>
            </w:r>
          </w:p>
        </w:tc>
        <w:tc>
          <w:tcPr>
            <w:tcW w:w="3119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 xml:space="preserve">Zbycie następuje w drodze aportu na rzecz </w:t>
            </w:r>
            <w:r w:rsidRPr="00905B2E">
              <w:rPr>
                <w:rFonts w:ascii="Verdana" w:hAnsi="Verdana"/>
                <w:szCs w:val="20"/>
              </w:rPr>
              <w:t>Zarządu Budynków Miejskich I Towarzystwa Budownictwa Społecznego spółki z ograniczoną odpowiedzialnością</w:t>
            </w:r>
            <w:r>
              <w:rPr>
                <w:rFonts w:ascii="Verdana" w:hAnsi="Verdana"/>
                <w:bCs w:val="0"/>
                <w:szCs w:val="20"/>
              </w:rPr>
              <w:t>.</w:t>
            </w:r>
          </w:p>
        </w:tc>
      </w:tr>
      <w:tr w:rsidR="00AF3862" w:rsidRPr="006D6CFB" w:rsidTr="000C1BE6">
        <w:trPr>
          <w:trHeight w:val="1899"/>
        </w:trPr>
        <w:tc>
          <w:tcPr>
            <w:tcW w:w="4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  <w:r w:rsidRPr="006D6CFB">
              <w:rPr>
                <w:rFonts w:ascii="Verdana" w:hAnsi="Verdana"/>
                <w:sz w:val="20"/>
                <w:szCs w:val="20"/>
              </w:rPr>
              <w:t>.</w:t>
            </w: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6D6CFB">
              <w:rPr>
                <w:rFonts w:ascii="Verdana" w:hAnsi="Verdana"/>
                <w:sz w:val="20"/>
                <w:szCs w:val="20"/>
              </w:rPr>
              <w:t xml:space="preserve">Działka nr </w:t>
            </w:r>
            <w:r w:rsidRPr="006B394C">
              <w:rPr>
                <w:rFonts w:ascii="Verdana" w:hAnsi="Verdana"/>
                <w:sz w:val="20"/>
                <w:szCs w:val="20"/>
              </w:rPr>
              <w:t>38, obręb Ligota Zabrska, KW nr GL1G/00036968/1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, własność </w:t>
            </w:r>
            <w:r>
              <w:rPr>
                <w:rFonts w:ascii="Verdana" w:hAnsi="Verdana"/>
                <w:sz w:val="20"/>
                <w:szCs w:val="20"/>
              </w:rPr>
              <w:t>Gminy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 Gliwice</w:t>
            </w: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6B394C">
              <w:rPr>
                <w:rFonts w:ascii="Verdana" w:hAnsi="Verdana"/>
                <w:sz w:val="20"/>
                <w:szCs w:val="20"/>
              </w:rPr>
              <w:t xml:space="preserve">0,1036 </w:t>
            </w:r>
            <w:r w:rsidRPr="006D6CFB">
              <w:rPr>
                <w:rFonts w:ascii="Verdana" w:hAnsi="Verdana"/>
                <w:sz w:val="20"/>
                <w:szCs w:val="20"/>
              </w:rPr>
              <w:t>ha</w:t>
            </w: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D6CFB">
              <w:rPr>
                <w:rFonts w:ascii="Verdana" w:hAnsi="Verdana"/>
                <w:sz w:val="20"/>
                <w:szCs w:val="20"/>
              </w:rPr>
              <w:t>uż</w:t>
            </w:r>
            <w:proofErr w:type="spellEnd"/>
            <w:r w:rsidRPr="006D6CFB">
              <w:rPr>
                <w:rFonts w:ascii="Verdana" w:hAnsi="Verdana"/>
                <w:sz w:val="20"/>
                <w:szCs w:val="20"/>
              </w:rPr>
              <w:t>. „</w:t>
            </w:r>
            <w:r>
              <w:rPr>
                <w:rFonts w:ascii="Verdana" w:hAnsi="Verdana"/>
                <w:sz w:val="20"/>
                <w:szCs w:val="20"/>
              </w:rPr>
              <w:t>Bi</w:t>
            </w:r>
            <w:r w:rsidRPr="006D6CFB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i „Bp”</w:t>
            </w: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B80576">
              <w:rPr>
                <w:rFonts w:ascii="Verdana" w:hAnsi="Verdana"/>
                <w:sz w:val="20"/>
                <w:szCs w:val="20"/>
              </w:rPr>
              <w:t>Suma wartości działek nr 37, 38, 39, 41, 42 i 45/2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B8057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560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000</w:t>
            </w:r>
            <w:r>
              <w:rPr>
                <w:rFonts w:ascii="Verdana" w:hAnsi="Verdana"/>
                <w:sz w:val="20"/>
                <w:szCs w:val="20"/>
              </w:rPr>
              <w:t>,00</w:t>
            </w:r>
            <w:r w:rsidRPr="00B80576">
              <w:rPr>
                <w:rFonts w:ascii="Verdana" w:hAnsi="Verdana"/>
                <w:sz w:val="20"/>
                <w:szCs w:val="20"/>
              </w:rPr>
              <w:t xml:space="preserve"> zł</w:t>
            </w: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Działka ma kształt zbliżony do prostokąta, porośnięta drzewami i krzewami, nieuzbrojona. Działka położona jest przy ul. Samotnej.</w:t>
            </w: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>Teren oznaczony symbolem:</w:t>
            </w:r>
          </w:p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19MN</w:t>
            </w:r>
            <w:r w:rsidRPr="006D6CFB">
              <w:rPr>
                <w:rFonts w:ascii="Verdana" w:hAnsi="Verdana"/>
                <w:szCs w:val="20"/>
              </w:rPr>
              <w:t xml:space="preserve"> – </w:t>
            </w:r>
            <w:r>
              <w:rPr>
                <w:rFonts w:ascii="Verdana" w:hAnsi="Verdana"/>
                <w:szCs w:val="20"/>
              </w:rPr>
              <w:t xml:space="preserve">tereny mieszkaniowe </w:t>
            </w:r>
            <w:r>
              <w:rPr>
                <w:rFonts w:ascii="Verdana" w:hAnsi="Verdana"/>
                <w:szCs w:val="20"/>
              </w:rPr>
              <w:br/>
              <w:t>o niskiej intensywności zabudowy</w:t>
            </w:r>
          </w:p>
        </w:tc>
        <w:tc>
          <w:tcPr>
            <w:tcW w:w="3119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 xml:space="preserve">Zbycie następuje w drodze aportu na rzecz </w:t>
            </w:r>
            <w:r w:rsidRPr="00905B2E">
              <w:rPr>
                <w:rFonts w:ascii="Verdana" w:hAnsi="Verdana"/>
                <w:szCs w:val="20"/>
              </w:rPr>
              <w:t>Zarządu Budynków Miejskich I Towarzystwa Budownictwa Społecznego spółki z ograniczoną odpowiedzialnością</w:t>
            </w:r>
            <w:r>
              <w:rPr>
                <w:rFonts w:ascii="Verdana" w:hAnsi="Verdana"/>
                <w:bCs w:val="0"/>
                <w:szCs w:val="20"/>
              </w:rPr>
              <w:t>.</w:t>
            </w:r>
          </w:p>
        </w:tc>
      </w:tr>
      <w:tr w:rsidR="00AF3862" w:rsidRPr="006D6CFB" w:rsidTr="000C1BE6">
        <w:trPr>
          <w:trHeight w:val="1899"/>
        </w:trPr>
        <w:tc>
          <w:tcPr>
            <w:tcW w:w="4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6D6CFB">
              <w:rPr>
                <w:rFonts w:ascii="Verdana" w:hAnsi="Verdana"/>
                <w:sz w:val="20"/>
                <w:szCs w:val="20"/>
              </w:rPr>
              <w:t xml:space="preserve">Działka nr </w:t>
            </w:r>
            <w:r w:rsidRPr="007F0F3E">
              <w:rPr>
                <w:rFonts w:ascii="Verdana" w:hAnsi="Verdana"/>
                <w:sz w:val="20"/>
                <w:szCs w:val="20"/>
              </w:rPr>
              <w:t>39, obręb Ligota Zabrska, KW nr GL1G/00012700/1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, własność </w:t>
            </w:r>
            <w:r>
              <w:rPr>
                <w:rFonts w:ascii="Verdana" w:hAnsi="Verdana"/>
                <w:sz w:val="20"/>
                <w:szCs w:val="20"/>
              </w:rPr>
              <w:t>Gminy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 Gliwice</w:t>
            </w:r>
          </w:p>
        </w:tc>
        <w:tc>
          <w:tcPr>
            <w:tcW w:w="1559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7F0F3E">
              <w:rPr>
                <w:rFonts w:ascii="Verdana" w:hAnsi="Verdana"/>
                <w:sz w:val="20"/>
                <w:szCs w:val="20"/>
              </w:rPr>
              <w:t xml:space="preserve">0,1035 </w:t>
            </w:r>
            <w:r>
              <w:rPr>
                <w:rFonts w:ascii="Verdana" w:hAnsi="Verdana"/>
                <w:sz w:val="20"/>
                <w:szCs w:val="20"/>
              </w:rPr>
              <w:t>ha</w:t>
            </w:r>
          </w:p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„Bp”</w:t>
            </w:r>
          </w:p>
        </w:tc>
        <w:tc>
          <w:tcPr>
            <w:tcW w:w="1795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B80576">
              <w:rPr>
                <w:rFonts w:ascii="Verdana" w:hAnsi="Verdana"/>
                <w:sz w:val="20"/>
                <w:szCs w:val="20"/>
              </w:rPr>
              <w:t>Suma wartości działek nr 37, 38, 39, 41, 42 i 45/2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B8057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560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000</w:t>
            </w:r>
            <w:r>
              <w:rPr>
                <w:rFonts w:ascii="Verdana" w:hAnsi="Verdana"/>
                <w:sz w:val="20"/>
                <w:szCs w:val="20"/>
              </w:rPr>
              <w:t>,00</w:t>
            </w:r>
            <w:r w:rsidRPr="00B80576">
              <w:rPr>
                <w:rFonts w:ascii="Verdana" w:hAnsi="Verdana"/>
                <w:sz w:val="20"/>
                <w:szCs w:val="20"/>
              </w:rPr>
              <w:t xml:space="preserve"> zł</w:t>
            </w:r>
          </w:p>
        </w:tc>
        <w:tc>
          <w:tcPr>
            <w:tcW w:w="2883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Działka ma kształt zbliżony do prostokąta, porośnięta drzewami i krzewami, nieuzbrojona. Działka położona jest przy ul. Samotnej.</w:t>
            </w:r>
          </w:p>
        </w:tc>
        <w:tc>
          <w:tcPr>
            <w:tcW w:w="3780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>Teren oznaczony symbolem:</w:t>
            </w:r>
          </w:p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19MN</w:t>
            </w:r>
            <w:r w:rsidRPr="006D6CFB">
              <w:rPr>
                <w:rFonts w:ascii="Verdana" w:hAnsi="Verdana"/>
                <w:szCs w:val="20"/>
              </w:rPr>
              <w:t xml:space="preserve"> – </w:t>
            </w:r>
            <w:r>
              <w:rPr>
                <w:rFonts w:ascii="Verdana" w:hAnsi="Verdana"/>
                <w:szCs w:val="20"/>
              </w:rPr>
              <w:t xml:space="preserve">tereny mieszkaniowe </w:t>
            </w:r>
            <w:r>
              <w:rPr>
                <w:rFonts w:ascii="Verdana" w:hAnsi="Verdana"/>
                <w:szCs w:val="20"/>
              </w:rPr>
              <w:br/>
              <w:t>o niskiej intensywności zabudowy</w:t>
            </w:r>
          </w:p>
        </w:tc>
        <w:tc>
          <w:tcPr>
            <w:tcW w:w="3119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 xml:space="preserve">Zbycie następuje w drodze aportu na rzecz </w:t>
            </w:r>
            <w:r w:rsidRPr="00905B2E">
              <w:rPr>
                <w:rFonts w:ascii="Verdana" w:hAnsi="Verdana"/>
                <w:szCs w:val="20"/>
              </w:rPr>
              <w:t>Zarządu Budynków Miejskich I Towarzystwa Budownictwa Społecznego spółki z ograniczoną odpowiedzialnością</w:t>
            </w:r>
            <w:r>
              <w:rPr>
                <w:rFonts w:ascii="Verdana" w:hAnsi="Verdana"/>
                <w:bCs w:val="0"/>
                <w:szCs w:val="20"/>
              </w:rPr>
              <w:t>.</w:t>
            </w:r>
          </w:p>
        </w:tc>
      </w:tr>
      <w:tr w:rsidR="00AF3862" w:rsidRPr="006D6CFB" w:rsidTr="000C1BE6">
        <w:trPr>
          <w:trHeight w:val="1899"/>
        </w:trPr>
        <w:tc>
          <w:tcPr>
            <w:tcW w:w="426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6D6CFB">
              <w:rPr>
                <w:rFonts w:ascii="Verdana" w:hAnsi="Verdana"/>
                <w:sz w:val="20"/>
                <w:szCs w:val="20"/>
              </w:rPr>
              <w:t xml:space="preserve">Działka nr </w:t>
            </w:r>
            <w:r w:rsidRPr="007F0F3E">
              <w:rPr>
                <w:rFonts w:ascii="Verdana" w:hAnsi="Verdana"/>
                <w:sz w:val="20"/>
                <w:szCs w:val="20"/>
              </w:rPr>
              <w:t>41, obręb Ligota Zabrska, KW nr GL1G/00041905/0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, własność </w:t>
            </w:r>
            <w:r>
              <w:rPr>
                <w:rFonts w:ascii="Verdana" w:hAnsi="Verdana"/>
                <w:sz w:val="20"/>
                <w:szCs w:val="20"/>
              </w:rPr>
              <w:t>Gminy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 Gliwice</w:t>
            </w:r>
          </w:p>
        </w:tc>
        <w:tc>
          <w:tcPr>
            <w:tcW w:w="1559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7F0F3E">
              <w:rPr>
                <w:rFonts w:ascii="Verdana" w:hAnsi="Verdana"/>
                <w:sz w:val="20"/>
                <w:szCs w:val="20"/>
              </w:rPr>
              <w:t>0,1704 ha</w:t>
            </w:r>
          </w:p>
          <w:p w:rsidR="00AF3862" w:rsidRPr="007F0F3E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„Bp”</w:t>
            </w:r>
          </w:p>
        </w:tc>
        <w:tc>
          <w:tcPr>
            <w:tcW w:w="1795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B80576">
              <w:rPr>
                <w:rFonts w:ascii="Verdana" w:hAnsi="Verdana"/>
                <w:sz w:val="20"/>
                <w:szCs w:val="20"/>
              </w:rPr>
              <w:t>Suma wartości działek nr 37, 38, 39, 41, 42 i 45/2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B8057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560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000</w:t>
            </w:r>
            <w:r>
              <w:rPr>
                <w:rFonts w:ascii="Verdana" w:hAnsi="Verdana"/>
                <w:sz w:val="20"/>
                <w:szCs w:val="20"/>
              </w:rPr>
              <w:t>,00</w:t>
            </w:r>
            <w:r w:rsidRPr="00B80576">
              <w:rPr>
                <w:rFonts w:ascii="Verdana" w:hAnsi="Verdana"/>
                <w:sz w:val="20"/>
                <w:szCs w:val="20"/>
              </w:rPr>
              <w:t xml:space="preserve"> zł</w:t>
            </w:r>
          </w:p>
        </w:tc>
        <w:tc>
          <w:tcPr>
            <w:tcW w:w="2883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Działka ma kształt zbliżony do prostokąta, porośnięta drzewami i krzewami, nieuzbrojona. Działka położona jest przy ul. Świętego Jacka</w:t>
            </w:r>
            <w:r w:rsidRPr="0030148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>Teren oznaczony symbolem:</w:t>
            </w:r>
          </w:p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19MN</w:t>
            </w:r>
            <w:r w:rsidRPr="006D6CFB">
              <w:rPr>
                <w:rFonts w:ascii="Verdana" w:hAnsi="Verdana"/>
                <w:szCs w:val="20"/>
              </w:rPr>
              <w:t xml:space="preserve"> – </w:t>
            </w:r>
            <w:r>
              <w:rPr>
                <w:rFonts w:ascii="Verdana" w:hAnsi="Verdana"/>
                <w:szCs w:val="20"/>
              </w:rPr>
              <w:t xml:space="preserve">tereny mieszkaniowe </w:t>
            </w:r>
            <w:r>
              <w:rPr>
                <w:rFonts w:ascii="Verdana" w:hAnsi="Verdana"/>
                <w:szCs w:val="20"/>
              </w:rPr>
              <w:br/>
              <w:t>o niskiej intensywności zabudowy</w:t>
            </w:r>
          </w:p>
        </w:tc>
        <w:tc>
          <w:tcPr>
            <w:tcW w:w="3119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 xml:space="preserve">Zbycie następuje w drodze aportu na rzecz </w:t>
            </w:r>
            <w:r w:rsidRPr="00905B2E">
              <w:rPr>
                <w:rFonts w:ascii="Verdana" w:hAnsi="Verdana"/>
                <w:szCs w:val="20"/>
              </w:rPr>
              <w:t>Zarządu Budynków Miejskich I Towarzystwa Budownictwa Społecznego spółki z ograniczoną odpowiedzialnością</w:t>
            </w:r>
            <w:r>
              <w:rPr>
                <w:rFonts w:ascii="Verdana" w:hAnsi="Verdana"/>
                <w:bCs w:val="0"/>
                <w:szCs w:val="20"/>
              </w:rPr>
              <w:t>.</w:t>
            </w:r>
          </w:p>
        </w:tc>
      </w:tr>
      <w:tr w:rsidR="00AF3862" w:rsidRPr="006D6CFB" w:rsidTr="000C1BE6">
        <w:trPr>
          <w:trHeight w:val="1899"/>
        </w:trPr>
        <w:tc>
          <w:tcPr>
            <w:tcW w:w="426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6D6CFB">
              <w:rPr>
                <w:rFonts w:ascii="Verdana" w:hAnsi="Verdana"/>
                <w:sz w:val="20"/>
                <w:szCs w:val="20"/>
              </w:rPr>
              <w:t xml:space="preserve">Działka nr </w:t>
            </w:r>
            <w:r w:rsidRPr="007F0F3E">
              <w:rPr>
                <w:rFonts w:ascii="Verdana" w:hAnsi="Verdana"/>
                <w:sz w:val="20"/>
                <w:szCs w:val="20"/>
              </w:rPr>
              <w:t>42, obręb Ligota Zabrska, KW nr GL1G/00041905/0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, własność </w:t>
            </w:r>
            <w:r>
              <w:rPr>
                <w:rFonts w:ascii="Verdana" w:hAnsi="Verdana"/>
                <w:sz w:val="20"/>
                <w:szCs w:val="20"/>
              </w:rPr>
              <w:t>Gminy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 Gliwice</w:t>
            </w:r>
          </w:p>
        </w:tc>
        <w:tc>
          <w:tcPr>
            <w:tcW w:w="1559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7F0F3E">
              <w:rPr>
                <w:rFonts w:ascii="Verdana" w:hAnsi="Verdana"/>
                <w:sz w:val="20"/>
                <w:szCs w:val="20"/>
              </w:rPr>
              <w:t>0,1452 ha</w:t>
            </w:r>
          </w:p>
          <w:p w:rsidR="00AF3862" w:rsidRPr="007F0F3E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„Bp”</w:t>
            </w:r>
          </w:p>
        </w:tc>
        <w:tc>
          <w:tcPr>
            <w:tcW w:w="1795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B80576">
              <w:rPr>
                <w:rFonts w:ascii="Verdana" w:hAnsi="Verdana"/>
                <w:sz w:val="20"/>
                <w:szCs w:val="20"/>
              </w:rPr>
              <w:t>Suma wartości działek nr 37, 38, 39, 41, 42 i 45/2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B8057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560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000</w:t>
            </w:r>
            <w:r>
              <w:rPr>
                <w:rFonts w:ascii="Verdana" w:hAnsi="Verdana"/>
                <w:sz w:val="20"/>
                <w:szCs w:val="20"/>
              </w:rPr>
              <w:t>,00</w:t>
            </w:r>
            <w:r w:rsidRPr="00B80576">
              <w:rPr>
                <w:rFonts w:ascii="Verdana" w:hAnsi="Verdana"/>
                <w:sz w:val="20"/>
                <w:szCs w:val="20"/>
              </w:rPr>
              <w:t xml:space="preserve"> zł</w:t>
            </w:r>
          </w:p>
        </w:tc>
        <w:tc>
          <w:tcPr>
            <w:tcW w:w="2883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Działka ma kształt zbliżony do prostokąta, porośnięta drzewami i krzewami, nieuzbrojona. Działka położona jest przy ul. Świętego Jacka</w:t>
            </w:r>
            <w:r w:rsidRPr="0030148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>Teren oznaczony symbolem:</w:t>
            </w:r>
          </w:p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19MN</w:t>
            </w:r>
            <w:r w:rsidRPr="006D6CFB">
              <w:rPr>
                <w:rFonts w:ascii="Verdana" w:hAnsi="Verdana"/>
                <w:szCs w:val="20"/>
              </w:rPr>
              <w:t xml:space="preserve"> – </w:t>
            </w:r>
            <w:r>
              <w:rPr>
                <w:rFonts w:ascii="Verdana" w:hAnsi="Verdana"/>
                <w:szCs w:val="20"/>
              </w:rPr>
              <w:t xml:space="preserve">tereny mieszkaniowe </w:t>
            </w:r>
            <w:r>
              <w:rPr>
                <w:rFonts w:ascii="Verdana" w:hAnsi="Verdana"/>
                <w:szCs w:val="20"/>
              </w:rPr>
              <w:br/>
              <w:t>o niskiej intensywności zabudowy</w:t>
            </w:r>
          </w:p>
        </w:tc>
        <w:tc>
          <w:tcPr>
            <w:tcW w:w="3119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t xml:space="preserve">Zbycie następuje w drodze aportu na rzecz </w:t>
            </w:r>
            <w:r w:rsidRPr="00905B2E">
              <w:rPr>
                <w:rFonts w:ascii="Verdana" w:hAnsi="Verdana"/>
                <w:szCs w:val="20"/>
              </w:rPr>
              <w:t>Zarządu Budynków Miejskich I Towarzystwa Budownictwa Społecznego spółki z ograniczoną odpowiedzialnością</w:t>
            </w:r>
            <w:r>
              <w:rPr>
                <w:rFonts w:ascii="Verdana" w:hAnsi="Verdana"/>
                <w:bCs w:val="0"/>
                <w:szCs w:val="20"/>
              </w:rPr>
              <w:t>.</w:t>
            </w:r>
          </w:p>
        </w:tc>
      </w:tr>
      <w:tr w:rsidR="00AF3862" w:rsidRPr="006D6CFB" w:rsidTr="000C1BE6">
        <w:trPr>
          <w:trHeight w:val="839"/>
        </w:trPr>
        <w:tc>
          <w:tcPr>
            <w:tcW w:w="426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AF3862" w:rsidRPr="006D6CFB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6D6CFB">
              <w:rPr>
                <w:rFonts w:ascii="Verdana" w:hAnsi="Verdana"/>
                <w:sz w:val="20"/>
                <w:szCs w:val="20"/>
              </w:rPr>
              <w:t xml:space="preserve">Działka nr </w:t>
            </w:r>
            <w:r w:rsidRPr="00F221CF">
              <w:rPr>
                <w:rFonts w:ascii="Verdana" w:hAnsi="Verdana"/>
                <w:sz w:val="20"/>
                <w:szCs w:val="20"/>
              </w:rPr>
              <w:t>45/2, obręb Ligota Zabrska, KW nr GL1G/00036969/8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6CFB">
              <w:rPr>
                <w:rFonts w:ascii="Verdana" w:hAnsi="Verdana"/>
                <w:sz w:val="20"/>
                <w:szCs w:val="20"/>
              </w:rPr>
              <w:lastRenderedPageBreak/>
              <w:t xml:space="preserve">własność </w:t>
            </w:r>
            <w:r>
              <w:rPr>
                <w:rFonts w:ascii="Verdana" w:hAnsi="Verdana"/>
                <w:sz w:val="20"/>
                <w:szCs w:val="20"/>
              </w:rPr>
              <w:t>Gminy</w:t>
            </w:r>
            <w:r w:rsidRPr="006D6CFB">
              <w:rPr>
                <w:rFonts w:ascii="Verdana" w:hAnsi="Verdana"/>
                <w:sz w:val="20"/>
                <w:szCs w:val="20"/>
              </w:rPr>
              <w:t xml:space="preserve"> Gliwice</w:t>
            </w:r>
          </w:p>
        </w:tc>
        <w:tc>
          <w:tcPr>
            <w:tcW w:w="1559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F221CF">
              <w:rPr>
                <w:rFonts w:ascii="Verdana" w:hAnsi="Verdana"/>
                <w:sz w:val="20"/>
                <w:szCs w:val="20"/>
              </w:rPr>
              <w:lastRenderedPageBreak/>
              <w:t>0,1614 ha</w:t>
            </w:r>
          </w:p>
          <w:p w:rsidR="00AF3862" w:rsidRPr="007F0F3E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„Bi” i „Bp”</w:t>
            </w:r>
          </w:p>
        </w:tc>
        <w:tc>
          <w:tcPr>
            <w:tcW w:w="1795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 w:rsidRPr="00B80576">
              <w:rPr>
                <w:rFonts w:ascii="Verdana" w:hAnsi="Verdana"/>
                <w:sz w:val="20"/>
                <w:szCs w:val="20"/>
              </w:rPr>
              <w:t>Suma wartości działek nr 37, 38, 39, 41, 42 i 45/2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B80576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560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B80576">
              <w:rPr>
                <w:rFonts w:ascii="Verdana" w:hAnsi="Verdana"/>
                <w:sz w:val="20"/>
                <w:szCs w:val="20"/>
              </w:rPr>
              <w:t>000</w:t>
            </w:r>
            <w:r>
              <w:rPr>
                <w:rFonts w:ascii="Verdana" w:hAnsi="Verdana"/>
                <w:sz w:val="20"/>
                <w:szCs w:val="20"/>
              </w:rPr>
              <w:t>,00</w:t>
            </w:r>
            <w:r w:rsidRPr="00B80576">
              <w:rPr>
                <w:rFonts w:ascii="Verdana" w:hAnsi="Verdana"/>
                <w:sz w:val="20"/>
                <w:szCs w:val="20"/>
              </w:rPr>
              <w:t xml:space="preserve"> zł</w:t>
            </w:r>
          </w:p>
        </w:tc>
        <w:tc>
          <w:tcPr>
            <w:tcW w:w="2883" w:type="dxa"/>
            <w:shd w:val="clear" w:color="auto" w:fill="auto"/>
          </w:tcPr>
          <w:p w:rsidR="00AF3862" w:rsidRDefault="00AF3862" w:rsidP="000C1BE6">
            <w:pPr>
              <w:spacing w:after="120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Działka ma kształt nieregularny, porośnięta drzewami i krzewami, nieuzbrojona. Działka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położona jest przy ul. Kujawskiej</w:t>
            </w:r>
            <w:r w:rsidRPr="00301481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Na działce znajduje się skarpa.</w:t>
            </w:r>
          </w:p>
        </w:tc>
        <w:tc>
          <w:tcPr>
            <w:tcW w:w="3780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lastRenderedPageBreak/>
              <w:t>Teren oznaczony symbol</w:t>
            </w:r>
            <w:r>
              <w:rPr>
                <w:rFonts w:ascii="Verdana" w:hAnsi="Verdana"/>
                <w:szCs w:val="20"/>
              </w:rPr>
              <w:t>a</w:t>
            </w:r>
            <w:r w:rsidRPr="006D6CFB">
              <w:rPr>
                <w:rFonts w:ascii="Verdana" w:hAnsi="Verdana"/>
                <w:szCs w:val="20"/>
              </w:rPr>
              <w:t>m</w:t>
            </w:r>
            <w:r>
              <w:rPr>
                <w:rFonts w:ascii="Verdana" w:hAnsi="Verdana"/>
                <w:szCs w:val="20"/>
              </w:rPr>
              <w:t>i</w:t>
            </w:r>
            <w:r w:rsidRPr="006D6CFB">
              <w:rPr>
                <w:rFonts w:ascii="Verdana" w:hAnsi="Verdana"/>
                <w:szCs w:val="20"/>
              </w:rPr>
              <w:t>:</w:t>
            </w:r>
          </w:p>
          <w:p w:rsidR="00AF3862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19MN</w:t>
            </w:r>
            <w:r w:rsidRPr="006D6CFB">
              <w:rPr>
                <w:rFonts w:ascii="Verdana" w:hAnsi="Verdana"/>
                <w:szCs w:val="20"/>
              </w:rPr>
              <w:t xml:space="preserve"> – </w:t>
            </w:r>
            <w:r>
              <w:rPr>
                <w:rFonts w:ascii="Verdana" w:hAnsi="Verdana"/>
                <w:szCs w:val="20"/>
              </w:rPr>
              <w:t xml:space="preserve">tereny mieszkaniowe </w:t>
            </w:r>
            <w:r>
              <w:rPr>
                <w:rFonts w:ascii="Verdana" w:hAnsi="Verdana"/>
                <w:szCs w:val="20"/>
              </w:rPr>
              <w:br/>
              <w:t>o niskiej intensywności zabudowy</w:t>
            </w:r>
          </w:p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lastRenderedPageBreak/>
              <w:t>i 3KS – tereny parkingów i garaży</w:t>
            </w:r>
          </w:p>
        </w:tc>
        <w:tc>
          <w:tcPr>
            <w:tcW w:w="3119" w:type="dxa"/>
            <w:shd w:val="clear" w:color="auto" w:fill="auto"/>
          </w:tcPr>
          <w:p w:rsidR="00AF3862" w:rsidRPr="006D6CFB" w:rsidRDefault="00AF3862" w:rsidP="000C1BE6">
            <w:pPr>
              <w:pStyle w:val="Tekstpodstawowy"/>
              <w:spacing w:after="120"/>
              <w:ind w:right="-142"/>
              <w:jc w:val="left"/>
              <w:rPr>
                <w:rFonts w:ascii="Verdana" w:hAnsi="Verdana"/>
                <w:szCs w:val="20"/>
              </w:rPr>
            </w:pPr>
            <w:r w:rsidRPr="006D6CFB">
              <w:rPr>
                <w:rFonts w:ascii="Verdana" w:hAnsi="Verdana"/>
                <w:szCs w:val="20"/>
              </w:rPr>
              <w:lastRenderedPageBreak/>
              <w:t xml:space="preserve">Zbycie następuje w drodze aportu na rzecz </w:t>
            </w:r>
            <w:r w:rsidRPr="00905B2E">
              <w:rPr>
                <w:rFonts w:ascii="Verdana" w:hAnsi="Verdana"/>
                <w:szCs w:val="20"/>
              </w:rPr>
              <w:t xml:space="preserve">Zarządu Budynków Miejskich I Towarzystwa Budownictwa </w:t>
            </w:r>
            <w:r w:rsidRPr="00905B2E">
              <w:rPr>
                <w:rFonts w:ascii="Verdana" w:hAnsi="Verdana"/>
                <w:szCs w:val="20"/>
              </w:rPr>
              <w:lastRenderedPageBreak/>
              <w:t>Społecznego spółki z ograniczoną odpowiedzialnością</w:t>
            </w:r>
            <w:r>
              <w:rPr>
                <w:rFonts w:ascii="Verdana" w:hAnsi="Verdana"/>
                <w:bCs w:val="0"/>
                <w:szCs w:val="20"/>
              </w:rPr>
              <w:t>.</w:t>
            </w:r>
          </w:p>
        </w:tc>
      </w:tr>
    </w:tbl>
    <w:p w:rsidR="00AF3862" w:rsidRPr="006D6CFB" w:rsidRDefault="00AF3862" w:rsidP="00AF3862">
      <w:pPr>
        <w:pStyle w:val="Tekstpodstawowy"/>
        <w:spacing w:before="120" w:after="120"/>
        <w:ind w:right="-142"/>
        <w:rPr>
          <w:rFonts w:ascii="Verdana" w:hAnsi="Verdana"/>
          <w:szCs w:val="20"/>
        </w:rPr>
      </w:pPr>
      <w:r w:rsidRPr="006D6CFB">
        <w:rPr>
          <w:rFonts w:ascii="Verdana" w:hAnsi="Verdana"/>
          <w:szCs w:val="20"/>
        </w:rPr>
        <w:lastRenderedPageBreak/>
        <w:t>U</w:t>
      </w:r>
      <w:r>
        <w:rPr>
          <w:rFonts w:ascii="Verdana" w:hAnsi="Verdana"/>
          <w:szCs w:val="20"/>
        </w:rPr>
        <w:t>waga</w:t>
      </w:r>
      <w:r w:rsidRPr="006D6CFB">
        <w:rPr>
          <w:rFonts w:ascii="Verdana" w:hAnsi="Verdana"/>
          <w:szCs w:val="20"/>
        </w:rPr>
        <w:t xml:space="preserve">: Niniejszy wykaz wywiesza się na okres 21 dni w siedzibie Urzędu Miejskiego w Gliwicach w okresie od </w:t>
      </w:r>
      <w:r>
        <w:rPr>
          <w:rFonts w:ascii="Verdana" w:hAnsi="Verdana"/>
          <w:szCs w:val="20"/>
        </w:rPr>
        <w:t>15.04.</w:t>
      </w:r>
      <w:r w:rsidRPr="006D6CFB">
        <w:rPr>
          <w:rFonts w:ascii="Verdana" w:hAnsi="Verdana"/>
          <w:szCs w:val="20"/>
        </w:rPr>
        <w:t>202</w:t>
      </w:r>
      <w:r>
        <w:rPr>
          <w:rFonts w:ascii="Verdana" w:hAnsi="Verdana"/>
          <w:szCs w:val="20"/>
        </w:rPr>
        <w:t>4</w:t>
      </w:r>
      <w:r w:rsidRPr="006D6CFB">
        <w:rPr>
          <w:rFonts w:ascii="Verdana" w:hAnsi="Verdana"/>
          <w:szCs w:val="20"/>
        </w:rPr>
        <w:t> r</w:t>
      </w:r>
      <w:r>
        <w:rPr>
          <w:rFonts w:ascii="Verdana" w:hAnsi="Verdana"/>
          <w:szCs w:val="20"/>
        </w:rPr>
        <w:t>oku</w:t>
      </w:r>
      <w:r w:rsidRPr="006D6CFB">
        <w:rPr>
          <w:rFonts w:ascii="Verdana" w:hAnsi="Verdana"/>
          <w:szCs w:val="20"/>
        </w:rPr>
        <w:t xml:space="preserve"> do </w:t>
      </w:r>
      <w:r>
        <w:rPr>
          <w:rFonts w:ascii="Verdana" w:hAnsi="Verdana"/>
          <w:szCs w:val="20"/>
        </w:rPr>
        <w:t>06.05.</w:t>
      </w:r>
      <w:r w:rsidRPr="006D6CFB">
        <w:rPr>
          <w:rFonts w:ascii="Verdana" w:hAnsi="Verdana"/>
          <w:szCs w:val="20"/>
        </w:rPr>
        <w:t>202</w:t>
      </w:r>
      <w:r>
        <w:rPr>
          <w:rFonts w:ascii="Verdana" w:hAnsi="Verdana"/>
          <w:szCs w:val="20"/>
        </w:rPr>
        <w:t>4</w:t>
      </w:r>
      <w:r w:rsidRPr="006D6CFB">
        <w:rPr>
          <w:rFonts w:ascii="Verdana" w:hAnsi="Verdana"/>
          <w:szCs w:val="20"/>
        </w:rPr>
        <w:t> r</w:t>
      </w:r>
      <w:r>
        <w:rPr>
          <w:rFonts w:ascii="Verdana" w:hAnsi="Verdana"/>
          <w:szCs w:val="20"/>
        </w:rPr>
        <w:t>oku</w:t>
      </w:r>
      <w:r w:rsidRPr="006D6CFB">
        <w:rPr>
          <w:rFonts w:ascii="Verdana" w:hAnsi="Verdana"/>
          <w:szCs w:val="20"/>
        </w:rPr>
        <w:t xml:space="preserve">, a ponadto informację o wywieszeniu tego wykazu podaje się do publicznej wiadomości poprzez ogłoszenie w prasie lokalnej, a także na stronie internetowej Urzędu Miejskiego </w:t>
      </w:r>
      <w:r>
        <w:rPr>
          <w:rFonts w:ascii="Verdana" w:hAnsi="Verdana"/>
          <w:szCs w:val="20"/>
        </w:rPr>
        <w:t xml:space="preserve">w Gliwicach </w:t>
      </w:r>
      <w:r w:rsidRPr="006D6CFB">
        <w:rPr>
          <w:rFonts w:ascii="Verdana" w:hAnsi="Verdana"/>
          <w:szCs w:val="20"/>
        </w:rPr>
        <w:t xml:space="preserve">gliwice.eu. </w:t>
      </w:r>
    </w:p>
    <w:p w:rsidR="00AF3862" w:rsidRDefault="00AF3862" w:rsidP="00AF3862">
      <w:pPr>
        <w:pStyle w:val="Tekstpodstawowy"/>
        <w:spacing w:after="120"/>
        <w:ind w:right="-143"/>
        <w:rPr>
          <w:rFonts w:ascii="Verdana" w:hAnsi="Verdana"/>
          <w:szCs w:val="20"/>
        </w:rPr>
      </w:pPr>
      <w:r w:rsidRPr="006D6CFB">
        <w:rPr>
          <w:rFonts w:ascii="Verdana" w:hAnsi="Verdana"/>
          <w:szCs w:val="20"/>
        </w:rPr>
        <w:t>Osobom, którym z art.</w:t>
      </w:r>
      <w:r>
        <w:rPr>
          <w:rFonts w:ascii="Verdana" w:hAnsi="Verdana"/>
          <w:szCs w:val="20"/>
        </w:rPr>
        <w:t xml:space="preserve"> </w:t>
      </w:r>
      <w:r w:rsidRPr="006D6CFB">
        <w:rPr>
          <w:rFonts w:ascii="Verdana" w:hAnsi="Verdana"/>
          <w:szCs w:val="20"/>
        </w:rPr>
        <w:t>34 ust.</w:t>
      </w:r>
      <w:r>
        <w:rPr>
          <w:rFonts w:ascii="Verdana" w:hAnsi="Verdana"/>
          <w:szCs w:val="20"/>
        </w:rPr>
        <w:t xml:space="preserve"> </w:t>
      </w:r>
      <w:r w:rsidRPr="006D6CFB">
        <w:rPr>
          <w:rFonts w:ascii="Verdana" w:hAnsi="Verdana"/>
          <w:szCs w:val="20"/>
        </w:rPr>
        <w:t>1 pkt</w:t>
      </w:r>
      <w:r>
        <w:rPr>
          <w:rFonts w:ascii="Verdana" w:hAnsi="Verdana"/>
          <w:szCs w:val="20"/>
        </w:rPr>
        <w:t xml:space="preserve"> </w:t>
      </w:r>
      <w:r w:rsidRPr="006D6CFB">
        <w:rPr>
          <w:rFonts w:ascii="Verdana" w:hAnsi="Verdana"/>
          <w:szCs w:val="20"/>
        </w:rPr>
        <w:t>1</w:t>
      </w:r>
      <w:r>
        <w:rPr>
          <w:rFonts w:ascii="Verdana" w:hAnsi="Verdana"/>
          <w:szCs w:val="20"/>
        </w:rPr>
        <w:t xml:space="preserve"> </w:t>
      </w:r>
      <w:r w:rsidRPr="006D6CFB">
        <w:rPr>
          <w:rFonts w:ascii="Verdana" w:hAnsi="Verdana"/>
          <w:szCs w:val="20"/>
        </w:rPr>
        <w:t>i</w:t>
      </w:r>
      <w:r>
        <w:rPr>
          <w:rFonts w:ascii="Verdana" w:hAnsi="Verdana"/>
          <w:szCs w:val="20"/>
        </w:rPr>
        <w:t xml:space="preserve"> </w:t>
      </w:r>
      <w:r w:rsidRPr="006D6CFB">
        <w:rPr>
          <w:rFonts w:ascii="Verdana" w:hAnsi="Verdana"/>
          <w:szCs w:val="20"/>
        </w:rPr>
        <w:t>2 ustawy o gospodarce nieruchomościami z 21 sierpnia 1997</w:t>
      </w:r>
      <w:r>
        <w:rPr>
          <w:rFonts w:ascii="Verdana" w:hAnsi="Verdana"/>
          <w:szCs w:val="20"/>
        </w:rPr>
        <w:t xml:space="preserve"> </w:t>
      </w:r>
      <w:r w:rsidRPr="006D6CFB">
        <w:rPr>
          <w:rFonts w:ascii="Verdana" w:hAnsi="Verdana"/>
          <w:szCs w:val="20"/>
        </w:rPr>
        <w:t>r</w:t>
      </w:r>
      <w:r>
        <w:rPr>
          <w:rFonts w:ascii="Verdana" w:hAnsi="Verdana"/>
          <w:szCs w:val="20"/>
        </w:rPr>
        <w:t xml:space="preserve">oku </w:t>
      </w:r>
      <w:r>
        <w:rPr>
          <w:rFonts w:ascii="Verdana" w:hAnsi="Verdana"/>
          <w:bCs w:val="0"/>
          <w:szCs w:val="20"/>
        </w:rPr>
        <w:t>(</w:t>
      </w:r>
      <w:proofErr w:type="spellStart"/>
      <w:r w:rsidRPr="00270C1E">
        <w:rPr>
          <w:rFonts w:ascii="Verdana" w:hAnsi="Verdana"/>
          <w:bCs w:val="0"/>
          <w:szCs w:val="20"/>
        </w:rPr>
        <w:t>t.j</w:t>
      </w:r>
      <w:proofErr w:type="spellEnd"/>
      <w:r w:rsidRPr="00270C1E">
        <w:rPr>
          <w:rFonts w:ascii="Verdana" w:hAnsi="Verdana"/>
          <w:bCs w:val="0"/>
          <w:szCs w:val="20"/>
        </w:rPr>
        <w:t>. Dz.U. z 2023 r. poz. 344</w:t>
      </w:r>
      <w:r>
        <w:rPr>
          <w:rFonts w:ascii="Verdana" w:hAnsi="Verdana"/>
          <w:bCs w:val="0"/>
          <w:szCs w:val="20"/>
        </w:rPr>
        <w:t xml:space="preserve"> z </w:t>
      </w:r>
      <w:proofErr w:type="spellStart"/>
      <w:r>
        <w:rPr>
          <w:rFonts w:ascii="Verdana" w:hAnsi="Verdana"/>
          <w:bCs w:val="0"/>
          <w:szCs w:val="20"/>
        </w:rPr>
        <w:t>późn</w:t>
      </w:r>
      <w:proofErr w:type="spellEnd"/>
      <w:r>
        <w:rPr>
          <w:rFonts w:ascii="Verdana" w:hAnsi="Verdana"/>
          <w:bCs w:val="0"/>
          <w:szCs w:val="20"/>
        </w:rPr>
        <w:t xml:space="preserve">. zm.) </w:t>
      </w:r>
      <w:r w:rsidRPr="006D6CFB">
        <w:rPr>
          <w:rFonts w:ascii="Verdana" w:hAnsi="Verdana"/>
          <w:szCs w:val="20"/>
        </w:rPr>
        <w:t>przysługuje pierwszeństwo w nabyciu nieruchomości przeznaczon</w:t>
      </w:r>
      <w:r>
        <w:rPr>
          <w:rFonts w:ascii="Verdana" w:hAnsi="Verdana"/>
          <w:szCs w:val="20"/>
        </w:rPr>
        <w:t>ych</w:t>
      </w:r>
      <w:r w:rsidRPr="006D6CFB">
        <w:rPr>
          <w:rFonts w:ascii="Verdana" w:hAnsi="Verdana"/>
          <w:szCs w:val="20"/>
        </w:rPr>
        <w:t xml:space="preserve"> do zbycia niniejszym wykazem, wyznacza się 6</w:t>
      </w:r>
      <w:r>
        <w:rPr>
          <w:rFonts w:ascii="Verdana" w:hAnsi="Verdana"/>
          <w:szCs w:val="20"/>
        </w:rPr>
        <w:t>-</w:t>
      </w:r>
      <w:r w:rsidRPr="006D6CFB">
        <w:rPr>
          <w:rFonts w:ascii="Verdana" w:hAnsi="Verdana"/>
          <w:szCs w:val="20"/>
        </w:rPr>
        <w:t>tygodniowy termin do złożenia wniosku o </w:t>
      </w:r>
      <w:r>
        <w:rPr>
          <w:rFonts w:ascii="Verdana" w:hAnsi="Verdana"/>
          <w:szCs w:val="20"/>
        </w:rPr>
        <w:t>ich</w:t>
      </w:r>
      <w:r w:rsidRPr="006D6CFB">
        <w:rPr>
          <w:rFonts w:ascii="Verdana" w:hAnsi="Verdana"/>
          <w:szCs w:val="20"/>
        </w:rPr>
        <w:t xml:space="preserve"> nabycie, t</w:t>
      </w:r>
      <w:r>
        <w:rPr>
          <w:rFonts w:ascii="Verdana" w:hAnsi="Verdana"/>
          <w:szCs w:val="20"/>
        </w:rPr>
        <w:t>o jest</w:t>
      </w:r>
      <w:r w:rsidRPr="006D6CFB">
        <w:rPr>
          <w:rFonts w:ascii="Verdana" w:hAnsi="Verdana"/>
          <w:szCs w:val="20"/>
        </w:rPr>
        <w:t xml:space="preserve"> do</w:t>
      </w:r>
      <w:r>
        <w:rPr>
          <w:rFonts w:ascii="Verdana" w:hAnsi="Verdana"/>
          <w:szCs w:val="20"/>
        </w:rPr>
        <w:t xml:space="preserve"> 27.05. 2024 roku</w:t>
      </w:r>
      <w:r w:rsidRPr="006D6CFB">
        <w:rPr>
          <w:rFonts w:ascii="Verdana" w:hAnsi="Verdana"/>
          <w:szCs w:val="20"/>
        </w:rPr>
        <w:t>. Po bezskutecznym upływie terminu nieruchomoś</w:t>
      </w:r>
      <w:r>
        <w:rPr>
          <w:rFonts w:ascii="Verdana" w:hAnsi="Verdana"/>
          <w:szCs w:val="20"/>
        </w:rPr>
        <w:t>ci</w:t>
      </w:r>
      <w:r w:rsidRPr="006D6CFB">
        <w:rPr>
          <w:rFonts w:ascii="Verdana" w:hAnsi="Verdana"/>
          <w:szCs w:val="20"/>
        </w:rPr>
        <w:t xml:space="preserve"> zostan</w:t>
      </w:r>
      <w:r>
        <w:rPr>
          <w:rFonts w:ascii="Verdana" w:hAnsi="Verdana"/>
          <w:szCs w:val="20"/>
        </w:rPr>
        <w:t>ą</w:t>
      </w:r>
      <w:r w:rsidRPr="006D6CFB">
        <w:rPr>
          <w:rFonts w:ascii="Verdana" w:hAnsi="Verdana"/>
          <w:szCs w:val="20"/>
        </w:rPr>
        <w:t xml:space="preserve"> zbyt</w:t>
      </w:r>
      <w:r>
        <w:rPr>
          <w:rFonts w:ascii="Verdana" w:hAnsi="Verdana"/>
          <w:szCs w:val="20"/>
        </w:rPr>
        <w:t>e</w:t>
      </w:r>
      <w:r w:rsidRPr="006D6CFB">
        <w:rPr>
          <w:rFonts w:ascii="Verdana" w:hAnsi="Verdana"/>
          <w:szCs w:val="20"/>
        </w:rPr>
        <w:t xml:space="preserve"> na warunkach określonych w niniejszym wykazie.</w:t>
      </w:r>
    </w:p>
    <w:p w:rsidR="00AF3862" w:rsidRPr="006D6CFB" w:rsidRDefault="00AF3862" w:rsidP="00AF3862">
      <w:pPr>
        <w:pStyle w:val="Tekstpodstawowy"/>
        <w:spacing w:after="120"/>
        <w:ind w:right="-143"/>
        <w:rPr>
          <w:rFonts w:ascii="Verdana" w:hAnsi="Verdana"/>
          <w:szCs w:val="20"/>
        </w:rPr>
      </w:pPr>
    </w:p>
    <w:p w:rsidR="00AF3862" w:rsidRPr="006D6CFB" w:rsidRDefault="00AF3862" w:rsidP="00AF3862">
      <w:pPr>
        <w:pStyle w:val="Bezodstpw"/>
        <w:spacing w:after="120"/>
        <w:ind w:left="9204" w:firstLine="708"/>
        <w:jc w:val="right"/>
        <w:rPr>
          <w:rFonts w:ascii="Verdana" w:hAnsi="Verdana"/>
          <w:sz w:val="20"/>
          <w:szCs w:val="20"/>
        </w:rPr>
      </w:pPr>
      <w:r w:rsidRPr="006D6CFB">
        <w:rPr>
          <w:rFonts w:ascii="Verdana" w:hAnsi="Verdana"/>
          <w:sz w:val="20"/>
          <w:szCs w:val="20"/>
        </w:rPr>
        <w:t>Zastępca Prezydenta Miasta Gliwice</w:t>
      </w:r>
    </w:p>
    <w:p w:rsidR="00AF3862" w:rsidRPr="006D6CFB" w:rsidRDefault="00AF3862" w:rsidP="00AF3862">
      <w:pPr>
        <w:pStyle w:val="Tekstpodstawowy"/>
        <w:spacing w:after="120"/>
        <w:ind w:left="7788" w:firstLine="708"/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Aleksandra Wysocka</w:t>
      </w: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AF3862" w:rsidRDefault="00AF3862" w:rsidP="00AF3862">
      <w:pPr>
        <w:pStyle w:val="Tekstpodstawowy"/>
        <w:spacing w:after="120"/>
        <w:rPr>
          <w:rFonts w:ascii="Verdana" w:hAnsi="Verdana"/>
          <w:i/>
          <w:iCs/>
          <w:szCs w:val="20"/>
        </w:rPr>
      </w:pPr>
    </w:p>
    <w:p w:rsidR="006F3029" w:rsidRPr="00AF3862" w:rsidRDefault="00AF3862" w:rsidP="00AF3862">
      <w:pPr>
        <w:pStyle w:val="Tekstpodstawowy"/>
        <w:spacing w:after="120"/>
        <w:rPr>
          <w:rFonts w:ascii="Verdana" w:hAnsi="Verdana"/>
          <w:bCs w:val="0"/>
          <w:szCs w:val="20"/>
        </w:rPr>
      </w:pPr>
      <w:r w:rsidRPr="006D6CFB">
        <w:rPr>
          <w:rFonts w:ascii="Verdana" w:hAnsi="Verdana"/>
          <w:i/>
          <w:iCs/>
          <w:szCs w:val="20"/>
        </w:rPr>
        <w:t>Dokument podpisany kwalifikowanym podpisem elektronicznym</w:t>
      </w:r>
    </w:p>
    <w:sectPr w:rsidR="006F3029" w:rsidRPr="00AF3862" w:rsidSect="00AF3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0D1FA8"/>
    <w:rsid w:val="00100C70"/>
    <w:rsid w:val="00107905"/>
    <w:rsid w:val="001B03C7"/>
    <w:rsid w:val="00257C8E"/>
    <w:rsid w:val="002C2D34"/>
    <w:rsid w:val="0041142F"/>
    <w:rsid w:val="004E46B8"/>
    <w:rsid w:val="005E2E1E"/>
    <w:rsid w:val="006F3029"/>
    <w:rsid w:val="00825041"/>
    <w:rsid w:val="00870DEF"/>
    <w:rsid w:val="008773E8"/>
    <w:rsid w:val="009A6AAA"/>
    <w:rsid w:val="00AF3862"/>
    <w:rsid w:val="00B015DC"/>
    <w:rsid w:val="00BA5971"/>
    <w:rsid w:val="00BD0860"/>
    <w:rsid w:val="00C9737B"/>
    <w:rsid w:val="00D50483"/>
    <w:rsid w:val="00D55D0D"/>
    <w:rsid w:val="00F1378D"/>
    <w:rsid w:val="00F56C12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B2C3-B966-4FE0-8E1E-EB861A9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50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3862"/>
    <w:pPr>
      <w:spacing w:after="240"/>
      <w:jc w:val="both"/>
    </w:pPr>
    <w:rPr>
      <w:rFonts w:ascii="Arial" w:hAnsi="Arial" w:cs="Arial"/>
      <w:bCs/>
      <w:sz w:val="20"/>
    </w:rPr>
  </w:style>
  <w:style w:type="character" w:customStyle="1" w:styleId="TekstpodstawowyZnak">
    <w:name w:val="Tekst podstawowy Znak"/>
    <w:link w:val="Tekstpodstawowy"/>
    <w:rsid w:val="00AF3862"/>
    <w:rPr>
      <w:rFonts w:ascii="Arial" w:hAnsi="Arial" w:cs="Arial"/>
      <w:bCs/>
      <w:szCs w:val="24"/>
    </w:rPr>
  </w:style>
  <w:style w:type="paragraph" w:styleId="Bezodstpw">
    <w:name w:val="No Spacing"/>
    <w:uiPriority w:val="1"/>
    <w:qFormat/>
    <w:rsid w:val="00AF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4812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MICKIELEWICZ</dc:creator>
  <cp:keywords/>
  <dc:description/>
  <cp:lastModifiedBy>Kazek Malgorzata</cp:lastModifiedBy>
  <cp:revision>2</cp:revision>
  <dcterms:created xsi:type="dcterms:W3CDTF">2024-04-16T11:00:00Z</dcterms:created>
  <dcterms:modified xsi:type="dcterms:W3CDTF">2024-04-16T11:00:00Z</dcterms:modified>
</cp:coreProperties>
</file>