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Pr="007B32AD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 w:rsidRPr="007B32AD">
        <w:rPr>
          <w:iCs/>
          <w:sz w:val="20"/>
          <w:szCs w:val="20"/>
        </w:rPr>
        <w:t xml:space="preserve">Gliwice, </w:t>
      </w:r>
      <w:r w:rsidR="00FB114B" w:rsidRPr="007B32AD">
        <w:rPr>
          <w:sz w:val="20"/>
          <w:szCs w:val="20"/>
          <w:lang w:val="en-US"/>
        </w:rPr>
        <w:t>2</w:t>
      </w:r>
      <w:r w:rsidR="007B32AD" w:rsidRPr="007B32AD">
        <w:rPr>
          <w:sz w:val="20"/>
          <w:szCs w:val="20"/>
          <w:lang w:val="en-US"/>
        </w:rPr>
        <w:t>5</w:t>
      </w:r>
      <w:r w:rsidR="00FB114B" w:rsidRPr="007B32AD">
        <w:rPr>
          <w:sz w:val="20"/>
          <w:szCs w:val="20"/>
          <w:lang w:val="en-US"/>
        </w:rPr>
        <w:t>.1</w:t>
      </w:r>
      <w:r w:rsidR="007B32AD" w:rsidRPr="007B32AD">
        <w:rPr>
          <w:sz w:val="20"/>
          <w:szCs w:val="20"/>
          <w:lang w:val="en-US"/>
        </w:rPr>
        <w:t>1</w:t>
      </w:r>
      <w:r w:rsidR="00FB114B" w:rsidRPr="007B32AD">
        <w:rPr>
          <w:sz w:val="20"/>
          <w:szCs w:val="20"/>
          <w:lang w:val="en-US"/>
        </w:rPr>
        <w:t xml:space="preserve">.2024 r. </w:t>
      </w:r>
    </w:p>
    <w:p w:rsidR="00E9773F" w:rsidRPr="007B32AD" w:rsidRDefault="00E9773F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7B32AD">
        <w:rPr>
          <w:b/>
          <w:bCs/>
          <w:sz w:val="12"/>
          <w:szCs w:val="12"/>
        </w:rPr>
        <w:t xml:space="preserve">UM.949526.2024/AS </w:t>
      </w:r>
      <w:r w:rsidR="007B32AD" w:rsidRPr="007B32AD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9" type="#_x0000_t75" style="width:96.75pt;height:13.5pt;visibility:visible;mso-wrap-style:square">
            <v:imagedata r:id="rId7" o:title=""/>
            <o:lock v:ext="edit" aspectratio="f"/>
          </v:shape>
        </w:pict>
      </w:r>
    </w:p>
    <w:p w:rsidR="00055A2A" w:rsidRPr="007B32AD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 w:rsidRPr="007B32AD">
        <w:rPr>
          <w:iCs/>
          <w:sz w:val="18"/>
          <w:szCs w:val="20"/>
        </w:rPr>
        <w:t xml:space="preserve">Znak sprawy: SR.6220.1.25.2024 </w:t>
      </w:r>
    </w:p>
    <w:p w:rsidR="0007393F" w:rsidRPr="007B32AD" w:rsidRDefault="0007393F" w:rsidP="0007393F">
      <w:pPr>
        <w:pStyle w:val="Nagwek5"/>
        <w:spacing w:before="600" w:after="480"/>
        <w:jc w:val="center"/>
        <w:rPr>
          <w:rFonts w:ascii="Verdana" w:hAnsi="Verdana"/>
          <w:i w:val="0"/>
          <w:sz w:val="22"/>
          <w:szCs w:val="22"/>
          <w:u w:val="single"/>
        </w:rPr>
      </w:pPr>
      <w:r w:rsidRPr="007B32AD">
        <w:rPr>
          <w:rFonts w:ascii="Verdana" w:hAnsi="Verdana"/>
          <w:i w:val="0"/>
          <w:sz w:val="22"/>
          <w:szCs w:val="22"/>
        </w:rPr>
        <w:t>Informacja</w:t>
      </w:r>
    </w:p>
    <w:p w:rsidR="0007393F" w:rsidRPr="007B32AD" w:rsidRDefault="0007393F" w:rsidP="0007393F">
      <w:pPr>
        <w:ind w:firstLine="426"/>
        <w:jc w:val="both"/>
        <w:rPr>
          <w:sz w:val="20"/>
          <w:szCs w:val="20"/>
        </w:rPr>
      </w:pPr>
      <w:r w:rsidRPr="007B32AD">
        <w:rPr>
          <w:sz w:val="20"/>
          <w:szCs w:val="20"/>
        </w:rPr>
        <w:t xml:space="preserve">Zgodnie z art. 85 ust. 3 ustawy z dnia 3 października 2008 r. o udostępnianiu informacji o środowisku i jego ochronie, udziale społeczeństwa w ochronie środowiska oraz o ocenach oddziaływania na środowisko (Dz.U. z 2024 r., poz. 1112 ze zmianami), w postępowaniu administracyjnym prowadzonym na wniosek </w:t>
      </w:r>
      <w:bookmarkStart w:id="0" w:name="_Hlk107927977"/>
      <w:r w:rsidRPr="007B32AD">
        <w:rPr>
          <w:sz w:val="20"/>
          <w:szCs w:val="20"/>
        </w:rPr>
        <w:t xml:space="preserve">z dnia </w:t>
      </w:r>
      <w:bookmarkStart w:id="1" w:name="_Hlk169600598"/>
      <w:r w:rsidRPr="007B32AD">
        <w:rPr>
          <w:sz w:val="20"/>
          <w:szCs w:val="20"/>
        </w:rPr>
        <w:t>22.05.2024 r.</w:t>
      </w:r>
      <w:r w:rsidRPr="007B32AD">
        <w:rPr>
          <w:b/>
          <w:sz w:val="20"/>
          <w:szCs w:val="20"/>
        </w:rPr>
        <w:t xml:space="preserve"> </w:t>
      </w:r>
      <w:r w:rsidRPr="007B32AD">
        <w:rPr>
          <w:sz w:val="20"/>
          <w:szCs w:val="20"/>
        </w:rPr>
        <w:t xml:space="preserve">spółki: </w:t>
      </w:r>
      <w:proofErr w:type="spellStart"/>
      <w:r w:rsidRPr="007B32AD">
        <w:rPr>
          <w:sz w:val="20"/>
          <w:szCs w:val="20"/>
        </w:rPr>
        <w:t>Boyd</w:t>
      </w:r>
      <w:proofErr w:type="spellEnd"/>
      <w:r w:rsidRPr="007B32AD">
        <w:rPr>
          <w:sz w:val="20"/>
          <w:szCs w:val="20"/>
        </w:rPr>
        <w:t xml:space="preserve"> Poland Sp. z o.o. z siedzibą: ul. Pszczyńska 309, 44</w:t>
      </w:r>
      <w:r w:rsidRPr="007B32AD">
        <w:rPr>
          <w:sz w:val="20"/>
          <w:szCs w:val="20"/>
        </w:rPr>
        <w:noBreakHyphen/>
        <w:t>100 Gliwice</w:t>
      </w:r>
      <w:r w:rsidRPr="007B32AD">
        <w:rPr>
          <w:bCs/>
          <w:sz w:val="20"/>
          <w:szCs w:val="20"/>
        </w:rPr>
        <w:t xml:space="preserve">, </w:t>
      </w:r>
      <w:bookmarkEnd w:id="1"/>
      <w:r w:rsidRPr="007B32AD">
        <w:rPr>
          <w:sz w:val="20"/>
          <w:szCs w:val="20"/>
        </w:rPr>
        <w:t>w sprawie wydania decyzji o środowiskowych uwarunkowaniach dla przedsięwzięcia pn.:</w:t>
      </w:r>
    </w:p>
    <w:p w:rsidR="0007393F" w:rsidRPr="007B32AD" w:rsidRDefault="0007393F" w:rsidP="0007393F">
      <w:pPr>
        <w:spacing w:before="120" w:after="120"/>
        <w:jc w:val="center"/>
        <w:rPr>
          <w:sz w:val="20"/>
          <w:szCs w:val="20"/>
        </w:rPr>
      </w:pPr>
      <w:r w:rsidRPr="007B32AD">
        <w:rPr>
          <w:b/>
          <w:iCs/>
          <w:spacing w:val="-4"/>
          <w:sz w:val="20"/>
          <w:szCs w:val="20"/>
        </w:rPr>
        <w:t xml:space="preserve"> „Zainstalowanie maszyn do produkcji wyrobów z silikonu na terenie zakładu BOYD Poland Sp. z o.o. w Gliwicach”</w:t>
      </w:r>
      <w:r w:rsidRPr="007B32AD">
        <w:rPr>
          <w:b/>
          <w:sz w:val="20"/>
          <w:szCs w:val="20"/>
        </w:rPr>
        <w:t xml:space="preserve"> - ul. Pszczyńska 309, dz. nr 517/4, obręb Ligota Zabrska,</w:t>
      </w:r>
    </w:p>
    <w:p w:rsidR="0007393F" w:rsidRPr="007B32AD" w:rsidRDefault="0007393F" w:rsidP="0007393F">
      <w:pPr>
        <w:pStyle w:val="Tekst"/>
        <w:spacing w:before="120"/>
        <w:rPr>
          <w:sz w:val="20"/>
          <w:szCs w:val="20"/>
        </w:rPr>
      </w:pPr>
      <w:r w:rsidRPr="007B32AD">
        <w:rPr>
          <w:sz w:val="20"/>
          <w:szCs w:val="20"/>
        </w:rPr>
        <w:t>informuję o wydaniu decyzji Nr ŚR</w:t>
      </w:r>
      <w:r w:rsidRPr="007B32AD">
        <w:rPr>
          <w:sz w:val="20"/>
          <w:szCs w:val="20"/>
        </w:rPr>
        <w:noBreakHyphen/>
      </w:r>
      <w:r w:rsidR="007B32AD" w:rsidRPr="007B32AD">
        <w:rPr>
          <w:sz w:val="20"/>
          <w:szCs w:val="20"/>
        </w:rPr>
        <w:t>662</w:t>
      </w:r>
      <w:r w:rsidRPr="007B32AD">
        <w:rPr>
          <w:sz w:val="20"/>
          <w:szCs w:val="20"/>
        </w:rPr>
        <w:t xml:space="preserve">/2024 z dnia </w:t>
      </w:r>
      <w:r w:rsidR="007B32AD" w:rsidRPr="007B32AD">
        <w:rPr>
          <w:sz w:val="20"/>
          <w:szCs w:val="20"/>
        </w:rPr>
        <w:t>25.11.2024 r.</w:t>
      </w:r>
      <w:r w:rsidRPr="007B32AD">
        <w:rPr>
          <w:sz w:val="20"/>
          <w:szCs w:val="20"/>
        </w:rPr>
        <w:t xml:space="preserve"> oraz o możliwości zapoznania się z jej treścią i dokumentacją sprawy.</w:t>
      </w:r>
    </w:p>
    <w:p w:rsidR="0007393F" w:rsidRPr="007B32AD" w:rsidRDefault="0007393F" w:rsidP="0007393F">
      <w:pPr>
        <w:pStyle w:val="Tekstpodstawowy2"/>
        <w:spacing w:before="120"/>
        <w:ind w:firstLine="567"/>
        <w:rPr>
          <w:rFonts w:ascii="Verdana" w:hAnsi="Verdana"/>
          <w:sz w:val="20"/>
          <w:szCs w:val="20"/>
        </w:rPr>
      </w:pPr>
      <w:r w:rsidRPr="007B32AD">
        <w:rPr>
          <w:rFonts w:ascii="Verdana" w:hAnsi="Verdana"/>
          <w:sz w:val="20"/>
          <w:szCs w:val="20"/>
        </w:rPr>
        <w:t xml:space="preserve">Akta sprawy, znajdują się do wglądu w Urzędzie Miejskim w Gliwicach przy ul. Zwycięstwa 21 w Gliwicach, w Wydziale Środowiska (tel. 32 238 5445). </w:t>
      </w:r>
    </w:p>
    <w:p w:rsidR="0007393F" w:rsidRPr="007B32AD" w:rsidRDefault="0007393F" w:rsidP="0007393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32AD">
        <w:rPr>
          <w:sz w:val="20"/>
          <w:szCs w:val="20"/>
        </w:rPr>
        <w:t xml:space="preserve">Treść decyzji udostępnia się w Biuletynie Informacji Publicznej na okres 14 dni </w:t>
      </w:r>
      <w:r w:rsidRPr="007B32AD">
        <w:rPr>
          <w:b/>
          <w:sz w:val="20"/>
          <w:szCs w:val="20"/>
        </w:rPr>
        <w:t>od</w:t>
      </w:r>
      <w:r w:rsidR="007B32AD">
        <w:rPr>
          <w:b/>
          <w:sz w:val="20"/>
          <w:szCs w:val="20"/>
        </w:rPr>
        <w:t> </w:t>
      </w:r>
      <w:bookmarkStart w:id="2" w:name="_GoBack"/>
      <w:bookmarkEnd w:id="2"/>
      <w:r w:rsidRPr="007B32AD">
        <w:rPr>
          <w:b/>
          <w:sz w:val="20"/>
          <w:szCs w:val="20"/>
        </w:rPr>
        <w:t xml:space="preserve">dnia </w:t>
      </w:r>
      <w:r w:rsidR="007B32AD" w:rsidRPr="007B32AD">
        <w:rPr>
          <w:b/>
          <w:sz w:val="20"/>
          <w:szCs w:val="20"/>
        </w:rPr>
        <w:t>27.11</w:t>
      </w:r>
      <w:r w:rsidRPr="007B32AD">
        <w:rPr>
          <w:b/>
          <w:sz w:val="20"/>
          <w:szCs w:val="20"/>
        </w:rPr>
        <w:t>.202</w:t>
      </w:r>
      <w:r w:rsidR="007B32AD" w:rsidRPr="007B32AD">
        <w:rPr>
          <w:b/>
          <w:sz w:val="20"/>
          <w:szCs w:val="20"/>
        </w:rPr>
        <w:t>4</w:t>
      </w:r>
      <w:r w:rsidRPr="007B32AD">
        <w:rPr>
          <w:b/>
          <w:sz w:val="20"/>
          <w:szCs w:val="20"/>
        </w:rPr>
        <w:t> r.</w:t>
      </w:r>
    </w:p>
    <w:p w:rsidR="0007393F" w:rsidRPr="007B32AD" w:rsidRDefault="0007393F" w:rsidP="0007393F">
      <w:pPr>
        <w:pStyle w:val="Body"/>
        <w:spacing w:line="240" w:lineRule="auto"/>
        <w:ind w:firstLine="567"/>
        <w:jc w:val="left"/>
        <w:rPr>
          <w:sz w:val="20"/>
          <w:szCs w:val="20"/>
        </w:rPr>
      </w:pPr>
    </w:p>
    <w:p w:rsidR="0007393F" w:rsidRPr="007B32AD" w:rsidRDefault="0007393F" w:rsidP="0007393F">
      <w:pPr>
        <w:pStyle w:val="Body"/>
        <w:spacing w:line="240" w:lineRule="auto"/>
        <w:jc w:val="left"/>
        <w:rPr>
          <w:sz w:val="20"/>
          <w:szCs w:val="20"/>
        </w:rPr>
      </w:pPr>
    </w:p>
    <w:p w:rsidR="0007393F" w:rsidRPr="007B32AD" w:rsidRDefault="0007393F" w:rsidP="0007393F">
      <w:pPr>
        <w:pStyle w:val="Body"/>
        <w:spacing w:line="240" w:lineRule="auto"/>
        <w:jc w:val="left"/>
        <w:rPr>
          <w:sz w:val="20"/>
          <w:szCs w:val="20"/>
        </w:rPr>
      </w:pPr>
    </w:p>
    <w:p w:rsidR="0007393F" w:rsidRPr="007B32AD" w:rsidRDefault="0007393F" w:rsidP="0007393F">
      <w:pPr>
        <w:pStyle w:val="Body"/>
        <w:spacing w:line="240" w:lineRule="auto"/>
        <w:jc w:val="left"/>
        <w:rPr>
          <w:sz w:val="20"/>
          <w:szCs w:val="20"/>
        </w:rPr>
      </w:pPr>
    </w:p>
    <w:p w:rsidR="0007393F" w:rsidRPr="007B32AD" w:rsidRDefault="0007393F" w:rsidP="0007393F">
      <w:pPr>
        <w:pStyle w:val="Body"/>
        <w:spacing w:line="240" w:lineRule="auto"/>
        <w:jc w:val="left"/>
        <w:rPr>
          <w:sz w:val="20"/>
          <w:szCs w:val="20"/>
        </w:rPr>
      </w:pPr>
    </w:p>
    <w:p w:rsidR="0007393F" w:rsidRPr="007B32AD" w:rsidRDefault="0007393F" w:rsidP="0007393F">
      <w:pPr>
        <w:pStyle w:val="Body"/>
        <w:spacing w:line="240" w:lineRule="auto"/>
        <w:jc w:val="left"/>
        <w:rPr>
          <w:sz w:val="20"/>
          <w:szCs w:val="20"/>
        </w:rPr>
      </w:pPr>
    </w:p>
    <w:p w:rsidR="0007393F" w:rsidRPr="007B32AD" w:rsidRDefault="0007393F" w:rsidP="0007393F">
      <w:pPr>
        <w:pStyle w:val="Body"/>
        <w:spacing w:line="240" w:lineRule="auto"/>
        <w:jc w:val="left"/>
        <w:rPr>
          <w:sz w:val="20"/>
          <w:szCs w:val="20"/>
        </w:rPr>
      </w:pPr>
    </w:p>
    <w:p w:rsidR="0007393F" w:rsidRPr="00DD1F15" w:rsidRDefault="0007393F" w:rsidP="0007393F">
      <w:pPr>
        <w:pStyle w:val="Body"/>
        <w:spacing w:line="240" w:lineRule="auto"/>
        <w:jc w:val="left"/>
        <w:rPr>
          <w:sz w:val="20"/>
          <w:szCs w:val="20"/>
        </w:rPr>
      </w:pPr>
      <w:r w:rsidRPr="007B32AD">
        <w:rPr>
          <w:sz w:val="20"/>
          <w:szCs w:val="20"/>
        </w:rPr>
        <w:t xml:space="preserve">ŚR </w:t>
      </w:r>
      <w:proofErr w:type="spellStart"/>
      <w:r w:rsidRPr="007B32AD">
        <w:rPr>
          <w:sz w:val="20"/>
          <w:szCs w:val="20"/>
        </w:rPr>
        <w:t>wm</w:t>
      </w:r>
      <w:proofErr w:type="spellEnd"/>
      <w:r w:rsidRPr="007B32AD">
        <w:rPr>
          <w:sz w:val="20"/>
          <w:szCs w:val="20"/>
        </w:rPr>
        <w:t>. – aa.</w:t>
      </w:r>
      <w:bookmarkEnd w:id="0"/>
    </w:p>
    <w:sectPr w:rsidR="0007393F" w:rsidRPr="00DD1F15" w:rsidSect="00E20C92">
      <w:headerReference w:type="first" r:id="rId8"/>
      <w:footerReference w:type="first" r:id="rId9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BBC" w:rsidRDefault="002F2BBC">
      <w:r>
        <w:separator/>
      </w:r>
    </w:p>
  </w:endnote>
  <w:endnote w:type="continuationSeparator" w:id="0">
    <w:p w:rsidR="002F2BBC" w:rsidRDefault="002F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BBC" w:rsidRDefault="002F2BBC">
      <w:r>
        <w:separator/>
      </w:r>
    </w:p>
  </w:footnote>
  <w:footnote w:type="continuationSeparator" w:id="0">
    <w:p w:rsidR="002F2BBC" w:rsidRDefault="002F2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2F2BBC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7393F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B7339"/>
    <w:rsid w:val="000C124F"/>
    <w:rsid w:val="000C28A7"/>
    <w:rsid w:val="000E4F9E"/>
    <w:rsid w:val="000F28A0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2BBC"/>
    <w:rsid w:val="002F5DA7"/>
    <w:rsid w:val="003030A3"/>
    <w:rsid w:val="00307B3F"/>
    <w:rsid w:val="00312272"/>
    <w:rsid w:val="003216B8"/>
    <w:rsid w:val="00321A8F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0012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0E11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B32AD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529E"/>
    <w:rsid w:val="009B0079"/>
    <w:rsid w:val="009C5B5F"/>
    <w:rsid w:val="009D06D6"/>
    <w:rsid w:val="009E3C5F"/>
    <w:rsid w:val="009F10E3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E6D04"/>
    <w:rsid w:val="00B07792"/>
    <w:rsid w:val="00B139BA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5F15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898031"/>
  <w15:docId w15:val="{190D77CA-056E-4B8E-98F4-15FC268F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locked/>
    <w:rsid w:val="0007393F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link w:val="TekstZnak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link w:val="Nagwek5"/>
    <w:rsid w:val="0007393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rsid w:val="0007393F"/>
    <w:pPr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07393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Znak">
    <w:name w:val="Tekst Znak"/>
    <w:link w:val="Tekst"/>
    <w:locked/>
    <w:rsid w:val="0007393F"/>
    <w:rPr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983</Characters>
  <Application>Microsoft Office Word</Application>
  <DocSecurity>0</DocSecurity>
  <Lines>8</Lines>
  <Paragraphs>2</Paragraphs>
  <ScaleCrop>false</ScaleCrop>
  <Company>Urząd Miejski w Gliwicach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informacja_o_wyd_dec.docx</dc:title>
  <dc:subject/>
  <dc:creator>ANNA SOCHA</dc:creator>
  <cp:keywords/>
  <dc:description/>
  <cp:lastModifiedBy>Socha Anna</cp:lastModifiedBy>
  <cp:revision>6</cp:revision>
  <cp:lastPrinted>2024-10-22T11:57:00Z</cp:lastPrinted>
  <dcterms:created xsi:type="dcterms:W3CDTF">2024-10-21T09:39:00Z</dcterms:created>
  <dcterms:modified xsi:type="dcterms:W3CDTF">2024-11-25T14:36:00Z</dcterms:modified>
</cp:coreProperties>
</file>