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71" w:type="dxa"/>
        <w:tblInd w:w="108" w:type="dxa"/>
        <w:tblLayout w:type="fixed"/>
        <w:tblLook w:val="01E0" w:firstRow="1" w:lastRow="1" w:firstColumn="1" w:lastColumn="1" w:noHBand="0" w:noVBand="0"/>
      </w:tblPr>
      <w:tblGrid>
        <w:gridCol w:w="3360"/>
        <w:gridCol w:w="4011"/>
      </w:tblGrid>
      <w:tr w:rsidR="00245AD5" w:rsidRPr="00916C45" w:rsidTr="00630580">
        <w:trPr>
          <w:trHeight w:val="565"/>
        </w:trPr>
        <w:tc>
          <w:tcPr>
            <w:tcW w:w="3360" w:type="dxa"/>
          </w:tcPr>
          <w:p w:rsidR="00245AD5" w:rsidRPr="0024600A" w:rsidRDefault="00245AD5" w:rsidP="00916C45">
            <w:pPr>
              <w:pStyle w:val="Body"/>
              <w:spacing w:line="240" w:lineRule="auto"/>
              <w:jc w:val="left"/>
              <w:rPr>
                <w:sz w:val="20"/>
                <w:szCs w:val="20"/>
              </w:rPr>
            </w:pPr>
            <w:r w:rsidRPr="0024600A">
              <w:rPr>
                <w:sz w:val="20"/>
                <w:szCs w:val="20"/>
              </w:rPr>
              <w:t>SR.6220.1.81.2021</w:t>
            </w:r>
          </w:p>
        </w:tc>
        <w:tc>
          <w:tcPr>
            <w:tcW w:w="4011" w:type="dxa"/>
          </w:tcPr>
          <w:p w:rsidR="00245AD5" w:rsidRPr="0024600A" w:rsidRDefault="00245AD5" w:rsidP="0024600A">
            <w:pPr>
              <w:spacing w:line="360" w:lineRule="auto"/>
              <w:jc w:val="right"/>
              <w:rPr>
                <w:sz w:val="20"/>
                <w:szCs w:val="20"/>
                <w:lang w:val="en-US"/>
              </w:rPr>
            </w:pPr>
            <w:smartTag w:uri="urn:schemas-microsoft-com:office:smarttags" w:element="place">
              <w:smartTag w:uri="urn:schemas-microsoft-com:office:smarttags" w:element="City">
                <w:r w:rsidRPr="0024600A">
                  <w:rPr>
                    <w:sz w:val="20"/>
                    <w:szCs w:val="20"/>
                    <w:lang w:val="en-US"/>
                  </w:rPr>
                  <w:t>Gliwice</w:t>
                </w:r>
              </w:smartTag>
            </w:smartTag>
            <w:r w:rsidRPr="0024600A">
              <w:rPr>
                <w:sz w:val="20"/>
                <w:szCs w:val="20"/>
                <w:lang w:val="en-US"/>
              </w:rPr>
              <w:t xml:space="preserve">, </w:t>
            </w:r>
            <w:r w:rsidR="006433C7">
              <w:rPr>
                <w:sz w:val="20"/>
                <w:szCs w:val="20"/>
                <w:lang w:val="en-US"/>
              </w:rPr>
              <w:t>25</w:t>
            </w:r>
            <w:r w:rsidRPr="0024600A">
              <w:rPr>
                <w:sz w:val="20"/>
                <w:szCs w:val="20"/>
                <w:lang w:val="en-US"/>
              </w:rPr>
              <w:t>.04.2024 r.</w:t>
            </w:r>
          </w:p>
        </w:tc>
      </w:tr>
      <w:tr w:rsidR="00630580" w:rsidRPr="00961578" w:rsidTr="00160CF2">
        <w:tc>
          <w:tcPr>
            <w:tcW w:w="7371" w:type="dxa"/>
            <w:gridSpan w:val="2"/>
          </w:tcPr>
          <w:p w:rsidR="00630580" w:rsidRPr="0024600A" w:rsidRDefault="00630580" w:rsidP="0024600A">
            <w:pPr>
              <w:pStyle w:val="Body"/>
              <w:jc w:val="right"/>
              <w:rPr>
                <w:sz w:val="20"/>
                <w:szCs w:val="20"/>
              </w:rPr>
            </w:pPr>
            <w:r w:rsidRPr="0024600A">
              <w:rPr>
                <w:b/>
                <w:bCs/>
                <w:sz w:val="12"/>
                <w:szCs w:val="12"/>
              </w:rPr>
              <w:t>nr kor.  UM.413312.2024/AS</w:t>
            </w:r>
            <w:r w:rsidR="001872D3" w:rsidRPr="0024600A">
              <w:rPr>
                <w:b/>
                <w:bCs/>
                <w:sz w:val="12"/>
                <w:szCs w:val="12"/>
              </w:rPr>
              <w:t xml:space="preserve"> </w:t>
            </w:r>
            <w:r w:rsidR="006433C7">
              <w:rPr>
                <w:b/>
                <w:bCs/>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v:imagedata r:id="rId7" o:title=""/>
                  <o:lock v:ext="edit" aspectratio="f"/>
                </v:shape>
              </w:pict>
            </w:r>
          </w:p>
        </w:tc>
      </w:tr>
    </w:tbl>
    <w:p w:rsidR="00D23A56" w:rsidRDefault="00D23A56" w:rsidP="00640BE9">
      <w:pPr>
        <w:pStyle w:val="Tekst"/>
        <w:ind w:left="709" w:hanging="709"/>
        <w:jc w:val="left"/>
        <w:rPr>
          <w:i/>
          <w:iCs/>
          <w:sz w:val="16"/>
          <w:szCs w:val="16"/>
        </w:rPr>
      </w:pPr>
    </w:p>
    <w:p w:rsidR="00D23A56" w:rsidRPr="00B55CCA" w:rsidRDefault="00D23A56" w:rsidP="00D23A56">
      <w:pPr>
        <w:pStyle w:val="Tekst"/>
        <w:spacing w:before="120"/>
        <w:ind w:left="482"/>
        <w:jc w:val="center"/>
        <w:rPr>
          <w:b/>
          <w:bCs/>
          <w:sz w:val="22"/>
          <w:szCs w:val="22"/>
        </w:rPr>
      </w:pPr>
      <w:r w:rsidRPr="00F8462E">
        <w:rPr>
          <w:b/>
          <w:bCs/>
          <w:sz w:val="22"/>
          <w:szCs w:val="22"/>
        </w:rPr>
        <w:t>POSTANOWIENIE NR ŚR-</w:t>
      </w:r>
      <w:r w:rsidR="006433C7">
        <w:rPr>
          <w:b/>
          <w:bCs/>
          <w:sz w:val="22"/>
          <w:szCs w:val="22"/>
        </w:rPr>
        <w:t>37</w:t>
      </w:r>
      <w:r w:rsidRPr="00F8462E">
        <w:rPr>
          <w:b/>
          <w:bCs/>
          <w:sz w:val="22"/>
          <w:szCs w:val="22"/>
        </w:rPr>
        <w:t>/2024</w:t>
      </w:r>
    </w:p>
    <w:p w:rsidR="00D23A56" w:rsidRPr="003842F4" w:rsidRDefault="00D23A56" w:rsidP="00D23A56">
      <w:pPr>
        <w:pStyle w:val="Tekst"/>
        <w:ind w:right="17" w:firstLine="480"/>
        <w:rPr>
          <w:sz w:val="20"/>
          <w:szCs w:val="20"/>
        </w:rPr>
      </w:pPr>
    </w:p>
    <w:p w:rsidR="00DF305F" w:rsidRPr="000A7668" w:rsidRDefault="00D23A56" w:rsidP="00DF305F">
      <w:pPr>
        <w:ind w:firstLine="426"/>
        <w:jc w:val="both"/>
        <w:rPr>
          <w:color w:val="000000"/>
          <w:sz w:val="20"/>
          <w:szCs w:val="20"/>
        </w:rPr>
      </w:pPr>
      <w:r w:rsidRPr="003842F4">
        <w:rPr>
          <w:sz w:val="20"/>
          <w:szCs w:val="20"/>
        </w:rPr>
        <w:t>Na podstawie art. 113 § 1 ustawy z dnia 14  czerwca 1960 r.</w:t>
      </w:r>
      <w:r w:rsidR="003842F4" w:rsidRPr="003842F4">
        <w:rPr>
          <w:sz w:val="20"/>
          <w:szCs w:val="20"/>
        </w:rPr>
        <w:t xml:space="preserve"> -</w:t>
      </w:r>
      <w:r w:rsidRPr="003842F4">
        <w:rPr>
          <w:sz w:val="20"/>
          <w:szCs w:val="20"/>
        </w:rPr>
        <w:t xml:space="preserve"> kodeks postępowania administracyjnego  (j.t. Dz.U. z 202</w:t>
      </w:r>
      <w:r w:rsidR="004D5FA9">
        <w:rPr>
          <w:sz w:val="20"/>
          <w:szCs w:val="20"/>
        </w:rPr>
        <w:t>4</w:t>
      </w:r>
      <w:r w:rsidRPr="003842F4">
        <w:rPr>
          <w:sz w:val="20"/>
          <w:szCs w:val="20"/>
        </w:rPr>
        <w:t xml:space="preserve"> r., poz. </w:t>
      </w:r>
      <w:r w:rsidR="004D5FA9">
        <w:rPr>
          <w:sz w:val="20"/>
          <w:szCs w:val="20"/>
        </w:rPr>
        <w:t>572</w:t>
      </w:r>
      <w:r w:rsidRPr="003842F4">
        <w:rPr>
          <w:sz w:val="20"/>
          <w:szCs w:val="20"/>
        </w:rPr>
        <w:t xml:space="preserve">) </w:t>
      </w:r>
      <w:r w:rsidR="00701694" w:rsidRPr="003842F4">
        <w:rPr>
          <w:sz w:val="20"/>
          <w:szCs w:val="20"/>
        </w:rPr>
        <w:t>n</w:t>
      </w:r>
      <w:r w:rsidR="00DF305F" w:rsidRPr="003842F4">
        <w:rPr>
          <w:bCs/>
          <w:sz w:val="20"/>
          <w:szCs w:val="20"/>
        </w:rPr>
        <w:t>a wniosek z dnia 10.04.2024 r. r</w:t>
      </w:r>
      <w:r w:rsidR="00DF305F" w:rsidRPr="000A7668">
        <w:rPr>
          <w:color w:val="000000"/>
          <w:sz w:val="20"/>
          <w:szCs w:val="20"/>
        </w:rPr>
        <w:t>adcy prawnego Szymon</w:t>
      </w:r>
      <w:r w:rsidR="006433C7">
        <w:rPr>
          <w:color w:val="000000"/>
          <w:sz w:val="20"/>
          <w:szCs w:val="20"/>
        </w:rPr>
        <w:t>a</w:t>
      </w:r>
      <w:r w:rsidR="00DF305F" w:rsidRPr="000A7668">
        <w:rPr>
          <w:color w:val="000000"/>
          <w:sz w:val="20"/>
          <w:szCs w:val="20"/>
        </w:rPr>
        <w:t xml:space="preserve"> Nawrocki</w:t>
      </w:r>
      <w:r w:rsidR="006433C7">
        <w:rPr>
          <w:color w:val="000000"/>
          <w:sz w:val="20"/>
          <w:szCs w:val="20"/>
        </w:rPr>
        <w:t>ego</w:t>
      </w:r>
      <w:r w:rsidR="00DF305F" w:rsidRPr="000A7668">
        <w:rPr>
          <w:color w:val="000000"/>
          <w:sz w:val="20"/>
          <w:szCs w:val="20"/>
        </w:rPr>
        <w:t xml:space="preserve">  (Kancelaria Radców Prawnych D.</w:t>
      </w:r>
      <w:r w:rsidR="006433C7">
        <w:rPr>
          <w:color w:val="000000"/>
          <w:sz w:val="20"/>
          <w:szCs w:val="20"/>
        </w:rPr>
        <w:t> </w:t>
      </w:r>
      <w:proofErr w:type="spellStart"/>
      <w:r w:rsidR="00DF305F" w:rsidRPr="000A7668">
        <w:rPr>
          <w:color w:val="000000"/>
          <w:sz w:val="20"/>
          <w:szCs w:val="20"/>
        </w:rPr>
        <w:t>Malirz</w:t>
      </w:r>
      <w:proofErr w:type="spellEnd"/>
      <w:r w:rsidR="00DF305F" w:rsidRPr="000A7668">
        <w:rPr>
          <w:color w:val="000000"/>
          <w:sz w:val="20"/>
          <w:szCs w:val="20"/>
        </w:rPr>
        <w:t xml:space="preserve"> B.</w:t>
      </w:r>
      <w:r w:rsidR="004D5FA9">
        <w:rPr>
          <w:color w:val="000000"/>
          <w:sz w:val="20"/>
          <w:szCs w:val="20"/>
        </w:rPr>
        <w:t> </w:t>
      </w:r>
      <w:r w:rsidR="00DF305F" w:rsidRPr="000A7668">
        <w:rPr>
          <w:color w:val="000000"/>
          <w:sz w:val="20"/>
          <w:szCs w:val="20"/>
        </w:rPr>
        <w:t>Czech Sp.</w:t>
      </w:r>
      <w:r w:rsidR="003842F4" w:rsidRPr="000A7668">
        <w:rPr>
          <w:color w:val="000000"/>
          <w:sz w:val="20"/>
          <w:szCs w:val="20"/>
        </w:rPr>
        <w:t> </w:t>
      </w:r>
      <w:r w:rsidR="00DF305F" w:rsidRPr="000A7668">
        <w:rPr>
          <w:color w:val="000000"/>
          <w:sz w:val="20"/>
          <w:szCs w:val="20"/>
        </w:rPr>
        <w:t>j. ul.</w:t>
      </w:r>
      <w:r w:rsidR="003842F4" w:rsidRPr="000A7668">
        <w:rPr>
          <w:color w:val="000000"/>
          <w:sz w:val="20"/>
          <w:szCs w:val="20"/>
        </w:rPr>
        <w:t> </w:t>
      </w:r>
      <w:r w:rsidR="00DF305F" w:rsidRPr="000A7668">
        <w:rPr>
          <w:color w:val="000000"/>
          <w:sz w:val="20"/>
          <w:szCs w:val="20"/>
        </w:rPr>
        <w:t xml:space="preserve">Tadeusza Kościuszki 44/7, 40-048 Katowice) </w:t>
      </w:r>
      <w:r w:rsidR="00790879" w:rsidRPr="000A7668">
        <w:rPr>
          <w:color w:val="000000"/>
          <w:sz w:val="20"/>
          <w:szCs w:val="20"/>
        </w:rPr>
        <w:t>o</w:t>
      </w:r>
      <w:r w:rsidR="00790879" w:rsidRPr="003842F4">
        <w:rPr>
          <w:sz w:val="20"/>
          <w:szCs w:val="20"/>
        </w:rPr>
        <w:t> </w:t>
      </w:r>
      <w:r w:rsidR="00790879" w:rsidRPr="000A7668">
        <w:rPr>
          <w:color w:val="000000"/>
          <w:sz w:val="20"/>
          <w:szCs w:val="20"/>
        </w:rPr>
        <w:t>sprostowanie decyzji o</w:t>
      </w:r>
      <w:r w:rsidR="00790879" w:rsidRPr="003842F4">
        <w:rPr>
          <w:sz w:val="20"/>
          <w:szCs w:val="20"/>
        </w:rPr>
        <w:t> </w:t>
      </w:r>
      <w:r w:rsidR="00790879" w:rsidRPr="000A7668">
        <w:rPr>
          <w:color w:val="000000"/>
          <w:sz w:val="20"/>
          <w:szCs w:val="20"/>
        </w:rPr>
        <w:t>środowiskowych uwarunkowaniach p</w:t>
      </w:r>
      <w:r w:rsidR="008702DF" w:rsidRPr="003842F4">
        <w:rPr>
          <w:sz w:val="20"/>
          <w:szCs w:val="20"/>
        </w:rPr>
        <w:t>n.</w:t>
      </w:r>
      <w:r w:rsidR="00790879" w:rsidRPr="000A7668">
        <w:rPr>
          <w:color w:val="000000"/>
          <w:sz w:val="20"/>
          <w:szCs w:val="20"/>
        </w:rPr>
        <w:t>: „Instalacja do płukania piasku na</w:t>
      </w:r>
      <w:r w:rsidR="00790879" w:rsidRPr="003842F4">
        <w:rPr>
          <w:sz w:val="20"/>
          <w:szCs w:val="20"/>
        </w:rPr>
        <w:t> </w:t>
      </w:r>
      <w:r w:rsidR="00790879" w:rsidRPr="000A7668">
        <w:rPr>
          <w:color w:val="000000"/>
          <w:sz w:val="20"/>
          <w:szCs w:val="20"/>
        </w:rPr>
        <w:t>terenie firmy MUSTANG WASTE MANAGEMENT Tomasz Pierzchała w Gliwicach, ul. Towarowa 20 w</w:t>
      </w:r>
      <w:r w:rsidR="008702DF" w:rsidRPr="003842F4">
        <w:rPr>
          <w:sz w:val="20"/>
          <w:szCs w:val="20"/>
        </w:rPr>
        <w:t> </w:t>
      </w:r>
      <w:r w:rsidR="00790879" w:rsidRPr="000A7668">
        <w:rPr>
          <w:color w:val="000000"/>
          <w:sz w:val="20"/>
          <w:szCs w:val="20"/>
        </w:rPr>
        <w:t>Gliwicach, działki nr</w:t>
      </w:r>
      <w:r w:rsidR="00790879" w:rsidRPr="003842F4">
        <w:rPr>
          <w:sz w:val="20"/>
          <w:szCs w:val="20"/>
        </w:rPr>
        <w:t> </w:t>
      </w:r>
      <w:r w:rsidR="00790879" w:rsidRPr="000A7668">
        <w:rPr>
          <w:color w:val="000000"/>
          <w:sz w:val="20"/>
          <w:szCs w:val="20"/>
        </w:rPr>
        <w:t>577/2, 587, 589/2, 591, obręb Kolej" z dnia 22</w:t>
      </w:r>
      <w:r w:rsidR="008702DF" w:rsidRPr="003842F4">
        <w:rPr>
          <w:sz w:val="20"/>
          <w:szCs w:val="20"/>
        </w:rPr>
        <w:t> </w:t>
      </w:r>
      <w:r w:rsidR="00790879" w:rsidRPr="000A7668">
        <w:rPr>
          <w:color w:val="000000"/>
          <w:sz w:val="20"/>
          <w:szCs w:val="20"/>
        </w:rPr>
        <w:t>marca 2024 roku,</w:t>
      </w:r>
      <w:r w:rsidR="00790879" w:rsidRPr="003842F4">
        <w:rPr>
          <w:sz w:val="20"/>
          <w:szCs w:val="20"/>
        </w:rPr>
        <w:t xml:space="preserve"> </w:t>
      </w:r>
      <w:r w:rsidR="00790879" w:rsidRPr="000A7668">
        <w:rPr>
          <w:color w:val="000000"/>
          <w:sz w:val="20"/>
          <w:szCs w:val="20"/>
        </w:rPr>
        <w:t>wydanej na</w:t>
      </w:r>
      <w:r w:rsidR="004D5FA9">
        <w:rPr>
          <w:color w:val="000000"/>
          <w:sz w:val="20"/>
          <w:szCs w:val="20"/>
        </w:rPr>
        <w:t> </w:t>
      </w:r>
      <w:r w:rsidR="00790879" w:rsidRPr="000A7668">
        <w:rPr>
          <w:color w:val="000000"/>
          <w:sz w:val="20"/>
          <w:szCs w:val="20"/>
        </w:rPr>
        <w:t xml:space="preserve">wniosek </w:t>
      </w:r>
      <w:r w:rsidR="00790879" w:rsidRPr="000A7668">
        <w:rPr>
          <w:bCs/>
          <w:color w:val="000000"/>
          <w:sz w:val="20"/>
          <w:szCs w:val="20"/>
        </w:rPr>
        <w:t xml:space="preserve">z dnia </w:t>
      </w:r>
      <w:r w:rsidR="00790879" w:rsidRPr="000A7668">
        <w:rPr>
          <w:color w:val="000000"/>
          <w:sz w:val="20"/>
          <w:szCs w:val="20"/>
        </w:rPr>
        <w:t>23.12.2021 r. Pana Tomasza Pierzchały, prowadzącego działalność gospodarczą pod nazwą Mustang Waste Management Tomasz Pierzchała z siedzibą: ul. Towarowa 20, 44</w:t>
      </w:r>
      <w:r w:rsidR="00790879" w:rsidRPr="000A7668">
        <w:rPr>
          <w:color w:val="000000"/>
          <w:sz w:val="20"/>
          <w:szCs w:val="20"/>
        </w:rPr>
        <w:noBreakHyphen/>
        <w:t>100 Gliwice</w:t>
      </w:r>
      <w:r w:rsidR="001527B4" w:rsidRPr="003842F4">
        <w:rPr>
          <w:sz w:val="20"/>
          <w:szCs w:val="20"/>
        </w:rPr>
        <w:t>,</w:t>
      </w:r>
    </w:p>
    <w:p w:rsidR="00D23A56" w:rsidRPr="003842F4" w:rsidRDefault="00D23A56" w:rsidP="00D23A56">
      <w:pPr>
        <w:spacing w:before="120" w:after="120"/>
        <w:jc w:val="center"/>
        <w:rPr>
          <w:b/>
          <w:sz w:val="20"/>
          <w:szCs w:val="20"/>
        </w:rPr>
      </w:pPr>
      <w:r w:rsidRPr="003842F4">
        <w:rPr>
          <w:b/>
          <w:sz w:val="20"/>
          <w:szCs w:val="20"/>
        </w:rPr>
        <w:t>postanawiam</w:t>
      </w:r>
    </w:p>
    <w:p w:rsidR="00D23A56" w:rsidRPr="003842F4" w:rsidRDefault="00D23A56" w:rsidP="00D23A56">
      <w:pPr>
        <w:jc w:val="both"/>
        <w:rPr>
          <w:bCs/>
          <w:sz w:val="20"/>
          <w:szCs w:val="20"/>
        </w:rPr>
      </w:pPr>
      <w:r w:rsidRPr="003842F4">
        <w:rPr>
          <w:sz w:val="20"/>
          <w:szCs w:val="20"/>
        </w:rPr>
        <w:t>odmówić sprostowania decyzji Prezydenta Miasta Gliwice Nr ŚR</w:t>
      </w:r>
      <w:r w:rsidRPr="003842F4">
        <w:rPr>
          <w:sz w:val="20"/>
          <w:szCs w:val="20"/>
        </w:rPr>
        <w:noBreakHyphen/>
        <w:t>197/2024 z dnia 22.03.2024 r. (sprawa nr ŚR.6220.1.81.2021) o środowiskowych uwarunkowaniach</w:t>
      </w:r>
      <w:r w:rsidR="00A272EA" w:rsidRPr="003842F4">
        <w:rPr>
          <w:sz w:val="20"/>
          <w:szCs w:val="20"/>
        </w:rPr>
        <w:t>.</w:t>
      </w:r>
    </w:p>
    <w:p w:rsidR="00D23A56" w:rsidRPr="003842F4" w:rsidRDefault="00D23A56" w:rsidP="00ED2093">
      <w:pPr>
        <w:spacing w:before="120" w:after="120"/>
        <w:jc w:val="center"/>
        <w:rPr>
          <w:b/>
          <w:sz w:val="20"/>
          <w:szCs w:val="20"/>
        </w:rPr>
      </w:pPr>
      <w:r w:rsidRPr="003842F4">
        <w:rPr>
          <w:b/>
          <w:sz w:val="20"/>
          <w:szCs w:val="20"/>
        </w:rPr>
        <w:t>UZASADNIENIE</w:t>
      </w:r>
    </w:p>
    <w:p w:rsidR="00D23A56" w:rsidRPr="003842F4" w:rsidRDefault="00ED2093" w:rsidP="00D23A56">
      <w:pPr>
        <w:ind w:firstLine="426"/>
        <w:jc w:val="both"/>
        <w:rPr>
          <w:sz w:val="20"/>
          <w:szCs w:val="20"/>
        </w:rPr>
      </w:pPr>
      <w:bookmarkStart w:id="0" w:name="_Hlk161841614"/>
      <w:bookmarkStart w:id="1" w:name="_Hlk160797493"/>
      <w:r w:rsidRPr="000A7668">
        <w:rPr>
          <w:color w:val="000000"/>
          <w:sz w:val="20"/>
          <w:szCs w:val="20"/>
        </w:rPr>
        <w:t xml:space="preserve">Na wniosek </w:t>
      </w:r>
      <w:bookmarkStart w:id="2" w:name="_Hlk92963901"/>
      <w:bookmarkStart w:id="3" w:name="_Hlk93568897"/>
      <w:bookmarkStart w:id="4" w:name="_Hlk101791034"/>
      <w:r w:rsidRPr="000A7668">
        <w:rPr>
          <w:bCs/>
          <w:color w:val="000000"/>
          <w:sz w:val="20"/>
          <w:szCs w:val="20"/>
        </w:rPr>
        <w:t xml:space="preserve">z dnia </w:t>
      </w:r>
      <w:r w:rsidRPr="000A7668">
        <w:rPr>
          <w:color w:val="000000"/>
          <w:sz w:val="20"/>
          <w:szCs w:val="20"/>
        </w:rPr>
        <w:t>23.12.2021 r. (uzupełniony przy piśmie z dnia 26.01.2022 r.) Pana Tomasza Pierzchały, prowadzącego działalność gospodarczą pod nazwą Mustang Waste Management Tomasz Pierzchała z siedzibą: ul. Towarowa 20, 44</w:t>
      </w:r>
      <w:r w:rsidRPr="000A7668">
        <w:rPr>
          <w:color w:val="000000"/>
          <w:sz w:val="20"/>
          <w:szCs w:val="20"/>
        </w:rPr>
        <w:noBreakHyphen/>
        <w:t xml:space="preserve">100 Gliwice, Prezydent Miasta Gliwice </w:t>
      </w:r>
      <w:bookmarkEnd w:id="0"/>
      <w:bookmarkEnd w:id="2"/>
      <w:bookmarkEnd w:id="3"/>
      <w:bookmarkEnd w:id="4"/>
      <w:r w:rsidRPr="000A7668">
        <w:rPr>
          <w:rFonts w:cs="ArialMT"/>
          <w:color w:val="000000"/>
          <w:sz w:val="20"/>
          <w:szCs w:val="20"/>
        </w:rPr>
        <w:t xml:space="preserve">wydał decyzję nr </w:t>
      </w:r>
      <w:r w:rsidRPr="000A7668">
        <w:rPr>
          <w:color w:val="000000"/>
          <w:sz w:val="20"/>
          <w:szCs w:val="20"/>
        </w:rPr>
        <w:t>ŚR-197/2024 z dnia 22.03.2024 r. (sprawa nr ŚR.6220.1.81.2021) o środowiskowych uwarunkowaniach dla przedsięwzięcia pn.: "Instalacja do płukania piasku na terenie firmy MUSTANG WASTE MANAGEMENT Tomasz Pierzchała w Gliwicach" - ul. Towarowa 20 w Gliwicach, działki nr  577/2, 587, 589/2, 591, obręb Kolej.</w:t>
      </w:r>
    </w:p>
    <w:p w:rsidR="00790879" w:rsidRPr="000A7668" w:rsidRDefault="00ED2093" w:rsidP="00790879">
      <w:pPr>
        <w:ind w:firstLine="426"/>
        <w:jc w:val="both"/>
        <w:rPr>
          <w:color w:val="000000"/>
          <w:sz w:val="20"/>
          <w:szCs w:val="20"/>
        </w:rPr>
      </w:pPr>
      <w:r w:rsidRPr="000A7668">
        <w:rPr>
          <w:color w:val="000000"/>
          <w:sz w:val="20"/>
          <w:szCs w:val="20"/>
        </w:rPr>
        <w:t xml:space="preserve">Wnioskodawca do wniosku, dołączył </w:t>
      </w:r>
      <w:r w:rsidR="00790879" w:rsidRPr="003842F4">
        <w:rPr>
          <w:sz w:val="20"/>
          <w:szCs w:val="20"/>
        </w:rPr>
        <w:t>m.in.</w:t>
      </w:r>
      <w:r w:rsidRPr="000A7668">
        <w:rPr>
          <w:color w:val="000000"/>
          <w:sz w:val="20"/>
          <w:szCs w:val="20"/>
        </w:rPr>
        <w:t xml:space="preserve"> </w:t>
      </w:r>
      <w:r w:rsidRPr="000A7668">
        <w:rPr>
          <w:rFonts w:cs="ArialMT"/>
          <w:color w:val="000000"/>
          <w:sz w:val="20"/>
          <w:szCs w:val="20"/>
        </w:rPr>
        <w:t>Raport o oddziaływaniu przedsięwzięcia na</w:t>
      </w:r>
      <w:r w:rsidRPr="003842F4">
        <w:rPr>
          <w:rFonts w:cs="ArialMT"/>
          <w:sz w:val="20"/>
          <w:szCs w:val="20"/>
        </w:rPr>
        <w:t> </w:t>
      </w:r>
      <w:r w:rsidRPr="000A7668">
        <w:rPr>
          <w:rFonts w:cs="ArialMT"/>
          <w:color w:val="000000"/>
          <w:sz w:val="20"/>
          <w:szCs w:val="20"/>
        </w:rPr>
        <w:t>środowisko, 23 grudnia 2021 r. opracowany przez firmę IKB Iwona Mikulska – Mika.</w:t>
      </w:r>
      <w:r w:rsidRPr="003842F4">
        <w:rPr>
          <w:rFonts w:cs="ArialMT"/>
          <w:sz w:val="20"/>
          <w:szCs w:val="20"/>
        </w:rPr>
        <w:t xml:space="preserve"> </w:t>
      </w:r>
      <w:r w:rsidR="008A3CC0" w:rsidRPr="000A7668">
        <w:rPr>
          <w:rFonts w:cs="ArialMT"/>
          <w:color w:val="000000"/>
          <w:sz w:val="20"/>
          <w:szCs w:val="20"/>
        </w:rPr>
        <w:t xml:space="preserve">W związku z licznymi uzupełnieniami i wyjaśnieniami do raportu, na </w:t>
      </w:r>
      <w:r w:rsidR="008A3CC0" w:rsidRPr="000A7668">
        <w:rPr>
          <w:color w:val="000000"/>
          <w:sz w:val="20"/>
          <w:szCs w:val="20"/>
        </w:rPr>
        <w:t>Raport o oddziaływaniu przedsięwzięcia na środowisko dla planowanego przedsięwzięcia (dalej Raport), stanowiący podstawę przeprowadzenia oceny oddziaływania na środowisko planowanego przedsięwzięcia oraz uzyskania opinii i</w:t>
      </w:r>
      <w:r w:rsidR="00790879" w:rsidRPr="003842F4">
        <w:rPr>
          <w:sz w:val="20"/>
          <w:szCs w:val="20"/>
        </w:rPr>
        <w:t> </w:t>
      </w:r>
      <w:r w:rsidR="008A3CC0" w:rsidRPr="000A7668">
        <w:rPr>
          <w:color w:val="000000"/>
          <w:sz w:val="20"/>
          <w:szCs w:val="20"/>
        </w:rPr>
        <w:t xml:space="preserve">uzgodnień organów opiniujących </w:t>
      </w:r>
      <w:r w:rsidR="00790879" w:rsidRPr="000A7668">
        <w:rPr>
          <w:color w:val="000000"/>
          <w:sz w:val="20"/>
          <w:szCs w:val="20"/>
        </w:rPr>
        <w:t>i uzgadniających, składają się następujące dokumenty</w:t>
      </w:r>
      <w:r w:rsidR="00790879" w:rsidRPr="000A7668">
        <w:rPr>
          <w:rFonts w:cs="ArialMT"/>
          <w:color w:val="000000"/>
          <w:sz w:val="20"/>
          <w:szCs w:val="20"/>
        </w:rPr>
        <w:t xml:space="preserve"> opracowane przez Panią Iwonę </w:t>
      </w:r>
      <w:proofErr w:type="spellStart"/>
      <w:r w:rsidR="00790879" w:rsidRPr="000A7668">
        <w:rPr>
          <w:rFonts w:cs="ArialMT"/>
          <w:color w:val="000000"/>
          <w:sz w:val="20"/>
          <w:szCs w:val="20"/>
        </w:rPr>
        <w:t>Mikulską-Mika</w:t>
      </w:r>
      <w:proofErr w:type="spellEnd"/>
      <w:r w:rsidR="00790879" w:rsidRPr="000A7668">
        <w:rPr>
          <w:color w:val="000000"/>
          <w:sz w:val="20"/>
          <w:szCs w:val="20"/>
        </w:rPr>
        <w:t>:</w:t>
      </w:r>
    </w:p>
    <w:p w:rsidR="00790879" w:rsidRPr="000A7668" w:rsidRDefault="00790879" w:rsidP="00790879">
      <w:pPr>
        <w:pStyle w:val="Tekst"/>
        <w:numPr>
          <w:ilvl w:val="0"/>
          <w:numId w:val="2"/>
        </w:numPr>
        <w:ind w:left="709" w:right="17" w:hanging="283"/>
        <w:rPr>
          <w:color w:val="000000"/>
          <w:sz w:val="20"/>
          <w:szCs w:val="20"/>
        </w:rPr>
      </w:pPr>
      <w:r w:rsidRPr="000A7668">
        <w:rPr>
          <w:rFonts w:cs="ArialMT"/>
          <w:color w:val="000000"/>
          <w:sz w:val="20"/>
          <w:szCs w:val="20"/>
        </w:rPr>
        <w:t>raport o oddziaływaniu przedsięwzięcia na środowisko, 23</w:t>
      </w:r>
      <w:r w:rsidRPr="003842F4">
        <w:rPr>
          <w:rFonts w:cs="ArialMT"/>
          <w:sz w:val="20"/>
          <w:szCs w:val="20"/>
        </w:rPr>
        <w:t> </w:t>
      </w:r>
      <w:r w:rsidRPr="000A7668">
        <w:rPr>
          <w:rFonts w:cs="ArialMT"/>
          <w:color w:val="000000"/>
          <w:sz w:val="20"/>
          <w:szCs w:val="20"/>
        </w:rPr>
        <w:t>grudnia 2021 r. -  złożony wraz z wnioskiem,</w:t>
      </w:r>
    </w:p>
    <w:p w:rsidR="00790879" w:rsidRPr="000A7668" w:rsidRDefault="00790879" w:rsidP="00790879">
      <w:pPr>
        <w:pStyle w:val="Tekst"/>
        <w:numPr>
          <w:ilvl w:val="0"/>
          <w:numId w:val="2"/>
        </w:numPr>
        <w:ind w:left="709" w:right="17" w:hanging="283"/>
        <w:rPr>
          <w:color w:val="000000"/>
          <w:sz w:val="20"/>
          <w:szCs w:val="20"/>
        </w:rPr>
      </w:pPr>
      <w:r w:rsidRPr="000A7668">
        <w:rPr>
          <w:rFonts w:cs="ArialMT"/>
          <w:color w:val="000000"/>
          <w:sz w:val="20"/>
          <w:szCs w:val="20"/>
        </w:rPr>
        <w:t>raport o oddziaływaniu przedsięwzięcia na środowisko, 02</w:t>
      </w:r>
      <w:r w:rsidRPr="003842F4">
        <w:rPr>
          <w:rFonts w:cs="ArialMT"/>
          <w:sz w:val="20"/>
          <w:szCs w:val="20"/>
        </w:rPr>
        <w:t> </w:t>
      </w:r>
      <w:r w:rsidRPr="000A7668">
        <w:rPr>
          <w:rFonts w:cs="ArialMT"/>
          <w:color w:val="000000"/>
          <w:sz w:val="20"/>
          <w:szCs w:val="20"/>
        </w:rPr>
        <w:t>sierpnia 2022 r. - złożony przy piśmie z dnia 08.08.2022 r.</w:t>
      </w:r>
    </w:p>
    <w:p w:rsidR="00790879" w:rsidRPr="000A7668" w:rsidRDefault="00790879" w:rsidP="00790879">
      <w:pPr>
        <w:pStyle w:val="Tekst"/>
        <w:numPr>
          <w:ilvl w:val="0"/>
          <w:numId w:val="2"/>
        </w:numPr>
        <w:ind w:left="709" w:right="17" w:hanging="283"/>
        <w:rPr>
          <w:color w:val="000000"/>
          <w:sz w:val="20"/>
          <w:szCs w:val="20"/>
        </w:rPr>
      </w:pPr>
      <w:r w:rsidRPr="000A7668">
        <w:rPr>
          <w:rFonts w:cs="ArialMT"/>
          <w:color w:val="000000"/>
          <w:sz w:val="20"/>
          <w:szCs w:val="20"/>
        </w:rPr>
        <w:t xml:space="preserve">raport o oddziaływaniu przedsięwzięcia na środowisko </w:t>
      </w:r>
      <w:r w:rsidRPr="003842F4">
        <w:rPr>
          <w:rFonts w:cs="ArialMT"/>
          <w:sz w:val="20"/>
          <w:szCs w:val="20"/>
        </w:rPr>
        <w:t>–</w:t>
      </w:r>
      <w:r w:rsidRPr="000A7668">
        <w:rPr>
          <w:rFonts w:cs="ArialMT"/>
          <w:color w:val="000000"/>
          <w:sz w:val="20"/>
          <w:szCs w:val="20"/>
        </w:rPr>
        <w:t xml:space="preserve"> 27</w:t>
      </w:r>
      <w:r w:rsidRPr="003842F4">
        <w:rPr>
          <w:rFonts w:cs="ArialMT"/>
          <w:sz w:val="20"/>
          <w:szCs w:val="20"/>
        </w:rPr>
        <w:t> </w:t>
      </w:r>
      <w:r w:rsidRPr="000A7668">
        <w:rPr>
          <w:rFonts w:cs="ArialMT"/>
          <w:color w:val="000000"/>
          <w:sz w:val="20"/>
          <w:szCs w:val="20"/>
        </w:rPr>
        <w:t>grudnia 2022</w:t>
      </w:r>
      <w:r w:rsidRPr="003842F4">
        <w:rPr>
          <w:rFonts w:cs="ArialMT"/>
          <w:sz w:val="20"/>
          <w:szCs w:val="20"/>
        </w:rPr>
        <w:t> </w:t>
      </w:r>
      <w:r w:rsidRPr="000A7668">
        <w:rPr>
          <w:rFonts w:cs="ArialMT"/>
          <w:color w:val="000000"/>
          <w:sz w:val="20"/>
          <w:szCs w:val="20"/>
        </w:rPr>
        <w:t>r. – złożony przy piśmie z dnia 18.01.2023 r.</w:t>
      </w:r>
    </w:p>
    <w:p w:rsidR="00790879" w:rsidRPr="003842F4" w:rsidRDefault="00790879" w:rsidP="003842F4">
      <w:pPr>
        <w:jc w:val="both"/>
        <w:rPr>
          <w:sz w:val="20"/>
          <w:szCs w:val="20"/>
        </w:rPr>
      </w:pPr>
      <w:r w:rsidRPr="000A7668">
        <w:rPr>
          <w:color w:val="000000"/>
          <w:sz w:val="20"/>
          <w:szCs w:val="20"/>
        </w:rPr>
        <w:t>oraz złożone pismem z dnia 27.04.2023 r. przez wnioskodawcę wyjaśnienia.</w:t>
      </w:r>
    </w:p>
    <w:p w:rsidR="008A3CC0" w:rsidRPr="000A7668" w:rsidRDefault="008A3CC0" w:rsidP="008A3CC0">
      <w:pPr>
        <w:pStyle w:val="Tekst"/>
        <w:tabs>
          <w:tab w:val="left" w:pos="851"/>
        </w:tabs>
        <w:ind w:left="567" w:right="17"/>
        <w:rPr>
          <w:color w:val="000000"/>
          <w:sz w:val="20"/>
          <w:szCs w:val="20"/>
        </w:rPr>
      </w:pPr>
    </w:p>
    <w:p w:rsidR="00D23A56" w:rsidRPr="003842F4" w:rsidRDefault="00D23A56" w:rsidP="00ED2093">
      <w:pPr>
        <w:ind w:firstLine="426"/>
        <w:jc w:val="both"/>
        <w:rPr>
          <w:sz w:val="20"/>
          <w:szCs w:val="20"/>
        </w:rPr>
        <w:sectPr w:rsidR="00D23A56" w:rsidRPr="003842F4" w:rsidSect="00790879">
          <w:headerReference w:type="default" r:id="rId8"/>
          <w:footerReference w:type="default" r:id="rId9"/>
          <w:headerReference w:type="first" r:id="rId10"/>
          <w:type w:val="continuous"/>
          <w:pgSz w:w="11907" w:h="16840" w:code="9"/>
          <w:pgMar w:top="1418" w:right="1418" w:bottom="1560" w:left="3261" w:header="851" w:footer="1134" w:gutter="0"/>
          <w:cols w:space="708"/>
          <w:titlePg/>
        </w:sectPr>
      </w:pPr>
    </w:p>
    <w:p w:rsidR="00A272EA" w:rsidRPr="000A7668" w:rsidRDefault="00A272EA" w:rsidP="008A3CC0">
      <w:pPr>
        <w:ind w:firstLine="426"/>
        <w:jc w:val="both"/>
        <w:rPr>
          <w:color w:val="000000"/>
          <w:sz w:val="20"/>
          <w:szCs w:val="20"/>
        </w:rPr>
      </w:pPr>
      <w:r w:rsidRPr="000A7668">
        <w:rPr>
          <w:color w:val="000000"/>
          <w:sz w:val="20"/>
          <w:szCs w:val="20"/>
        </w:rPr>
        <w:t xml:space="preserve">Radca prawny Szymon Nawrocki - pełnomocnik wnioskodawcy (Kancelaria Radców Prawnych D. </w:t>
      </w:r>
      <w:proofErr w:type="spellStart"/>
      <w:r w:rsidRPr="000A7668">
        <w:rPr>
          <w:color w:val="000000"/>
          <w:sz w:val="20"/>
          <w:szCs w:val="20"/>
        </w:rPr>
        <w:t>Malirz</w:t>
      </w:r>
      <w:proofErr w:type="spellEnd"/>
      <w:r w:rsidRPr="000A7668">
        <w:rPr>
          <w:color w:val="000000"/>
          <w:sz w:val="20"/>
          <w:szCs w:val="20"/>
        </w:rPr>
        <w:t xml:space="preserve"> B. Czech Sp. j. ul. Tadeusza Kościuszki 44/7, 40-048 Katowice) w piśmie z dnia 10.04.2024 r. zwrócił się o sprostowanie </w:t>
      </w:r>
      <w:r w:rsidR="00643CE9" w:rsidRPr="003842F4">
        <w:rPr>
          <w:sz w:val="20"/>
          <w:szCs w:val="20"/>
        </w:rPr>
        <w:t>na podstawie art.</w:t>
      </w:r>
      <w:r w:rsidR="008702DF" w:rsidRPr="003842F4">
        <w:rPr>
          <w:sz w:val="20"/>
          <w:szCs w:val="20"/>
        </w:rPr>
        <w:t> </w:t>
      </w:r>
      <w:r w:rsidR="00643CE9" w:rsidRPr="003842F4">
        <w:rPr>
          <w:sz w:val="20"/>
          <w:szCs w:val="20"/>
        </w:rPr>
        <w:t xml:space="preserve">113 Kpa </w:t>
      </w:r>
      <w:r w:rsidRPr="000A7668">
        <w:rPr>
          <w:color w:val="000000"/>
          <w:sz w:val="20"/>
          <w:szCs w:val="20"/>
        </w:rPr>
        <w:t>decyzji o</w:t>
      </w:r>
      <w:r w:rsidR="003075C0" w:rsidRPr="003842F4">
        <w:rPr>
          <w:sz w:val="20"/>
          <w:szCs w:val="20"/>
        </w:rPr>
        <w:t> </w:t>
      </w:r>
      <w:r w:rsidRPr="000A7668">
        <w:rPr>
          <w:color w:val="000000"/>
          <w:sz w:val="20"/>
          <w:szCs w:val="20"/>
        </w:rPr>
        <w:t>środowiskowych uwarunkowaniach pod nazwą: „ Instalacja do</w:t>
      </w:r>
      <w:r w:rsidR="008702DF" w:rsidRPr="003842F4">
        <w:rPr>
          <w:sz w:val="20"/>
          <w:szCs w:val="20"/>
        </w:rPr>
        <w:t> </w:t>
      </w:r>
      <w:r w:rsidRPr="000A7668">
        <w:rPr>
          <w:color w:val="000000"/>
          <w:sz w:val="20"/>
          <w:szCs w:val="20"/>
        </w:rPr>
        <w:t>płukania piasku na terenie firmy MUSTANG WASTE MANAGEMENT Tomasz Pierzchała w Gliwicach, ul. Towarowa 20 w Gliwicach, działki nr</w:t>
      </w:r>
      <w:r w:rsidR="003075C0" w:rsidRPr="003842F4">
        <w:rPr>
          <w:sz w:val="20"/>
          <w:szCs w:val="20"/>
        </w:rPr>
        <w:t> </w:t>
      </w:r>
      <w:r w:rsidRPr="000A7668">
        <w:rPr>
          <w:color w:val="000000"/>
          <w:sz w:val="20"/>
          <w:szCs w:val="20"/>
        </w:rPr>
        <w:t>577/2, 587, 589/2, 591, obręb Kolej" z dnia 22 marca 2024 roku, doręczonej dnia 27</w:t>
      </w:r>
      <w:r w:rsidR="00790879" w:rsidRPr="003842F4">
        <w:rPr>
          <w:sz w:val="20"/>
          <w:szCs w:val="20"/>
        </w:rPr>
        <w:t> </w:t>
      </w:r>
      <w:r w:rsidRPr="000A7668">
        <w:rPr>
          <w:color w:val="000000"/>
          <w:sz w:val="20"/>
          <w:szCs w:val="20"/>
        </w:rPr>
        <w:t>marca 2024 roku, poprzez:</w:t>
      </w:r>
    </w:p>
    <w:p w:rsidR="00A272EA" w:rsidRPr="000A7668" w:rsidRDefault="00A272EA" w:rsidP="00A272EA">
      <w:pPr>
        <w:ind w:left="426" w:hanging="426"/>
        <w:jc w:val="both"/>
        <w:rPr>
          <w:color w:val="000000"/>
          <w:sz w:val="20"/>
          <w:szCs w:val="20"/>
        </w:rPr>
      </w:pPr>
      <w:r w:rsidRPr="000A7668">
        <w:rPr>
          <w:color w:val="000000"/>
          <w:sz w:val="20"/>
          <w:szCs w:val="20"/>
        </w:rPr>
        <w:t>1.</w:t>
      </w:r>
      <w:r w:rsidRPr="000A7668">
        <w:rPr>
          <w:color w:val="000000"/>
          <w:sz w:val="20"/>
          <w:szCs w:val="20"/>
        </w:rPr>
        <w:tab/>
        <w:t>wskazanie w punkcie 1.1) decyzji, że planowana inwestycja obejmuje budowę wielokondygnacyjnej hali,</w:t>
      </w:r>
    </w:p>
    <w:p w:rsidR="00A272EA" w:rsidRPr="000A7668" w:rsidRDefault="00A272EA" w:rsidP="00A272EA">
      <w:pPr>
        <w:ind w:left="426" w:hanging="426"/>
        <w:jc w:val="both"/>
        <w:rPr>
          <w:color w:val="000000"/>
          <w:sz w:val="20"/>
          <w:szCs w:val="20"/>
        </w:rPr>
      </w:pPr>
      <w:r w:rsidRPr="000A7668">
        <w:rPr>
          <w:color w:val="000000"/>
          <w:sz w:val="20"/>
          <w:szCs w:val="20"/>
        </w:rPr>
        <w:t>2.</w:t>
      </w:r>
      <w:r w:rsidRPr="000A7668">
        <w:rPr>
          <w:color w:val="000000"/>
          <w:sz w:val="20"/>
          <w:szCs w:val="20"/>
        </w:rPr>
        <w:tab/>
        <w:t>wykreślenie z punktu III.2 decyzji zdania drugiego, któremu to nadano następujące brzmienie: „system ujmowania odcieków należy wyposażyć w</w:t>
      </w:r>
      <w:r w:rsidR="008A3CC0" w:rsidRPr="003842F4">
        <w:rPr>
          <w:sz w:val="20"/>
          <w:szCs w:val="20"/>
        </w:rPr>
        <w:t> </w:t>
      </w:r>
      <w:r w:rsidRPr="000A7668">
        <w:rPr>
          <w:color w:val="000000"/>
          <w:sz w:val="20"/>
          <w:szCs w:val="20"/>
        </w:rPr>
        <w:t>separator węglowodorów ropopochodnych oraz osadnik i podłączyć do</w:t>
      </w:r>
      <w:r w:rsidR="008A3CC0" w:rsidRPr="003842F4">
        <w:rPr>
          <w:sz w:val="20"/>
          <w:szCs w:val="20"/>
        </w:rPr>
        <w:t> </w:t>
      </w:r>
      <w:r w:rsidRPr="000A7668">
        <w:rPr>
          <w:color w:val="000000"/>
          <w:sz w:val="20"/>
          <w:szCs w:val="20"/>
        </w:rPr>
        <w:t>kanalizacji sanitarnej",</w:t>
      </w:r>
    </w:p>
    <w:p w:rsidR="00A272EA" w:rsidRPr="000A7668" w:rsidRDefault="00A272EA" w:rsidP="00A272EA">
      <w:pPr>
        <w:ind w:left="426" w:hanging="426"/>
        <w:jc w:val="both"/>
        <w:rPr>
          <w:color w:val="000000"/>
          <w:sz w:val="20"/>
          <w:szCs w:val="20"/>
        </w:rPr>
      </w:pPr>
      <w:r w:rsidRPr="000A7668">
        <w:rPr>
          <w:color w:val="000000"/>
          <w:sz w:val="20"/>
          <w:szCs w:val="20"/>
        </w:rPr>
        <w:t>3.</w:t>
      </w:r>
      <w:r w:rsidRPr="000A7668">
        <w:rPr>
          <w:color w:val="000000"/>
          <w:sz w:val="20"/>
          <w:szCs w:val="20"/>
        </w:rPr>
        <w:tab/>
        <w:t>wskazanie w trzecim od końca akapicie charakterystyki przedsięwzięcia, stanowiącej załącznik do przedmiotowej decyzji, że do celów grzewczych hali w</w:t>
      </w:r>
      <w:r w:rsidR="008702DF" w:rsidRPr="003842F4">
        <w:rPr>
          <w:sz w:val="20"/>
          <w:szCs w:val="20"/>
        </w:rPr>
        <w:t> </w:t>
      </w:r>
      <w:r w:rsidRPr="000A7668">
        <w:rPr>
          <w:color w:val="000000"/>
          <w:sz w:val="20"/>
          <w:szCs w:val="20"/>
        </w:rPr>
        <w:t>której znajdować się będzie instalacja wykorzystywany będzie kocio</w:t>
      </w:r>
      <w:r w:rsidR="003075C0" w:rsidRPr="003842F4">
        <w:rPr>
          <w:sz w:val="20"/>
          <w:szCs w:val="20"/>
        </w:rPr>
        <w:t>ł</w:t>
      </w:r>
      <w:r w:rsidRPr="000A7668">
        <w:rPr>
          <w:color w:val="000000"/>
          <w:sz w:val="20"/>
          <w:szCs w:val="20"/>
        </w:rPr>
        <w:t xml:space="preserve"> grzewczy, ewentualnie poprzez wskazanie, że stosowane będzie inne niskoemisyjne rozwiązanie.</w:t>
      </w:r>
    </w:p>
    <w:p w:rsidR="008702DF" w:rsidRPr="003842F4" w:rsidRDefault="008702DF" w:rsidP="008702DF">
      <w:pPr>
        <w:ind w:firstLine="426"/>
        <w:jc w:val="both"/>
        <w:rPr>
          <w:sz w:val="20"/>
          <w:szCs w:val="20"/>
        </w:rPr>
      </w:pPr>
      <w:r w:rsidRPr="003842F4">
        <w:rPr>
          <w:sz w:val="20"/>
          <w:szCs w:val="20"/>
        </w:rPr>
        <w:t>W</w:t>
      </w:r>
      <w:r w:rsidRPr="000A7668">
        <w:rPr>
          <w:color w:val="000000"/>
          <w:sz w:val="20"/>
          <w:szCs w:val="20"/>
        </w:rPr>
        <w:t xml:space="preserve"> pi</w:t>
      </w:r>
      <w:r w:rsidRPr="003842F4">
        <w:rPr>
          <w:sz w:val="20"/>
          <w:szCs w:val="20"/>
        </w:rPr>
        <w:t>śmie</w:t>
      </w:r>
      <w:r w:rsidRPr="000A7668">
        <w:rPr>
          <w:color w:val="000000"/>
          <w:sz w:val="20"/>
          <w:szCs w:val="20"/>
        </w:rPr>
        <w:t xml:space="preserve"> z dnia 10.04.2024 r. nie wskazano konkretnych dokumentów złożonych przez </w:t>
      </w:r>
      <w:r w:rsidRPr="003842F4">
        <w:rPr>
          <w:sz w:val="20"/>
          <w:szCs w:val="20"/>
        </w:rPr>
        <w:t xml:space="preserve">wnioskodawcę w postępowaniu administracyjnym zakończonym decyzją Prezydenta Miasta Gliwice </w:t>
      </w:r>
      <w:r w:rsidRPr="000A7668">
        <w:rPr>
          <w:rFonts w:cs="ArialMT"/>
          <w:color w:val="000000"/>
          <w:sz w:val="20"/>
          <w:szCs w:val="20"/>
        </w:rPr>
        <w:t>nr</w:t>
      </w:r>
      <w:r w:rsidRPr="003842F4">
        <w:rPr>
          <w:rFonts w:cs="ArialMT"/>
          <w:sz w:val="20"/>
          <w:szCs w:val="20"/>
        </w:rPr>
        <w:t> </w:t>
      </w:r>
      <w:r w:rsidRPr="000A7668">
        <w:rPr>
          <w:color w:val="000000"/>
          <w:sz w:val="20"/>
          <w:szCs w:val="20"/>
        </w:rPr>
        <w:t>ŚR-197/2024 z dnia 22.03.2024 r. (sprawa nr</w:t>
      </w:r>
      <w:r w:rsidRPr="003842F4">
        <w:rPr>
          <w:sz w:val="20"/>
          <w:szCs w:val="20"/>
        </w:rPr>
        <w:t> </w:t>
      </w:r>
      <w:r w:rsidRPr="000A7668">
        <w:rPr>
          <w:color w:val="000000"/>
          <w:sz w:val="20"/>
          <w:szCs w:val="20"/>
        </w:rPr>
        <w:t>ŚR.6220.1.81.2021) przemawiających sprostowani</w:t>
      </w:r>
      <w:r w:rsidRPr="003842F4">
        <w:rPr>
          <w:sz w:val="20"/>
          <w:szCs w:val="20"/>
        </w:rPr>
        <w:t>em</w:t>
      </w:r>
      <w:r w:rsidRPr="000A7668">
        <w:rPr>
          <w:color w:val="000000"/>
          <w:sz w:val="20"/>
          <w:szCs w:val="20"/>
        </w:rPr>
        <w:t xml:space="preserve"> na wniosek przedmiotowej decyzji w</w:t>
      </w:r>
      <w:r w:rsidRPr="003842F4">
        <w:rPr>
          <w:sz w:val="20"/>
          <w:szCs w:val="20"/>
        </w:rPr>
        <w:t> </w:t>
      </w:r>
      <w:r w:rsidRPr="000A7668">
        <w:rPr>
          <w:color w:val="000000"/>
          <w:sz w:val="20"/>
          <w:szCs w:val="20"/>
        </w:rPr>
        <w:t>trybie art. 113 kpa</w:t>
      </w:r>
      <w:r w:rsidRPr="003842F4">
        <w:rPr>
          <w:sz w:val="20"/>
          <w:szCs w:val="20"/>
        </w:rPr>
        <w:t xml:space="preserve">. </w:t>
      </w:r>
    </w:p>
    <w:p w:rsidR="00A272EA" w:rsidRPr="003842F4" w:rsidRDefault="00A272EA" w:rsidP="00A272EA">
      <w:pPr>
        <w:ind w:firstLine="426"/>
        <w:jc w:val="both"/>
        <w:rPr>
          <w:sz w:val="20"/>
          <w:szCs w:val="20"/>
        </w:rPr>
      </w:pPr>
      <w:r w:rsidRPr="003842F4">
        <w:rPr>
          <w:sz w:val="20"/>
          <w:szCs w:val="20"/>
        </w:rPr>
        <w:t>Zgodnie z art. 113 § 1 ustawy z dnia 14  czerwca 1960 r.— kodeks postępowania administracyjnego  (j.t. Dz.U. z 202</w:t>
      </w:r>
      <w:r w:rsidR="004D5FA9">
        <w:rPr>
          <w:sz w:val="20"/>
          <w:szCs w:val="20"/>
        </w:rPr>
        <w:t>4</w:t>
      </w:r>
      <w:r w:rsidRPr="003842F4">
        <w:rPr>
          <w:sz w:val="20"/>
          <w:szCs w:val="20"/>
        </w:rPr>
        <w:t xml:space="preserve"> r., poz. </w:t>
      </w:r>
      <w:r w:rsidR="004D5FA9">
        <w:rPr>
          <w:sz w:val="20"/>
          <w:szCs w:val="20"/>
        </w:rPr>
        <w:t>572</w:t>
      </w:r>
      <w:r w:rsidRPr="003842F4">
        <w:rPr>
          <w:sz w:val="20"/>
          <w:szCs w:val="20"/>
        </w:rPr>
        <w:t xml:space="preserve">) – dalej K.p.a., organ administracji może z urzędu lub na żądanie strony prostować w drodze postanowienia błędy pisarskie i rachunkowe oraz inne oczywiste omyłki w wydanych przez ten organ decyzjach. </w:t>
      </w:r>
    </w:p>
    <w:p w:rsidR="00A272EA" w:rsidRPr="009F442C" w:rsidRDefault="00A272EA" w:rsidP="00A272EA">
      <w:pPr>
        <w:ind w:firstLine="426"/>
        <w:jc w:val="both"/>
        <w:rPr>
          <w:sz w:val="20"/>
          <w:szCs w:val="20"/>
        </w:rPr>
      </w:pPr>
      <w:r w:rsidRPr="003842F4">
        <w:rPr>
          <w:sz w:val="20"/>
          <w:szCs w:val="20"/>
        </w:rPr>
        <w:t>Sprostowaniu w trybie ww. przepisu podlegają wyłącznie niedokładności, błędy pisarskie albo rachunkowe oraz oczywiste omyłki. Błąd pisarski to widoczne, wbrew zamierzeniu organu administracji publicznej, niewłaściwe użycie wyrazu, widocznie mylna pisownia, widoczne, niezamierzone opuszczenie jednego lub więcej wyrazów, niewłaściwe użycie wyrazów, zwrotów, czy nawet daty. Natomiast inne oczywiste omyłki, to omyłki stojące na równi z błędami pisarskimi, polegające na tym, że w decyzji wyrażono coś, co widocznie jest niezgodne z myślą wyrażoną niedwuznacznie przez organ, a zostało wypowiedziane przez przeoczenie, niewłaściwy dobór słowa. Istotną cechą błędu lub innej omyłki jest jego oczywistość. Oczywistość ta powinna wynikać bądź z</w:t>
      </w:r>
      <w:r w:rsidR="008A3CC0" w:rsidRPr="003842F4">
        <w:rPr>
          <w:sz w:val="20"/>
          <w:szCs w:val="20"/>
        </w:rPr>
        <w:t> </w:t>
      </w:r>
      <w:r w:rsidRPr="003842F4">
        <w:rPr>
          <w:sz w:val="20"/>
          <w:szCs w:val="20"/>
        </w:rPr>
        <w:t xml:space="preserve">natury </w:t>
      </w:r>
      <w:r w:rsidRPr="009F442C">
        <w:rPr>
          <w:sz w:val="20"/>
          <w:szCs w:val="20"/>
        </w:rPr>
        <w:t>samego błędu, bądź z porównania rozstrzygnięcia z uzasadnieniem, z</w:t>
      </w:r>
      <w:r w:rsidR="008A3CC0">
        <w:rPr>
          <w:sz w:val="20"/>
          <w:szCs w:val="20"/>
        </w:rPr>
        <w:t> </w:t>
      </w:r>
      <w:r w:rsidRPr="009F442C">
        <w:rPr>
          <w:sz w:val="20"/>
          <w:szCs w:val="20"/>
        </w:rPr>
        <w:t>treścią wniosku. Oczywistość tę można stwierdzić porównując treść decyzji z</w:t>
      </w:r>
      <w:r w:rsidR="008A3CC0">
        <w:rPr>
          <w:sz w:val="20"/>
          <w:szCs w:val="20"/>
        </w:rPr>
        <w:t> </w:t>
      </w:r>
      <w:r w:rsidRPr="009F442C">
        <w:rPr>
          <w:sz w:val="20"/>
          <w:szCs w:val="20"/>
        </w:rPr>
        <w:t>zawartymi w aktach sprawy dokumentami. Sprostowanie nie może prowadzić do zmiany merytorycznej orzeczenia. Nie jest dopuszczalne sprostowanie decyzji, które prowadziłoby do ponownego rozstrzygnięcia sprawy, odmiennego od pierwotnego (tak wyrok NSA z dnia 4 maja 1988r. III SA 1466/87, OSP 1990/11/398). Rozpoznanie wniosku o sprostowanie decyzji zakończyć się może bądź postanowieniem prostującym oczywistą omyłkę pisarską, bądź też postanowieniem o odmowie sprostowania oczywistej omyłki pisarskiej.</w:t>
      </w:r>
    </w:p>
    <w:p w:rsidR="00DD0A7F" w:rsidRPr="009F442C" w:rsidRDefault="00E86561" w:rsidP="00643CE9">
      <w:pPr>
        <w:ind w:firstLine="426"/>
        <w:jc w:val="both"/>
        <w:rPr>
          <w:sz w:val="20"/>
          <w:szCs w:val="20"/>
        </w:rPr>
      </w:pPr>
      <w:bookmarkStart w:id="5" w:name="_Hlk160798284"/>
      <w:r>
        <w:rPr>
          <w:sz w:val="20"/>
          <w:szCs w:val="20"/>
        </w:rPr>
        <w:t xml:space="preserve">Biorąc pod uwagę zakres </w:t>
      </w:r>
      <w:r w:rsidRPr="009F442C">
        <w:rPr>
          <w:sz w:val="20"/>
          <w:szCs w:val="20"/>
        </w:rPr>
        <w:t>wniosku o sprostowanie</w:t>
      </w:r>
      <w:r>
        <w:rPr>
          <w:sz w:val="20"/>
          <w:szCs w:val="20"/>
        </w:rPr>
        <w:t xml:space="preserve"> o</w:t>
      </w:r>
      <w:r w:rsidR="00643CE9" w:rsidRPr="009F442C">
        <w:rPr>
          <w:sz w:val="20"/>
          <w:szCs w:val="20"/>
        </w:rPr>
        <w:t xml:space="preserve">rgan porównał treść decyzji </w:t>
      </w:r>
      <w:r w:rsidR="00643CE9" w:rsidRPr="009F442C">
        <w:rPr>
          <w:rFonts w:cs="Arial"/>
          <w:sz w:val="20"/>
          <w:szCs w:val="20"/>
        </w:rPr>
        <w:t>o</w:t>
      </w:r>
      <w:r w:rsidR="008702DF">
        <w:rPr>
          <w:rFonts w:cs="Arial"/>
          <w:sz w:val="20"/>
          <w:szCs w:val="20"/>
        </w:rPr>
        <w:t> </w:t>
      </w:r>
      <w:r w:rsidR="00643CE9" w:rsidRPr="009F442C">
        <w:rPr>
          <w:rFonts w:cs="Arial"/>
          <w:sz w:val="20"/>
          <w:szCs w:val="20"/>
        </w:rPr>
        <w:t xml:space="preserve">środowiskowych uwarunkowaniach </w:t>
      </w:r>
      <w:r w:rsidR="00643CE9" w:rsidRPr="009F442C">
        <w:rPr>
          <w:sz w:val="20"/>
          <w:szCs w:val="20"/>
        </w:rPr>
        <w:t>z treścią wniosku i</w:t>
      </w:r>
      <w:r w:rsidR="000B561C">
        <w:rPr>
          <w:sz w:val="20"/>
          <w:szCs w:val="20"/>
        </w:rPr>
        <w:t> </w:t>
      </w:r>
      <w:r w:rsidR="00643CE9" w:rsidRPr="009F442C">
        <w:rPr>
          <w:sz w:val="20"/>
          <w:szCs w:val="20"/>
        </w:rPr>
        <w:t>z</w:t>
      </w:r>
      <w:r w:rsidR="000B561C">
        <w:rPr>
          <w:sz w:val="20"/>
          <w:szCs w:val="20"/>
        </w:rPr>
        <w:t> </w:t>
      </w:r>
      <w:r w:rsidR="00643CE9" w:rsidRPr="009F442C">
        <w:rPr>
          <w:sz w:val="20"/>
          <w:szCs w:val="20"/>
        </w:rPr>
        <w:t>zawartymi w</w:t>
      </w:r>
      <w:r w:rsidR="008A3CC0">
        <w:rPr>
          <w:sz w:val="20"/>
          <w:szCs w:val="20"/>
        </w:rPr>
        <w:t> </w:t>
      </w:r>
      <w:r w:rsidR="00643CE9" w:rsidRPr="009F442C">
        <w:rPr>
          <w:sz w:val="20"/>
          <w:szCs w:val="20"/>
        </w:rPr>
        <w:t>aktach sprawy dokumentami</w:t>
      </w:r>
      <w:r>
        <w:rPr>
          <w:sz w:val="20"/>
          <w:szCs w:val="20"/>
        </w:rPr>
        <w:t>.</w:t>
      </w:r>
      <w:r w:rsidR="00DD0A7F" w:rsidRPr="009F442C">
        <w:rPr>
          <w:sz w:val="20"/>
          <w:szCs w:val="20"/>
        </w:rPr>
        <w:t xml:space="preserve"> </w:t>
      </w:r>
    </w:p>
    <w:p w:rsidR="00D4212E" w:rsidRPr="003842F4" w:rsidRDefault="00643CE9" w:rsidP="00643CE9">
      <w:pPr>
        <w:ind w:firstLine="426"/>
        <w:jc w:val="both"/>
        <w:rPr>
          <w:rFonts w:cs="Arial"/>
          <w:sz w:val="20"/>
          <w:szCs w:val="20"/>
        </w:rPr>
      </w:pPr>
      <w:r w:rsidRPr="009F442C">
        <w:rPr>
          <w:rFonts w:cs="Arial"/>
          <w:sz w:val="20"/>
          <w:szCs w:val="20"/>
        </w:rPr>
        <w:t xml:space="preserve">Analiza dokumentów w sprawie </w:t>
      </w:r>
      <w:r w:rsidRPr="009F442C">
        <w:rPr>
          <w:sz w:val="20"/>
          <w:szCs w:val="20"/>
        </w:rPr>
        <w:t xml:space="preserve">zakończonej wydaniem przez Prezydenta Miasta Gliwice decyzji </w:t>
      </w:r>
      <w:r w:rsidR="000764E5" w:rsidRPr="000A7668">
        <w:rPr>
          <w:rFonts w:cs="ArialMT"/>
          <w:color w:val="000000"/>
          <w:sz w:val="20"/>
          <w:szCs w:val="20"/>
        </w:rPr>
        <w:t xml:space="preserve">nr </w:t>
      </w:r>
      <w:r w:rsidR="000764E5" w:rsidRPr="000A7668">
        <w:rPr>
          <w:color w:val="000000"/>
          <w:sz w:val="20"/>
          <w:szCs w:val="20"/>
        </w:rPr>
        <w:t xml:space="preserve">ŚR-197/2024 z dnia 22.03.2024 r. (sprawa nr ŚR.6220.1.81.2021) </w:t>
      </w:r>
      <w:r w:rsidRPr="009F442C">
        <w:rPr>
          <w:rFonts w:cs="Arial"/>
          <w:sz w:val="20"/>
          <w:szCs w:val="20"/>
        </w:rPr>
        <w:t xml:space="preserve">wykazała, że </w:t>
      </w:r>
      <w:r w:rsidR="00720071" w:rsidRPr="009F442C">
        <w:rPr>
          <w:rFonts w:cs="Arial"/>
          <w:sz w:val="20"/>
          <w:szCs w:val="20"/>
        </w:rPr>
        <w:t>treść decyzji wynika wprost z treści złożonych w postępowaniu dokumentów</w:t>
      </w:r>
      <w:r w:rsidR="00D17C04">
        <w:rPr>
          <w:rFonts w:cs="Arial"/>
          <w:sz w:val="20"/>
          <w:szCs w:val="20"/>
        </w:rPr>
        <w:t xml:space="preserve"> i uzyskanych w trybie art. 77 ustawy </w:t>
      </w:r>
      <w:r w:rsidR="00D17C04" w:rsidRPr="00BB295C">
        <w:rPr>
          <w:sz w:val="20"/>
          <w:szCs w:val="20"/>
        </w:rPr>
        <w:t>z dnia 3 października 2008 r. o </w:t>
      </w:r>
      <w:r w:rsidR="00D17C04" w:rsidRPr="003842F4">
        <w:rPr>
          <w:sz w:val="20"/>
          <w:szCs w:val="20"/>
        </w:rPr>
        <w:t xml:space="preserve">udostępnianiu informacji o środowisku i jego ochronie, udziale społeczeństwa </w:t>
      </w:r>
      <w:r w:rsidR="00D17C04" w:rsidRPr="003842F4">
        <w:rPr>
          <w:sz w:val="20"/>
          <w:szCs w:val="20"/>
        </w:rPr>
        <w:lastRenderedPageBreak/>
        <w:t>w ochronie środowiska oraz o ocenach oddziaływania na środowisko</w:t>
      </w:r>
      <w:r w:rsidR="00D17C04" w:rsidRPr="003842F4">
        <w:rPr>
          <w:i/>
          <w:sz w:val="20"/>
          <w:szCs w:val="20"/>
        </w:rPr>
        <w:t xml:space="preserve"> </w:t>
      </w:r>
      <w:r w:rsidR="00D17C04" w:rsidRPr="003842F4">
        <w:rPr>
          <w:sz w:val="20"/>
          <w:szCs w:val="20"/>
        </w:rPr>
        <w:t>(</w:t>
      </w:r>
      <w:proofErr w:type="spellStart"/>
      <w:r w:rsidR="00D17C04" w:rsidRPr="003842F4">
        <w:rPr>
          <w:sz w:val="20"/>
          <w:szCs w:val="20"/>
        </w:rPr>
        <w:t>t.j</w:t>
      </w:r>
      <w:proofErr w:type="spellEnd"/>
      <w:r w:rsidR="00D17C04" w:rsidRPr="003842F4">
        <w:rPr>
          <w:sz w:val="20"/>
          <w:szCs w:val="20"/>
        </w:rPr>
        <w:t xml:space="preserve">. Dz. U.  z 2023 r. poz. 1094 ze zmianami) </w:t>
      </w:r>
      <w:r w:rsidR="00D17C04" w:rsidRPr="003842F4">
        <w:rPr>
          <w:rFonts w:cs="Arial"/>
          <w:sz w:val="20"/>
          <w:szCs w:val="20"/>
        </w:rPr>
        <w:t>opinii i uzgodnień organów</w:t>
      </w:r>
      <w:r w:rsidR="00D4212E" w:rsidRPr="003842F4">
        <w:rPr>
          <w:rFonts w:cs="Arial"/>
          <w:sz w:val="20"/>
          <w:szCs w:val="20"/>
        </w:rPr>
        <w:t>.</w:t>
      </w:r>
    </w:p>
    <w:bookmarkEnd w:id="5"/>
    <w:p w:rsidR="00FC18A0" w:rsidRPr="003842F4" w:rsidRDefault="00C94EED" w:rsidP="00E246D4">
      <w:pPr>
        <w:ind w:firstLine="426"/>
        <w:jc w:val="both"/>
        <w:rPr>
          <w:sz w:val="20"/>
          <w:szCs w:val="20"/>
        </w:rPr>
      </w:pPr>
      <w:r w:rsidRPr="003842F4">
        <w:rPr>
          <w:sz w:val="20"/>
          <w:szCs w:val="20"/>
        </w:rPr>
        <w:t>Z</w:t>
      </w:r>
      <w:r w:rsidR="00541F2B" w:rsidRPr="003842F4">
        <w:rPr>
          <w:sz w:val="20"/>
          <w:szCs w:val="20"/>
        </w:rPr>
        <w:t>godnie z</w:t>
      </w:r>
      <w:r w:rsidR="00946EA5" w:rsidRPr="003842F4">
        <w:rPr>
          <w:sz w:val="20"/>
          <w:szCs w:val="20"/>
        </w:rPr>
        <w:t>e</w:t>
      </w:r>
      <w:r w:rsidR="00541F2B" w:rsidRPr="003842F4">
        <w:rPr>
          <w:sz w:val="20"/>
          <w:szCs w:val="20"/>
        </w:rPr>
        <w:t xml:space="preserve"> </w:t>
      </w:r>
      <w:r w:rsidR="00E86561" w:rsidRPr="003842F4">
        <w:rPr>
          <w:sz w:val="20"/>
          <w:szCs w:val="20"/>
        </w:rPr>
        <w:t>złożonymi przez wnioskodawcę w</w:t>
      </w:r>
      <w:r w:rsidR="000B561C" w:rsidRPr="003842F4">
        <w:rPr>
          <w:sz w:val="20"/>
          <w:szCs w:val="20"/>
        </w:rPr>
        <w:t> </w:t>
      </w:r>
      <w:r w:rsidR="00E86561" w:rsidRPr="003842F4">
        <w:rPr>
          <w:sz w:val="20"/>
          <w:szCs w:val="20"/>
        </w:rPr>
        <w:t>post</w:t>
      </w:r>
      <w:r w:rsidR="000B561C" w:rsidRPr="003842F4">
        <w:rPr>
          <w:sz w:val="20"/>
          <w:szCs w:val="20"/>
        </w:rPr>
        <w:t>ę</w:t>
      </w:r>
      <w:r w:rsidR="00E86561" w:rsidRPr="003842F4">
        <w:rPr>
          <w:sz w:val="20"/>
          <w:szCs w:val="20"/>
        </w:rPr>
        <w:t>p</w:t>
      </w:r>
      <w:r w:rsidR="000B561C" w:rsidRPr="003842F4">
        <w:rPr>
          <w:sz w:val="20"/>
          <w:szCs w:val="20"/>
        </w:rPr>
        <w:t>owaniu</w:t>
      </w:r>
      <w:r w:rsidR="00E86561" w:rsidRPr="003842F4">
        <w:rPr>
          <w:sz w:val="20"/>
          <w:szCs w:val="20"/>
        </w:rPr>
        <w:t xml:space="preserve"> </w:t>
      </w:r>
      <w:r w:rsidR="000B561C" w:rsidRPr="003842F4">
        <w:rPr>
          <w:sz w:val="20"/>
          <w:szCs w:val="20"/>
        </w:rPr>
        <w:t>zak</w:t>
      </w:r>
      <w:r w:rsidR="00E86561" w:rsidRPr="003842F4">
        <w:rPr>
          <w:sz w:val="20"/>
          <w:szCs w:val="20"/>
        </w:rPr>
        <w:t xml:space="preserve">ończonym </w:t>
      </w:r>
      <w:r w:rsidR="000B561C" w:rsidRPr="003842F4">
        <w:rPr>
          <w:sz w:val="20"/>
          <w:szCs w:val="20"/>
        </w:rPr>
        <w:t>ww.</w:t>
      </w:r>
      <w:r w:rsidR="003842F4" w:rsidRPr="003842F4">
        <w:rPr>
          <w:sz w:val="20"/>
          <w:szCs w:val="20"/>
        </w:rPr>
        <w:t> </w:t>
      </w:r>
      <w:r w:rsidR="000B561C" w:rsidRPr="003842F4">
        <w:rPr>
          <w:sz w:val="20"/>
          <w:szCs w:val="20"/>
        </w:rPr>
        <w:t>decyzją</w:t>
      </w:r>
      <w:r w:rsidR="00946EA5" w:rsidRPr="003842F4">
        <w:rPr>
          <w:sz w:val="20"/>
          <w:szCs w:val="20"/>
        </w:rPr>
        <w:t xml:space="preserve"> dokumentami</w:t>
      </w:r>
      <w:r w:rsidR="00FC18A0" w:rsidRPr="003842F4">
        <w:rPr>
          <w:sz w:val="20"/>
          <w:szCs w:val="20"/>
        </w:rPr>
        <w:t>:</w:t>
      </w:r>
    </w:p>
    <w:p w:rsidR="00E86561" w:rsidRPr="003842F4" w:rsidRDefault="00E86561" w:rsidP="00E86561">
      <w:pPr>
        <w:numPr>
          <w:ilvl w:val="0"/>
          <w:numId w:val="3"/>
        </w:numPr>
        <w:autoSpaceDE w:val="0"/>
        <w:autoSpaceDN w:val="0"/>
        <w:adjustRightInd w:val="0"/>
        <w:jc w:val="both"/>
        <w:rPr>
          <w:rFonts w:cs="ArialMT"/>
          <w:sz w:val="20"/>
          <w:szCs w:val="20"/>
        </w:rPr>
      </w:pPr>
      <w:r w:rsidRPr="003842F4">
        <w:rPr>
          <w:rFonts w:cs="ArialMT"/>
          <w:sz w:val="20"/>
          <w:szCs w:val="20"/>
        </w:rPr>
        <w:t>R</w:t>
      </w:r>
      <w:r w:rsidR="00B51DA2" w:rsidRPr="000A7668">
        <w:rPr>
          <w:rFonts w:cs="ArialMT"/>
          <w:color w:val="000000"/>
          <w:sz w:val="20"/>
          <w:szCs w:val="20"/>
        </w:rPr>
        <w:t>aport o oddziaływaniu przedsięwzięcia na środowisko, 23</w:t>
      </w:r>
      <w:r w:rsidRPr="003842F4">
        <w:rPr>
          <w:rFonts w:cs="ArialMT"/>
          <w:sz w:val="20"/>
          <w:szCs w:val="20"/>
        </w:rPr>
        <w:t> </w:t>
      </w:r>
      <w:r w:rsidR="00B51DA2" w:rsidRPr="000A7668">
        <w:rPr>
          <w:rFonts w:cs="ArialMT"/>
          <w:color w:val="000000"/>
          <w:sz w:val="20"/>
          <w:szCs w:val="20"/>
        </w:rPr>
        <w:t xml:space="preserve">grudnia 2021 </w:t>
      </w:r>
      <w:r w:rsidR="00B51DA2" w:rsidRPr="003842F4">
        <w:rPr>
          <w:rFonts w:cs="ArialMT"/>
          <w:sz w:val="20"/>
          <w:szCs w:val="20"/>
        </w:rPr>
        <w:t>- str.</w:t>
      </w:r>
      <w:r w:rsidR="001527B4" w:rsidRPr="003842F4">
        <w:rPr>
          <w:rFonts w:cs="ArialMT"/>
          <w:sz w:val="20"/>
          <w:szCs w:val="20"/>
        </w:rPr>
        <w:t> </w:t>
      </w:r>
      <w:r w:rsidR="00B51DA2" w:rsidRPr="003842F4">
        <w:rPr>
          <w:rFonts w:cs="ArialMT"/>
          <w:sz w:val="20"/>
          <w:szCs w:val="20"/>
        </w:rPr>
        <w:t xml:space="preserve">11, str. 19 i str. 71, cyt.: </w:t>
      </w:r>
    </w:p>
    <w:p w:rsidR="005D52C7" w:rsidRPr="003842F4" w:rsidRDefault="00FC18A0" w:rsidP="00E86561">
      <w:pPr>
        <w:autoSpaceDE w:val="0"/>
        <w:autoSpaceDN w:val="0"/>
        <w:adjustRightInd w:val="0"/>
        <w:ind w:left="720"/>
        <w:jc w:val="both"/>
        <w:rPr>
          <w:rFonts w:cs="ArialMT"/>
          <w:i/>
          <w:sz w:val="20"/>
          <w:szCs w:val="20"/>
        </w:rPr>
      </w:pPr>
      <w:r w:rsidRPr="003842F4">
        <w:rPr>
          <w:rFonts w:cs="ArialMT"/>
          <w:i/>
          <w:sz w:val="20"/>
          <w:szCs w:val="20"/>
        </w:rPr>
        <w:t>„W skład planowanego przedsięwzięcia wejdą następujące elementy:</w:t>
      </w:r>
      <w:r w:rsidR="005D52C7" w:rsidRPr="003842F4">
        <w:rPr>
          <w:rFonts w:cs="ArialMT"/>
          <w:i/>
          <w:sz w:val="20"/>
          <w:szCs w:val="20"/>
        </w:rPr>
        <w:t xml:space="preserve"> </w:t>
      </w:r>
      <w:r w:rsidRPr="003842F4">
        <w:rPr>
          <w:rFonts w:cs="ArialMT"/>
          <w:i/>
          <w:sz w:val="20"/>
          <w:szCs w:val="20"/>
        </w:rPr>
        <w:t>- hala technologiczna - jednokondygnacyjny budynek o maksymalnej powierzchni zabudowy do 890</w:t>
      </w:r>
      <w:r w:rsidR="00E86561" w:rsidRPr="003842F4">
        <w:rPr>
          <w:rFonts w:cs="ArialMT"/>
          <w:i/>
          <w:sz w:val="20"/>
          <w:szCs w:val="20"/>
        </w:rPr>
        <w:t> </w:t>
      </w:r>
      <w:r w:rsidRPr="003842F4">
        <w:rPr>
          <w:rFonts w:cs="ArialMT"/>
          <w:i/>
          <w:sz w:val="20"/>
          <w:szCs w:val="20"/>
        </w:rPr>
        <w:t>m</w:t>
      </w:r>
      <w:r w:rsidRPr="003842F4">
        <w:rPr>
          <w:rFonts w:cs="ArialMT"/>
          <w:i/>
          <w:sz w:val="20"/>
          <w:szCs w:val="20"/>
          <w:vertAlign w:val="superscript"/>
        </w:rPr>
        <w:t>2</w:t>
      </w:r>
      <w:r w:rsidRPr="003842F4">
        <w:rPr>
          <w:rFonts w:cs="ArialMT"/>
          <w:i/>
          <w:sz w:val="20"/>
          <w:szCs w:val="20"/>
        </w:rPr>
        <w:t xml:space="preserve"> i maksymalnej wysokości do 12 m, (…)”</w:t>
      </w:r>
      <w:r w:rsidR="005D52C7" w:rsidRPr="003842F4">
        <w:rPr>
          <w:rFonts w:cs="ArialMT"/>
          <w:i/>
          <w:sz w:val="20"/>
          <w:szCs w:val="20"/>
        </w:rPr>
        <w:t xml:space="preserve">. </w:t>
      </w:r>
    </w:p>
    <w:p w:rsidR="00E86561" w:rsidRPr="003842F4" w:rsidRDefault="00E86561" w:rsidP="005D52C7">
      <w:pPr>
        <w:numPr>
          <w:ilvl w:val="0"/>
          <w:numId w:val="3"/>
        </w:numPr>
        <w:jc w:val="both"/>
        <w:rPr>
          <w:rFonts w:cs="ArialMT"/>
          <w:sz w:val="20"/>
          <w:szCs w:val="20"/>
        </w:rPr>
      </w:pPr>
      <w:r w:rsidRPr="003842F4">
        <w:rPr>
          <w:rFonts w:cs="ArialMT"/>
          <w:sz w:val="20"/>
          <w:szCs w:val="20"/>
        </w:rPr>
        <w:t>R</w:t>
      </w:r>
      <w:r w:rsidR="00B51DA2" w:rsidRPr="000A7668">
        <w:rPr>
          <w:rFonts w:cs="ArialMT"/>
          <w:color w:val="000000"/>
          <w:sz w:val="20"/>
          <w:szCs w:val="20"/>
        </w:rPr>
        <w:t xml:space="preserve">aport o oddziaływaniu przedsięwzięcia na środowisko, </w:t>
      </w:r>
      <w:r w:rsidR="00B51DA2" w:rsidRPr="003842F4">
        <w:rPr>
          <w:rFonts w:cs="ArialMT"/>
          <w:sz w:val="20"/>
          <w:szCs w:val="20"/>
        </w:rPr>
        <w:t>02</w:t>
      </w:r>
      <w:r w:rsidRPr="003842F4">
        <w:rPr>
          <w:rFonts w:cs="ArialMT"/>
          <w:sz w:val="20"/>
          <w:szCs w:val="20"/>
        </w:rPr>
        <w:t> </w:t>
      </w:r>
      <w:r w:rsidR="00B51DA2" w:rsidRPr="003842F4">
        <w:rPr>
          <w:rFonts w:cs="ArialMT"/>
          <w:sz w:val="20"/>
          <w:szCs w:val="20"/>
        </w:rPr>
        <w:t>sierpnia 2022 - str.</w:t>
      </w:r>
      <w:r w:rsidR="003842F4" w:rsidRPr="003842F4">
        <w:rPr>
          <w:rFonts w:cs="ArialMT"/>
          <w:sz w:val="20"/>
          <w:szCs w:val="20"/>
        </w:rPr>
        <w:t> </w:t>
      </w:r>
      <w:r w:rsidR="00B51DA2" w:rsidRPr="003842F4">
        <w:rPr>
          <w:rFonts w:cs="ArialMT"/>
          <w:sz w:val="20"/>
          <w:szCs w:val="20"/>
        </w:rPr>
        <w:t xml:space="preserve">11, cyt.: </w:t>
      </w:r>
    </w:p>
    <w:p w:rsidR="005D52C7" w:rsidRPr="003842F4" w:rsidRDefault="00E246D4" w:rsidP="00E86561">
      <w:pPr>
        <w:ind w:left="720"/>
        <w:jc w:val="both"/>
        <w:rPr>
          <w:rFonts w:cs="ArialMT"/>
          <w:i/>
          <w:sz w:val="20"/>
          <w:szCs w:val="20"/>
        </w:rPr>
      </w:pPr>
      <w:r w:rsidRPr="003842F4">
        <w:rPr>
          <w:rFonts w:cs="ArialMT"/>
          <w:i/>
          <w:sz w:val="20"/>
          <w:szCs w:val="20"/>
        </w:rPr>
        <w:t>„Ad. 14 Posadzka w hali będzie zasadniczo czyszczona na</w:t>
      </w:r>
      <w:r w:rsidR="000B561C" w:rsidRPr="003842F4">
        <w:rPr>
          <w:rFonts w:cs="ArialMT"/>
          <w:i/>
          <w:sz w:val="20"/>
          <w:szCs w:val="20"/>
        </w:rPr>
        <w:t> </w:t>
      </w:r>
      <w:r w:rsidRPr="003842F4">
        <w:rPr>
          <w:rFonts w:cs="ArialMT"/>
          <w:i/>
          <w:sz w:val="20"/>
          <w:szCs w:val="20"/>
        </w:rPr>
        <w:t>mokro. W</w:t>
      </w:r>
      <w:r w:rsidR="009F442C" w:rsidRPr="003842F4">
        <w:rPr>
          <w:rFonts w:cs="ArialMT"/>
          <w:i/>
          <w:sz w:val="20"/>
          <w:szCs w:val="20"/>
        </w:rPr>
        <w:t> </w:t>
      </w:r>
      <w:r w:rsidRPr="003842F4">
        <w:rPr>
          <w:rFonts w:cs="ArialMT"/>
          <w:i/>
          <w:sz w:val="20"/>
          <w:szCs w:val="20"/>
        </w:rPr>
        <w:t>hali będą zaprojektowane odpływy liniowe, skąd ścieki kierowane są do systemu oczyszczania (separator, osadnik), skąd do kanalizacji sanitarnej”</w:t>
      </w:r>
      <w:r w:rsidR="00E86561" w:rsidRPr="003842F4">
        <w:rPr>
          <w:rFonts w:cs="ArialMT"/>
          <w:i/>
          <w:sz w:val="20"/>
          <w:szCs w:val="20"/>
        </w:rPr>
        <w:t>.</w:t>
      </w:r>
      <w:r w:rsidR="005D52C7" w:rsidRPr="003842F4">
        <w:rPr>
          <w:rFonts w:cs="ArialMT"/>
          <w:i/>
          <w:sz w:val="20"/>
          <w:szCs w:val="20"/>
        </w:rPr>
        <w:t xml:space="preserve"> </w:t>
      </w:r>
    </w:p>
    <w:p w:rsidR="00E86561" w:rsidRPr="003842F4" w:rsidRDefault="00E86561" w:rsidP="005D52C7">
      <w:pPr>
        <w:numPr>
          <w:ilvl w:val="0"/>
          <w:numId w:val="3"/>
        </w:numPr>
        <w:autoSpaceDE w:val="0"/>
        <w:autoSpaceDN w:val="0"/>
        <w:adjustRightInd w:val="0"/>
        <w:jc w:val="both"/>
        <w:rPr>
          <w:rFonts w:cs="ArialMT"/>
          <w:sz w:val="20"/>
          <w:szCs w:val="20"/>
          <w:u w:val="single"/>
        </w:rPr>
      </w:pPr>
      <w:r w:rsidRPr="003842F4">
        <w:rPr>
          <w:rFonts w:cs="ArialMT"/>
          <w:sz w:val="20"/>
          <w:szCs w:val="20"/>
        </w:rPr>
        <w:t>R</w:t>
      </w:r>
      <w:r w:rsidR="00B51DA2" w:rsidRPr="000A7668">
        <w:rPr>
          <w:rFonts w:cs="ArialMT"/>
          <w:color w:val="000000"/>
          <w:sz w:val="20"/>
          <w:szCs w:val="20"/>
        </w:rPr>
        <w:t>aport o oddziaływaniu przedsięwzięcia na środowisko, 23</w:t>
      </w:r>
      <w:r w:rsidRPr="003842F4">
        <w:rPr>
          <w:rFonts w:cs="ArialMT"/>
          <w:sz w:val="20"/>
          <w:szCs w:val="20"/>
        </w:rPr>
        <w:t> </w:t>
      </w:r>
      <w:r w:rsidR="00B51DA2" w:rsidRPr="000A7668">
        <w:rPr>
          <w:rFonts w:cs="ArialMT"/>
          <w:color w:val="000000"/>
          <w:sz w:val="20"/>
          <w:szCs w:val="20"/>
        </w:rPr>
        <w:t xml:space="preserve">grudnia 2021 </w:t>
      </w:r>
      <w:r w:rsidR="00B51DA2" w:rsidRPr="003842F4">
        <w:rPr>
          <w:rFonts w:cs="ArialMT"/>
          <w:sz w:val="20"/>
          <w:szCs w:val="20"/>
        </w:rPr>
        <w:t>– str.</w:t>
      </w:r>
      <w:r w:rsidR="001527B4" w:rsidRPr="003842F4">
        <w:rPr>
          <w:rFonts w:cs="ArialMT"/>
          <w:sz w:val="20"/>
          <w:szCs w:val="20"/>
        </w:rPr>
        <w:t> </w:t>
      </w:r>
      <w:r w:rsidR="00B51DA2" w:rsidRPr="003842F4">
        <w:rPr>
          <w:rFonts w:cs="ArialMT"/>
          <w:sz w:val="20"/>
          <w:szCs w:val="20"/>
        </w:rPr>
        <w:t xml:space="preserve">38, cyt.: </w:t>
      </w:r>
    </w:p>
    <w:p w:rsidR="005D52C7" w:rsidRPr="003842F4" w:rsidRDefault="00E246D4" w:rsidP="00E86561">
      <w:pPr>
        <w:autoSpaceDE w:val="0"/>
        <w:autoSpaceDN w:val="0"/>
        <w:adjustRightInd w:val="0"/>
        <w:ind w:left="720"/>
        <w:jc w:val="both"/>
        <w:rPr>
          <w:rFonts w:cs="ArialMT"/>
          <w:i/>
          <w:sz w:val="20"/>
          <w:szCs w:val="20"/>
          <w:u w:val="single"/>
        </w:rPr>
      </w:pPr>
      <w:r w:rsidRPr="003842F4">
        <w:rPr>
          <w:rFonts w:cs="ArialMT"/>
          <w:i/>
          <w:sz w:val="20"/>
          <w:szCs w:val="20"/>
        </w:rPr>
        <w:t>„</w:t>
      </w:r>
      <w:r w:rsidRPr="003842F4">
        <w:rPr>
          <w:i/>
          <w:sz w:val="20"/>
          <w:szCs w:val="20"/>
        </w:rPr>
        <w:t>W celu określenia wpływu emisji na stan jakości powietrza uwzględniono w</w:t>
      </w:r>
      <w:r w:rsidR="001527B4" w:rsidRPr="003842F4">
        <w:rPr>
          <w:i/>
          <w:sz w:val="20"/>
          <w:szCs w:val="20"/>
        </w:rPr>
        <w:t> </w:t>
      </w:r>
      <w:r w:rsidRPr="003842F4">
        <w:rPr>
          <w:i/>
          <w:sz w:val="20"/>
          <w:szCs w:val="20"/>
        </w:rPr>
        <w:t>dalszych obliczeniach skumulowane oddziaływanie wszystkich źródeł na</w:t>
      </w:r>
      <w:r w:rsidR="008702DF" w:rsidRPr="003842F4">
        <w:rPr>
          <w:i/>
          <w:sz w:val="20"/>
          <w:szCs w:val="20"/>
        </w:rPr>
        <w:t> </w:t>
      </w:r>
      <w:r w:rsidRPr="003842F4">
        <w:rPr>
          <w:i/>
          <w:sz w:val="20"/>
          <w:szCs w:val="20"/>
        </w:rPr>
        <w:t>terenie zakładu włącznie z</w:t>
      </w:r>
      <w:r w:rsidR="00E86561" w:rsidRPr="003842F4">
        <w:rPr>
          <w:i/>
          <w:sz w:val="20"/>
          <w:szCs w:val="20"/>
        </w:rPr>
        <w:t> </w:t>
      </w:r>
      <w:r w:rsidRPr="003842F4">
        <w:rPr>
          <w:i/>
          <w:sz w:val="20"/>
          <w:szCs w:val="20"/>
        </w:rPr>
        <w:t>kotłem gazowym wytwarzającym ciepło na</w:t>
      </w:r>
      <w:r w:rsidR="008702DF" w:rsidRPr="003842F4">
        <w:rPr>
          <w:i/>
          <w:sz w:val="20"/>
          <w:szCs w:val="20"/>
        </w:rPr>
        <w:t> </w:t>
      </w:r>
      <w:r w:rsidRPr="003842F4">
        <w:rPr>
          <w:i/>
          <w:sz w:val="20"/>
          <w:szCs w:val="20"/>
        </w:rPr>
        <w:t xml:space="preserve">potrzeby co i </w:t>
      </w:r>
      <w:proofErr w:type="spellStart"/>
      <w:r w:rsidRPr="003842F4">
        <w:rPr>
          <w:i/>
          <w:sz w:val="20"/>
          <w:szCs w:val="20"/>
        </w:rPr>
        <w:t>cwu</w:t>
      </w:r>
      <w:proofErr w:type="spellEnd"/>
      <w:r w:rsidRPr="003842F4">
        <w:rPr>
          <w:i/>
          <w:sz w:val="20"/>
          <w:szCs w:val="20"/>
        </w:rPr>
        <w:t xml:space="preserve"> w budynku biurowo – socjalnym.”</w:t>
      </w:r>
      <w:r w:rsidR="005D52C7" w:rsidRPr="003842F4">
        <w:rPr>
          <w:rFonts w:cs="ArialMT"/>
          <w:i/>
          <w:sz w:val="20"/>
          <w:szCs w:val="20"/>
          <w:u w:val="single"/>
        </w:rPr>
        <w:t xml:space="preserve"> </w:t>
      </w:r>
    </w:p>
    <w:p w:rsidR="00D17C04" w:rsidRPr="003842F4" w:rsidRDefault="00946EA5" w:rsidP="00D17C04">
      <w:pPr>
        <w:autoSpaceDE w:val="0"/>
        <w:autoSpaceDN w:val="0"/>
        <w:adjustRightInd w:val="0"/>
        <w:ind w:firstLine="426"/>
        <w:jc w:val="both"/>
        <w:rPr>
          <w:sz w:val="20"/>
          <w:szCs w:val="20"/>
        </w:rPr>
      </w:pPr>
      <w:r w:rsidRPr="003842F4">
        <w:rPr>
          <w:rFonts w:cs="Arial-BoldMT"/>
          <w:bCs/>
          <w:sz w:val="20"/>
          <w:szCs w:val="20"/>
        </w:rPr>
        <w:t>Ponadto o</w:t>
      </w:r>
      <w:r w:rsidR="00D17C04" w:rsidRPr="003842F4">
        <w:rPr>
          <w:rFonts w:cs="Arial-BoldMT"/>
          <w:bCs/>
          <w:sz w:val="20"/>
          <w:szCs w:val="20"/>
        </w:rPr>
        <w:t xml:space="preserve">kreślony w decyzji </w:t>
      </w:r>
      <w:r w:rsidRPr="003842F4">
        <w:rPr>
          <w:rFonts w:cs="Arial-BoldMT"/>
          <w:bCs/>
          <w:sz w:val="20"/>
          <w:szCs w:val="20"/>
        </w:rPr>
        <w:t>(</w:t>
      </w:r>
      <w:r w:rsidR="00D17C04" w:rsidRPr="003842F4">
        <w:rPr>
          <w:rFonts w:cs="Arial-BoldMT"/>
          <w:bCs/>
          <w:sz w:val="20"/>
          <w:szCs w:val="20"/>
        </w:rPr>
        <w:t>str. 4</w:t>
      </w:r>
      <w:r w:rsidRPr="003842F4">
        <w:rPr>
          <w:rFonts w:cs="Arial-BoldMT"/>
          <w:bCs/>
          <w:sz w:val="20"/>
          <w:szCs w:val="20"/>
        </w:rPr>
        <w:t>)</w:t>
      </w:r>
      <w:r w:rsidR="00D17C04" w:rsidRPr="003842F4">
        <w:rPr>
          <w:rFonts w:cs="Arial-BoldMT"/>
          <w:bCs/>
          <w:sz w:val="20"/>
          <w:szCs w:val="20"/>
        </w:rPr>
        <w:t xml:space="preserve"> warunek: </w:t>
      </w:r>
      <w:r w:rsidR="00D17C04" w:rsidRPr="003842F4">
        <w:rPr>
          <w:rFonts w:cs="Arial-BoldMT"/>
          <w:bCs/>
          <w:i/>
          <w:sz w:val="20"/>
          <w:szCs w:val="20"/>
        </w:rPr>
        <w:t>„</w:t>
      </w:r>
      <w:r w:rsidR="00D17C04" w:rsidRPr="003842F4">
        <w:rPr>
          <w:rFonts w:cs="ArialMT"/>
          <w:i/>
          <w:sz w:val="20"/>
          <w:szCs w:val="20"/>
        </w:rPr>
        <w:t>III.2. Projektowaną halę należy wyposażyć w szczelną, odporną na kontakt z zasadami oraz kwasami posadzkę, z</w:t>
      </w:r>
      <w:r w:rsidR="001527B4" w:rsidRPr="003842F4">
        <w:rPr>
          <w:rFonts w:cs="ArialMT"/>
          <w:i/>
          <w:sz w:val="20"/>
          <w:szCs w:val="20"/>
        </w:rPr>
        <w:t> </w:t>
      </w:r>
      <w:r w:rsidR="00D17C04" w:rsidRPr="003842F4">
        <w:rPr>
          <w:rFonts w:cs="ArialMT"/>
          <w:i/>
          <w:sz w:val="20"/>
          <w:szCs w:val="20"/>
        </w:rPr>
        <w:t>odpływami liniowymi do odprowadzania ewentualnych odcieków. System ujmowania odcieków należy wyposażyć w separator węglowodorów ropopochodnych oraz osadnik i podłączyć do kanalizacji sanitarnej.”</w:t>
      </w:r>
      <w:r w:rsidR="00D17C04" w:rsidRPr="003842F4">
        <w:rPr>
          <w:rFonts w:cs="ArialMT"/>
          <w:sz w:val="20"/>
          <w:szCs w:val="20"/>
        </w:rPr>
        <w:t xml:space="preserve"> nałożony został przez Regionalnego Dyrektora Ochrony Środowiska w Katowicach postanowienie</w:t>
      </w:r>
      <w:r w:rsidR="00243BFA">
        <w:rPr>
          <w:rFonts w:cs="ArialMT"/>
          <w:sz w:val="20"/>
          <w:szCs w:val="20"/>
        </w:rPr>
        <w:t>m</w:t>
      </w:r>
      <w:bookmarkStart w:id="6" w:name="_GoBack"/>
      <w:bookmarkEnd w:id="6"/>
      <w:r w:rsidR="00D17C04" w:rsidRPr="003842F4">
        <w:rPr>
          <w:rFonts w:cs="ArialMT"/>
          <w:sz w:val="20"/>
          <w:szCs w:val="20"/>
        </w:rPr>
        <w:t xml:space="preserve"> WOOŚ.4221.33.2023.MK2 z 05 czerwca 2023 r. i jest wiążący dla organu.  </w:t>
      </w:r>
    </w:p>
    <w:p w:rsidR="00643CE9" w:rsidRPr="003842F4" w:rsidRDefault="00EF1FB2" w:rsidP="00643CE9">
      <w:pPr>
        <w:ind w:firstLine="426"/>
        <w:jc w:val="both"/>
        <w:rPr>
          <w:sz w:val="20"/>
          <w:szCs w:val="20"/>
        </w:rPr>
      </w:pPr>
      <w:r w:rsidRPr="003842F4">
        <w:rPr>
          <w:sz w:val="20"/>
          <w:szCs w:val="20"/>
        </w:rPr>
        <w:t>T</w:t>
      </w:r>
      <w:r w:rsidRPr="003842F4">
        <w:rPr>
          <w:rFonts w:cs="Arial"/>
          <w:sz w:val="20"/>
          <w:szCs w:val="20"/>
        </w:rPr>
        <w:t>reść decyzji wynika wprost z treści złożonych w postępowaniu dokumentów</w:t>
      </w:r>
      <w:r w:rsidRPr="003842F4">
        <w:rPr>
          <w:sz w:val="20"/>
          <w:szCs w:val="20"/>
        </w:rPr>
        <w:t xml:space="preserve"> </w:t>
      </w:r>
      <w:r w:rsidR="00946EA5" w:rsidRPr="003842F4">
        <w:rPr>
          <w:sz w:val="20"/>
          <w:szCs w:val="20"/>
        </w:rPr>
        <w:t>i</w:t>
      </w:r>
      <w:r w:rsidR="001527B4" w:rsidRPr="003842F4">
        <w:rPr>
          <w:sz w:val="20"/>
          <w:szCs w:val="20"/>
        </w:rPr>
        <w:t> </w:t>
      </w:r>
      <w:r w:rsidR="00946EA5" w:rsidRPr="003842F4">
        <w:rPr>
          <w:sz w:val="20"/>
          <w:szCs w:val="20"/>
        </w:rPr>
        <w:t xml:space="preserve">uzyskanych opinii </w:t>
      </w:r>
      <w:r w:rsidR="008702DF" w:rsidRPr="003842F4">
        <w:rPr>
          <w:sz w:val="20"/>
          <w:szCs w:val="20"/>
        </w:rPr>
        <w:t xml:space="preserve">oraz </w:t>
      </w:r>
      <w:r w:rsidR="00946EA5" w:rsidRPr="003842F4">
        <w:rPr>
          <w:sz w:val="20"/>
          <w:szCs w:val="20"/>
        </w:rPr>
        <w:t>uzgodnień a</w:t>
      </w:r>
      <w:r w:rsidRPr="003842F4">
        <w:rPr>
          <w:sz w:val="20"/>
          <w:szCs w:val="20"/>
        </w:rPr>
        <w:t xml:space="preserve"> zawarte w niej zapisy</w:t>
      </w:r>
      <w:r w:rsidR="00643CE9" w:rsidRPr="003842F4">
        <w:rPr>
          <w:sz w:val="20"/>
          <w:szCs w:val="20"/>
        </w:rPr>
        <w:t xml:space="preserve"> nie stanowi</w:t>
      </w:r>
      <w:r w:rsidRPr="003842F4">
        <w:rPr>
          <w:sz w:val="20"/>
          <w:szCs w:val="20"/>
        </w:rPr>
        <w:t>ą</w:t>
      </w:r>
      <w:r w:rsidR="00643CE9" w:rsidRPr="003842F4">
        <w:rPr>
          <w:sz w:val="20"/>
          <w:szCs w:val="20"/>
        </w:rPr>
        <w:t xml:space="preserve"> omyłki organu, która podlega sprostowaniu na podstawie art. 113 kpa.</w:t>
      </w:r>
    </w:p>
    <w:p w:rsidR="00A272EA" w:rsidRPr="000A7668" w:rsidRDefault="00643CE9" w:rsidP="008702DF">
      <w:pPr>
        <w:spacing w:before="120"/>
        <w:ind w:firstLine="425"/>
        <w:jc w:val="both"/>
        <w:rPr>
          <w:color w:val="000000"/>
          <w:sz w:val="20"/>
          <w:szCs w:val="20"/>
        </w:rPr>
      </w:pPr>
      <w:r w:rsidRPr="003842F4">
        <w:rPr>
          <w:sz w:val="20"/>
          <w:szCs w:val="20"/>
        </w:rPr>
        <w:t xml:space="preserve">Biorąc pod uwagę powyższe postanowiono jak w sentencji. </w:t>
      </w:r>
    </w:p>
    <w:bookmarkEnd w:id="1"/>
    <w:p w:rsidR="00D23A56" w:rsidRPr="003842F4" w:rsidRDefault="00D23A56" w:rsidP="00D23A56">
      <w:pPr>
        <w:keepNext/>
        <w:spacing w:before="120" w:after="120"/>
        <w:jc w:val="center"/>
        <w:rPr>
          <w:b/>
          <w:sz w:val="20"/>
          <w:szCs w:val="20"/>
        </w:rPr>
      </w:pPr>
      <w:r w:rsidRPr="003842F4">
        <w:rPr>
          <w:b/>
          <w:sz w:val="20"/>
          <w:szCs w:val="20"/>
        </w:rPr>
        <w:t>POUCZENIE</w:t>
      </w:r>
    </w:p>
    <w:p w:rsidR="00D23A56" w:rsidRPr="003842F4" w:rsidRDefault="00D23A56" w:rsidP="00D23A56">
      <w:pPr>
        <w:jc w:val="both"/>
        <w:rPr>
          <w:sz w:val="20"/>
          <w:szCs w:val="20"/>
        </w:rPr>
      </w:pPr>
      <w:r w:rsidRPr="003842F4">
        <w:rPr>
          <w:sz w:val="20"/>
          <w:szCs w:val="20"/>
        </w:rPr>
        <w:t>Na niniejsze postanowienie służy stronie prawo wniesienia zażalenia do Samorządowego Kolegium Odwoławczego w Katowicach w terminie 7 dni od daty doręczenia. Zażalenie wnosi się za pośrednictwem organu, który wydał postanowienie.</w:t>
      </w:r>
    </w:p>
    <w:p w:rsidR="00D23A56" w:rsidRPr="003842F4" w:rsidRDefault="00D23A56" w:rsidP="00D23A56">
      <w:pPr>
        <w:jc w:val="both"/>
        <w:rPr>
          <w:sz w:val="20"/>
          <w:szCs w:val="20"/>
        </w:rPr>
      </w:pPr>
    </w:p>
    <w:p w:rsidR="00D23A56" w:rsidRPr="003842F4" w:rsidRDefault="00D23A56" w:rsidP="00D23A56">
      <w:pPr>
        <w:pStyle w:val="Body"/>
        <w:spacing w:after="0" w:line="240" w:lineRule="atLeast"/>
        <w:rPr>
          <w:b/>
          <w:bCs/>
          <w:sz w:val="18"/>
          <w:szCs w:val="18"/>
          <w:u w:val="single"/>
        </w:rPr>
      </w:pPr>
    </w:p>
    <w:p w:rsidR="00D23A56" w:rsidRDefault="00D23A56" w:rsidP="00D23A56">
      <w:pPr>
        <w:pStyle w:val="Body"/>
        <w:spacing w:after="0" w:line="240" w:lineRule="atLeast"/>
        <w:rPr>
          <w:b/>
          <w:bCs/>
          <w:sz w:val="18"/>
          <w:szCs w:val="18"/>
          <w:u w:val="single"/>
        </w:rPr>
      </w:pPr>
    </w:p>
    <w:p w:rsidR="001527B4" w:rsidRDefault="001527B4" w:rsidP="00D23A56">
      <w:pPr>
        <w:pStyle w:val="Body"/>
        <w:spacing w:after="0" w:line="240" w:lineRule="atLeast"/>
        <w:rPr>
          <w:b/>
          <w:bCs/>
          <w:sz w:val="18"/>
          <w:szCs w:val="18"/>
          <w:u w:val="single"/>
        </w:rPr>
      </w:pPr>
    </w:p>
    <w:p w:rsidR="001527B4" w:rsidRDefault="001527B4" w:rsidP="00D23A56">
      <w:pPr>
        <w:pStyle w:val="Body"/>
        <w:spacing w:after="0" w:line="240" w:lineRule="atLeast"/>
        <w:rPr>
          <w:b/>
          <w:bCs/>
          <w:sz w:val="18"/>
          <w:szCs w:val="18"/>
          <w:u w:val="single"/>
        </w:rPr>
      </w:pPr>
    </w:p>
    <w:p w:rsidR="001527B4" w:rsidRDefault="001527B4" w:rsidP="00D23A56">
      <w:pPr>
        <w:pStyle w:val="Body"/>
        <w:spacing w:after="0" w:line="240" w:lineRule="atLeast"/>
        <w:rPr>
          <w:b/>
          <w:bCs/>
          <w:sz w:val="18"/>
          <w:szCs w:val="18"/>
          <w:u w:val="single"/>
        </w:rPr>
      </w:pPr>
    </w:p>
    <w:p w:rsidR="001527B4" w:rsidRDefault="001527B4" w:rsidP="00D23A56">
      <w:pPr>
        <w:pStyle w:val="Body"/>
        <w:spacing w:after="0" w:line="240" w:lineRule="atLeast"/>
        <w:rPr>
          <w:b/>
          <w:bCs/>
          <w:sz w:val="18"/>
          <w:szCs w:val="18"/>
          <w:u w:val="single"/>
        </w:rPr>
      </w:pPr>
    </w:p>
    <w:p w:rsidR="00D23A56" w:rsidRDefault="00D23A56" w:rsidP="00D23A56">
      <w:pPr>
        <w:jc w:val="both"/>
        <w:rPr>
          <w:sz w:val="16"/>
          <w:szCs w:val="16"/>
        </w:rPr>
      </w:pPr>
    </w:p>
    <w:p w:rsidR="00F37E29" w:rsidRPr="00B462B1" w:rsidRDefault="00F37E29" w:rsidP="00F37E29">
      <w:pPr>
        <w:jc w:val="both"/>
        <w:rPr>
          <w:b/>
          <w:bCs/>
          <w:sz w:val="18"/>
          <w:szCs w:val="18"/>
        </w:rPr>
      </w:pPr>
      <w:r w:rsidRPr="00B462B1">
        <w:rPr>
          <w:b/>
          <w:bCs/>
          <w:sz w:val="18"/>
          <w:szCs w:val="18"/>
        </w:rPr>
        <w:t>Otrzymują:</w:t>
      </w:r>
    </w:p>
    <w:p w:rsidR="00F37E29" w:rsidRDefault="00F37E29" w:rsidP="00F37E29">
      <w:pPr>
        <w:numPr>
          <w:ilvl w:val="0"/>
          <w:numId w:val="1"/>
        </w:numPr>
        <w:tabs>
          <w:tab w:val="clear" w:pos="720"/>
        </w:tabs>
        <w:ind w:left="284" w:hanging="284"/>
        <w:rPr>
          <w:sz w:val="18"/>
          <w:szCs w:val="18"/>
        </w:rPr>
      </w:pPr>
      <w:r w:rsidRPr="00F34FBE">
        <w:rPr>
          <w:sz w:val="18"/>
          <w:szCs w:val="18"/>
        </w:rPr>
        <w:t>Radca prawny Szymon Nawrocki -</w:t>
      </w:r>
      <w:r>
        <w:rPr>
          <w:sz w:val="18"/>
          <w:szCs w:val="18"/>
        </w:rPr>
        <w:t xml:space="preserve"> </w:t>
      </w:r>
      <w:r w:rsidRPr="00F34FBE">
        <w:rPr>
          <w:sz w:val="18"/>
          <w:szCs w:val="18"/>
        </w:rPr>
        <w:t xml:space="preserve">pełnomocnik </w:t>
      </w:r>
      <w:r>
        <w:rPr>
          <w:sz w:val="18"/>
          <w:szCs w:val="18"/>
        </w:rPr>
        <w:t>wnioskodawcy</w:t>
      </w:r>
      <w:r>
        <w:rPr>
          <w:sz w:val="18"/>
          <w:szCs w:val="18"/>
        </w:rPr>
        <w:br/>
      </w:r>
      <w:r w:rsidRPr="00F34FBE">
        <w:rPr>
          <w:sz w:val="18"/>
          <w:szCs w:val="18"/>
        </w:rPr>
        <w:t xml:space="preserve">Kancelaria Radców Prawnych D. </w:t>
      </w:r>
      <w:proofErr w:type="spellStart"/>
      <w:r w:rsidRPr="00F34FBE">
        <w:rPr>
          <w:sz w:val="18"/>
          <w:szCs w:val="18"/>
        </w:rPr>
        <w:t>Malirz</w:t>
      </w:r>
      <w:proofErr w:type="spellEnd"/>
      <w:r w:rsidRPr="00F34FBE">
        <w:rPr>
          <w:sz w:val="18"/>
          <w:szCs w:val="18"/>
        </w:rPr>
        <w:t xml:space="preserve"> B. Czech Sp. j. </w:t>
      </w:r>
      <w:r>
        <w:rPr>
          <w:sz w:val="18"/>
          <w:szCs w:val="18"/>
        </w:rPr>
        <w:br/>
      </w:r>
      <w:r w:rsidRPr="00F34FBE">
        <w:rPr>
          <w:sz w:val="18"/>
          <w:szCs w:val="18"/>
        </w:rPr>
        <w:t xml:space="preserve">ul. Tadeusza Kościuszki </w:t>
      </w:r>
      <w:r>
        <w:rPr>
          <w:sz w:val="18"/>
          <w:szCs w:val="18"/>
        </w:rPr>
        <w:t>44/7</w:t>
      </w:r>
      <w:r w:rsidRPr="00F34FBE">
        <w:rPr>
          <w:sz w:val="18"/>
          <w:szCs w:val="18"/>
        </w:rPr>
        <w:t>, 40-048 Katowice</w:t>
      </w:r>
    </w:p>
    <w:p w:rsidR="00F37E29" w:rsidRPr="00B462B1" w:rsidRDefault="00F37E29" w:rsidP="00F37E29">
      <w:pPr>
        <w:numPr>
          <w:ilvl w:val="0"/>
          <w:numId w:val="1"/>
        </w:numPr>
        <w:tabs>
          <w:tab w:val="clear" w:pos="720"/>
        </w:tabs>
        <w:ind w:left="284" w:hanging="284"/>
        <w:rPr>
          <w:sz w:val="18"/>
          <w:szCs w:val="18"/>
        </w:rPr>
      </w:pPr>
      <w:r w:rsidRPr="00B462B1">
        <w:rPr>
          <w:sz w:val="18"/>
          <w:szCs w:val="18"/>
        </w:rPr>
        <w:t>pozostałe strony postępowania poprzez publiczne obwieszczenie zgodnie z art. 49 k.p.a.</w:t>
      </w:r>
    </w:p>
    <w:p w:rsidR="00F37E29" w:rsidRPr="00B462B1" w:rsidRDefault="00F37E29" w:rsidP="00F37E29">
      <w:pPr>
        <w:jc w:val="both"/>
        <w:rPr>
          <w:sz w:val="18"/>
          <w:szCs w:val="18"/>
        </w:rPr>
      </w:pPr>
      <w:r w:rsidRPr="00B462B1">
        <w:rPr>
          <w:b/>
          <w:sz w:val="18"/>
          <w:szCs w:val="18"/>
        </w:rPr>
        <w:t>Kopia:</w:t>
      </w:r>
      <w:r w:rsidRPr="00B462B1">
        <w:rPr>
          <w:sz w:val="18"/>
          <w:szCs w:val="18"/>
        </w:rPr>
        <w:t xml:space="preserve"> </w:t>
      </w:r>
    </w:p>
    <w:p w:rsidR="00F37E29" w:rsidRPr="00B462B1" w:rsidRDefault="00F37E29" w:rsidP="00F37E29">
      <w:pPr>
        <w:jc w:val="both"/>
        <w:rPr>
          <w:sz w:val="18"/>
          <w:szCs w:val="18"/>
        </w:rPr>
      </w:pPr>
      <w:r w:rsidRPr="00B462B1">
        <w:rPr>
          <w:sz w:val="18"/>
          <w:szCs w:val="18"/>
        </w:rPr>
        <w:t xml:space="preserve">Wydział Środowiska </w:t>
      </w:r>
      <w:proofErr w:type="spellStart"/>
      <w:r w:rsidRPr="00B462B1">
        <w:rPr>
          <w:sz w:val="18"/>
          <w:szCs w:val="18"/>
        </w:rPr>
        <w:t>wm</w:t>
      </w:r>
      <w:proofErr w:type="spellEnd"/>
      <w:r w:rsidRPr="00B462B1">
        <w:rPr>
          <w:sz w:val="18"/>
          <w:szCs w:val="18"/>
        </w:rPr>
        <w:t>. – aa.</w:t>
      </w:r>
    </w:p>
    <w:sectPr w:rsidR="00F37E29" w:rsidRPr="00B462B1" w:rsidSect="008702DF">
      <w:footerReference w:type="default" r:id="rId11"/>
      <w:headerReference w:type="first" r:id="rId12"/>
      <w:type w:val="continuous"/>
      <w:pgSz w:w="11907" w:h="16840" w:code="9"/>
      <w:pgMar w:top="1134" w:right="1418" w:bottom="993" w:left="1843" w:header="851" w:footer="6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FEB" w:rsidRDefault="00E35FEB">
      <w:r>
        <w:separator/>
      </w:r>
    </w:p>
  </w:endnote>
  <w:endnote w:type="continuationSeparator" w:id="0">
    <w:p w:rsidR="00E35FEB" w:rsidRDefault="00E3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56" w:rsidRDefault="00D23A5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D5" w:rsidRDefault="00245A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FEB" w:rsidRDefault="00E35FEB">
      <w:r>
        <w:separator/>
      </w:r>
    </w:p>
  </w:footnote>
  <w:footnote w:type="continuationSeparator" w:id="0">
    <w:p w:rsidR="00E35FEB" w:rsidRDefault="00E3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56" w:rsidRPr="00811F25" w:rsidRDefault="00D23A56">
    <w:pPr>
      <w:pStyle w:val="Nagwek"/>
      <w:jc w:val="center"/>
      <w:rPr>
        <w:sz w:val="20"/>
        <w:szCs w:val="20"/>
      </w:rPr>
    </w:pPr>
    <w:r w:rsidRPr="00811F25">
      <w:rPr>
        <w:sz w:val="20"/>
        <w:szCs w:val="20"/>
      </w:rPr>
      <w:fldChar w:fldCharType="begin"/>
    </w:r>
    <w:r w:rsidRPr="00811F25">
      <w:rPr>
        <w:sz w:val="20"/>
        <w:szCs w:val="20"/>
      </w:rPr>
      <w:instrText>PAGE   \* MERGEFORMAT</w:instrText>
    </w:r>
    <w:r w:rsidRPr="00811F25">
      <w:rPr>
        <w:sz w:val="20"/>
        <w:szCs w:val="20"/>
      </w:rPr>
      <w:fldChar w:fldCharType="separate"/>
    </w:r>
    <w:r w:rsidRPr="00811F25">
      <w:rPr>
        <w:sz w:val="20"/>
        <w:szCs w:val="20"/>
      </w:rPr>
      <w:t>2</w:t>
    </w:r>
    <w:r w:rsidRPr="00811F25">
      <w:rPr>
        <w:sz w:val="20"/>
        <w:szCs w:val="20"/>
      </w:rPr>
      <w:fldChar w:fldCharType="end"/>
    </w:r>
  </w:p>
  <w:p w:rsidR="00D23A56" w:rsidRDefault="00D23A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3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230"/>
    </w:tblGrid>
    <w:tr w:rsidR="00D23A56" w:rsidRPr="00916C45" w:rsidTr="002311F9">
      <w:trPr>
        <w:cantSplit/>
        <w:trHeight w:hRule="exact" w:val="539"/>
      </w:trPr>
      <w:tc>
        <w:tcPr>
          <w:tcW w:w="7230" w:type="dxa"/>
          <w:tcBorders>
            <w:bottom w:val="single" w:sz="4" w:space="0" w:color="auto"/>
          </w:tcBorders>
          <w:vAlign w:val="center"/>
        </w:tcPr>
        <w:p w:rsidR="00D23A56" w:rsidRPr="00F30EE4" w:rsidRDefault="00D23A56" w:rsidP="00F30EE4">
          <w:pPr>
            <w:pStyle w:val="Nagwekstrony"/>
            <w:spacing w:line="360" w:lineRule="auto"/>
            <w:ind w:firstLine="8"/>
            <w:rPr>
              <w:b/>
              <w:sz w:val="28"/>
              <w:szCs w:val="28"/>
              <w:lang w:val="en-US"/>
            </w:rPr>
          </w:pPr>
          <w:r w:rsidRPr="00F30EE4">
            <w:rPr>
              <w:b/>
              <w:sz w:val="28"/>
              <w:szCs w:val="28"/>
              <w:lang w:val="en-US"/>
            </w:rPr>
            <w:t>PREZYDENT MIASTA GLIWICE</w:t>
          </w:r>
        </w:p>
      </w:tc>
    </w:tr>
  </w:tbl>
  <w:p w:rsidR="00D23A56" w:rsidRPr="00644109" w:rsidRDefault="00E35FEB">
    <w:pPr>
      <w:pStyle w:val="Nagwekstrony"/>
      <w:rPr>
        <w:sz w:val="40"/>
        <w:szCs w:val="40"/>
      </w:rPr>
    </w:pPr>
    <w:r>
      <w:rPr>
        <w:noProof/>
      </w:rPr>
      <w:pict>
        <v:shapetype id="_x0000_t202" coordsize="21600,21600" o:spt="202" path="m,l,21600r21600,l21600,xe">
          <v:stroke joinstyle="miter"/>
          <v:path gradientshapeok="t" o:connecttype="rect"/>
        </v:shapetype>
        <v:shape id="_x0000_s2053" type="#_x0000_t202" style="position:absolute;margin-left:7.5pt;margin-top:264.85pt;width:144.85pt;height:327.7pt;z-index:3;mso-position-horizontal-relative:page;mso-position-vertical-relative:page" stroked="f">
          <v:textbox style="mso-next-textbox:#_x0000_s2053" inset="1mm,0,0,0">
            <w:txbxContent>
              <w:tbl>
                <w:tblPr>
                  <w:tblW w:w="2021" w:type="dxa"/>
                  <w:tblInd w:w="737" w:type="dxa"/>
                  <w:tblLayout w:type="fixed"/>
                  <w:tblCellMar>
                    <w:left w:w="28" w:type="dxa"/>
                    <w:right w:w="0" w:type="dxa"/>
                  </w:tblCellMar>
                  <w:tblLook w:val="0000" w:firstRow="0" w:lastRow="0" w:firstColumn="0" w:lastColumn="0" w:noHBand="0" w:noVBand="0"/>
                </w:tblPr>
                <w:tblGrid>
                  <w:gridCol w:w="2021"/>
                </w:tblGrid>
                <w:tr w:rsidR="00D23A56" w:rsidRPr="00644109" w:rsidTr="00520EF4">
                  <w:tc>
                    <w:tcPr>
                      <w:tcW w:w="2021" w:type="dxa"/>
                    </w:tcPr>
                    <w:p w:rsidR="00D23A56" w:rsidRDefault="00D23A56" w:rsidP="00E04A8F">
                      <w:pPr>
                        <w:pStyle w:val="Nagwekstrony"/>
                        <w:rPr>
                          <w:sz w:val="16"/>
                          <w:szCs w:val="16"/>
                        </w:rPr>
                      </w:pPr>
                      <w:r>
                        <w:rPr>
                          <w:sz w:val="16"/>
                          <w:szCs w:val="16"/>
                        </w:rPr>
                        <w:t>ul. Zwycięstwa 21</w:t>
                      </w:r>
                    </w:p>
                    <w:p w:rsidR="00D23A56" w:rsidRPr="00B702D0" w:rsidRDefault="00D23A56" w:rsidP="00E04A8F">
                      <w:pPr>
                        <w:pStyle w:val="Nagwekstrony"/>
                        <w:rPr>
                          <w:sz w:val="16"/>
                          <w:szCs w:val="16"/>
                        </w:rPr>
                      </w:pPr>
                      <w:r>
                        <w:rPr>
                          <w:sz w:val="16"/>
                          <w:szCs w:val="16"/>
                        </w:rPr>
                        <w:t>44-100 Gliwice</w:t>
                      </w:r>
                    </w:p>
                  </w:tc>
                </w:tr>
                <w:tr w:rsidR="00D23A56" w:rsidRPr="00307B3F" w:rsidTr="00520EF4">
                  <w:tc>
                    <w:tcPr>
                      <w:tcW w:w="2021" w:type="dxa"/>
                    </w:tcPr>
                    <w:p w:rsidR="00D23A56" w:rsidRPr="00B702D0" w:rsidRDefault="00D23A56" w:rsidP="00E04A8F">
                      <w:pPr>
                        <w:pStyle w:val="Nagwekstrony"/>
                        <w:rPr>
                          <w:sz w:val="16"/>
                          <w:szCs w:val="16"/>
                          <w:lang w:val="en-US"/>
                        </w:rPr>
                      </w:pPr>
                      <w:r w:rsidRPr="00B702D0">
                        <w:rPr>
                          <w:sz w:val="16"/>
                          <w:szCs w:val="16"/>
                          <w:lang w:val="en-US"/>
                        </w:rPr>
                        <w:t>Tel. +48 32 231 30 41</w:t>
                      </w:r>
                    </w:p>
                  </w:tc>
                </w:tr>
                <w:tr w:rsidR="00D23A56" w:rsidRPr="00307B3F" w:rsidTr="00520EF4">
                  <w:tc>
                    <w:tcPr>
                      <w:tcW w:w="2021" w:type="dxa"/>
                    </w:tcPr>
                    <w:p w:rsidR="00D23A56" w:rsidRPr="00B702D0" w:rsidRDefault="00D23A56" w:rsidP="00E04A8F">
                      <w:pPr>
                        <w:pStyle w:val="Nagwekstrony"/>
                        <w:rPr>
                          <w:sz w:val="16"/>
                          <w:szCs w:val="16"/>
                          <w:lang w:val="en-US"/>
                        </w:rPr>
                      </w:pPr>
                      <w:r w:rsidRPr="00B702D0">
                        <w:rPr>
                          <w:sz w:val="16"/>
                          <w:szCs w:val="16"/>
                          <w:lang w:val="en-US"/>
                        </w:rPr>
                        <w:t xml:space="preserve">Fax +48 32 231 27 25 </w:t>
                      </w:r>
                    </w:p>
                  </w:tc>
                </w:tr>
                <w:tr w:rsidR="00D23A56" w:rsidRPr="004F7F06" w:rsidTr="00520EF4">
                  <w:tc>
                    <w:tcPr>
                      <w:tcW w:w="2021" w:type="dxa"/>
                    </w:tcPr>
                    <w:p w:rsidR="00D23A56" w:rsidRPr="004F7F06" w:rsidRDefault="00D23A56" w:rsidP="00E04A8F">
                      <w:pPr>
                        <w:pStyle w:val="Nagwekstrony"/>
                        <w:rPr>
                          <w:sz w:val="16"/>
                          <w:szCs w:val="16"/>
                        </w:rPr>
                      </w:pPr>
                      <w:r w:rsidRPr="004F7F06">
                        <w:rPr>
                          <w:sz w:val="16"/>
                          <w:szCs w:val="16"/>
                        </w:rPr>
                        <w:t xml:space="preserve">boi@um.gliwice.pl </w:t>
                      </w:r>
                    </w:p>
                  </w:tc>
                </w:tr>
                <w:tr w:rsidR="00D23A56" w:rsidRPr="004F7F06" w:rsidTr="00520EF4">
                  <w:tc>
                    <w:tcPr>
                      <w:tcW w:w="2021" w:type="dxa"/>
                    </w:tcPr>
                    <w:p w:rsidR="00D23A56" w:rsidRPr="004F7F06" w:rsidRDefault="00D23A56" w:rsidP="00E04A8F">
                      <w:pPr>
                        <w:pStyle w:val="Nagwekstrony"/>
                        <w:rPr>
                          <w:b/>
                          <w:sz w:val="16"/>
                          <w:szCs w:val="16"/>
                        </w:rPr>
                      </w:pPr>
                      <w:r w:rsidRPr="004F7F06">
                        <w:rPr>
                          <w:b/>
                          <w:sz w:val="16"/>
                          <w:szCs w:val="16"/>
                        </w:rPr>
                        <w:t>www.gliwice.eu</w:t>
                      </w:r>
                    </w:p>
                  </w:tc>
                </w:tr>
                <w:tr w:rsidR="00D23A56" w:rsidRPr="004F7F06" w:rsidTr="00520EF4">
                  <w:tc>
                    <w:tcPr>
                      <w:tcW w:w="2021" w:type="dxa"/>
                    </w:tcPr>
                    <w:p w:rsidR="00D23A56" w:rsidRDefault="00D23A56" w:rsidP="00622A58">
                      <w:pPr>
                        <w:rPr>
                          <w:i/>
                          <w:iCs/>
                          <w:sz w:val="16"/>
                          <w:szCs w:val="16"/>
                        </w:rPr>
                      </w:pPr>
                    </w:p>
                    <w:p w:rsidR="00D23A56" w:rsidRDefault="00D23A56" w:rsidP="00622A58">
                      <w:pPr>
                        <w:rPr>
                          <w:b/>
                          <w:i/>
                          <w:sz w:val="16"/>
                          <w:szCs w:val="16"/>
                        </w:rPr>
                      </w:pPr>
                      <w:r>
                        <w:rPr>
                          <w:i/>
                          <w:iCs/>
                          <w:sz w:val="16"/>
                          <w:szCs w:val="16"/>
                        </w:rPr>
                        <w:t xml:space="preserve">Godziny </w:t>
                      </w:r>
                      <w:r w:rsidRPr="00860BB9">
                        <w:rPr>
                          <w:rStyle w:val="Pogrubienie"/>
                          <w:b w:val="0"/>
                          <w:i/>
                          <w:sz w:val="16"/>
                          <w:szCs w:val="16"/>
                        </w:rPr>
                        <w:t>pracy Urzędu Miejskiego</w:t>
                      </w:r>
                      <w:r>
                        <w:rPr>
                          <w:b/>
                          <w:i/>
                          <w:sz w:val="16"/>
                          <w:szCs w:val="16"/>
                        </w:rPr>
                        <w:t xml:space="preserve">: </w:t>
                      </w:r>
                    </w:p>
                    <w:p w:rsidR="00D23A56" w:rsidRDefault="00D23A56" w:rsidP="00622A58">
                      <w:pPr>
                        <w:rPr>
                          <w:rStyle w:val="Pogrubienie"/>
                          <w:b w:val="0"/>
                          <w:i/>
                          <w:sz w:val="16"/>
                          <w:szCs w:val="16"/>
                        </w:rPr>
                      </w:pPr>
                      <w:r w:rsidRPr="00860BB9">
                        <w:rPr>
                          <w:i/>
                          <w:sz w:val="16"/>
                          <w:szCs w:val="16"/>
                        </w:rPr>
                        <w:t xml:space="preserve">poniedziałek - środa: </w:t>
                      </w:r>
                      <w:r w:rsidRPr="003B5078">
                        <w:rPr>
                          <w:rStyle w:val="Pogrubienie"/>
                          <w:b w:val="0"/>
                          <w:i/>
                          <w:sz w:val="16"/>
                          <w:szCs w:val="16"/>
                        </w:rPr>
                        <w:t>8:00 - 16:00;</w:t>
                      </w:r>
                      <w:r>
                        <w:rPr>
                          <w:rStyle w:val="Pogrubienie"/>
                          <w:b w:val="0"/>
                          <w:i/>
                          <w:sz w:val="16"/>
                          <w:szCs w:val="16"/>
                        </w:rPr>
                        <w:t xml:space="preserve"> </w:t>
                      </w:r>
                    </w:p>
                    <w:p w:rsidR="00D23A56" w:rsidRPr="00860BB9" w:rsidRDefault="00D23A56" w:rsidP="00622A58">
                      <w:pPr>
                        <w:rPr>
                          <w:i/>
                          <w:sz w:val="16"/>
                          <w:szCs w:val="16"/>
                        </w:rPr>
                      </w:pPr>
                      <w:r w:rsidRPr="00860BB9">
                        <w:rPr>
                          <w:i/>
                          <w:sz w:val="16"/>
                          <w:szCs w:val="16"/>
                        </w:rPr>
                        <w:t xml:space="preserve">czwartek: </w:t>
                      </w:r>
                      <w:r w:rsidRPr="003B5078">
                        <w:rPr>
                          <w:rStyle w:val="Pogrubienie"/>
                          <w:b w:val="0"/>
                          <w:i/>
                          <w:sz w:val="16"/>
                          <w:szCs w:val="16"/>
                        </w:rPr>
                        <w:t>8:00 - 17:00;</w:t>
                      </w:r>
                      <w:r w:rsidRPr="00860BB9">
                        <w:rPr>
                          <w:rStyle w:val="Pogrubienie"/>
                          <w:i/>
                          <w:sz w:val="16"/>
                          <w:szCs w:val="16"/>
                        </w:rPr>
                        <w:t xml:space="preserve"> </w:t>
                      </w:r>
                      <w:r w:rsidRPr="00860BB9">
                        <w:rPr>
                          <w:i/>
                          <w:sz w:val="16"/>
                          <w:szCs w:val="16"/>
                        </w:rPr>
                        <w:t xml:space="preserve">piątek: </w:t>
                      </w:r>
                      <w:r w:rsidRPr="003B5078">
                        <w:rPr>
                          <w:rStyle w:val="Pogrubienie"/>
                          <w:b w:val="0"/>
                          <w:i/>
                          <w:sz w:val="16"/>
                          <w:szCs w:val="16"/>
                        </w:rPr>
                        <w:t>8:00 - 15:00</w:t>
                      </w:r>
                    </w:p>
                    <w:p w:rsidR="00D23A56" w:rsidRPr="004F7F06" w:rsidRDefault="00D23A56" w:rsidP="00E04A8F">
                      <w:pPr>
                        <w:pStyle w:val="Nagwekstrony"/>
                        <w:rPr>
                          <w:b/>
                          <w:sz w:val="16"/>
                          <w:szCs w:val="16"/>
                        </w:rPr>
                      </w:pPr>
                    </w:p>
                  </w:tc>
                </w:tr>
                <w:tr w:rsidR="00D23A56" w:rsidRPr="004F7F06" w:rsidTr="002265CF">
                  <w:trPr>
                    <w:trHeight w:val="1045"/>
                  </w:trPr>
                  <w:tc>
                    <w:tcPr>
                      <w:tcW w:w="2021" w:type="dxa"/>
                      <w:vAlign w:val="bottom"/>
                    </w:tcPr>
                    <w:p w:rsidR="00D23A56" w:rsidRPr="004F7F06" w:rsidRDefault="00D23A56" w:rsidP="00307B3F">
                      <w:pPr>
                        <w:pStyle w:val="Nagwekstrony"/>
                        <w:rPr>
                          <w:sz w:val="16"/>
                          <w:szCs w:val="16"/>
                        </w:rPr>
                      </w:pPr>
                      <w:r w:rsidRPr="002311F9">
                        <w:rPr>
                          <w:b/>
                          <w:sz w:val="18"/>
                          <w:szCs w:val="18"/>
                        </w:rPr>
                        <w:t>Prezydent Miasta</w:t>
                      </w:r>
                    </w:p>
                  </w:tc>
                </w:tr>
                <w:tr w:rsidR="00D23A56" w:rsidRPr="004F7F06" w:rsidTr="00CD20A0">
                  <w:trPr>
                    <w:trHeight w:val="278"/>
                  </w:trPr>
                  <w:tc>
                    <w:tcPr>
                      <w:tcW w:w="2021" w:type="dxa"/>
                      <w:vAlign w:val="bottom"/>
                    </w:tcPr>
                    <w:p w:rsidR="00D23A56" w:rsidRPr="002311F9" w:rsidRDefault="00D23A56" w:rsidP="00307B3F">
                      <w:pPr>
                        <w:pStyle w:val="Nagwekstrony"/>
                        <w:rPr>
                          <w:b/>
                          <w:sz w:val="18"/>
                          <w:szCs w:val="18"/>
                        </w:rPr>
                      </w:pPr>
                    </w:p>
                  </w:tc>
                </w:tr>
                <w:tr w:rsidR="00D23A56" w:rsidRPr="00644109" w:rsidTr="00BF789F">
                  <w:tc>
                    <w:tcPr>
                      <w:tcW w:w="2021" w:type="dxa"/>
                    </w:tcPr>
                    <w:p w:rsidR="00D23A56" w:rsidRPr="00CD20A0" w:rsidRDefault="00D23A56" w:rsidP="00CD20A0">
                      <w:pPr>
                        <w:pStyle w:val="Nagwekstrony"/>
                        <w:rPr>
                          <w:sz w:val="16"/>
                          <w:szCs w:val="16"/>
                          <w:lang w:val="en-US"/>
                        </w:rPr>
                      </w:pPr>
                      <w:r w:rsidRPr="00CD20A0">
                        <w:rPr>
                          <w:sz w:val="16"/>
                          <w:szCs w:val="16"/>
                          <w:lang w:val="en-US"/>
                        </w:rPr>
                        <w:t xml:space="preserve">ul. </w:t>
                      </w:r>
                      <w:proofErr w:type="spellStart"/>
                      <w:r w:rsidRPr="00CD20A0">
                        <w:rPr>
                          <w:sz w:val="16"/>
                          <w:szCs w:val="16"/>
                          <w:lang w:val="en-US"/>
                        </w:rPr>
                        <w:t>Zwycięstwa</w:t>
                      </w:r>
                      <w:proofErr w:type="spellEnd"/>
                      <w:r w:rsidRPr="00CD20A0">
                        <w:rPr>
                          <w:sz w:val="16"/>
                          <w:szCs w:val="16"/>
                          <w:lang w:val="en-US"/>
                        </w:rPr>
                        <w:t xml:space="preserve"> 21</w:t>
                      </w:r>
                      <w:r w:rsidRPr="00CD20A0">
                        <w:rPr>
                          <w:sz w:val="16"/>
                          <w:szCs w:val="16"/>
                          <w:lang w:val="en-US"/>
                        </w:rPr>
                        <w:br/>
                        <w:t>44-100 Gliwice</w:t>
                      </w:r>
                    </w:p>
                  </w:tc>
                </w:tr>
                <w:tr w:rsidR="00D23A56" w:rsidRPr="00644109" w:rsidTr="00BF789F">
                  <w:tc>
                    <w:tcPr>
                      <w:tcW w:w="2021" w:type="dxa"/>
                    </w:tcPr>
                    <w:p w:rsidR="00D23A56" w:rsidRPr="00CD20A0" w:rsidRDefault="00D23A56" w:rsidP="00CD20A0">
                      <w:pPr>
                        <w:pStyle w:val="Nagwekstrony"/>
                        <w:rPr>
                          <w:sz w:val="16"/>
                          <w:szCs w:val="16"/>
                          <w:lang w:val="en-US"/>
                        </w:rPr>
                      </w:pPr>
                      <w:r w:rsidRPr="00CD20A0">
                        <w:rPr>
                          <w:sz w:val="16"/>
                          <w:szCs w:val="16"/>
                          <w:lang w:val="en-US"/>
                        </w:rPr>
                        <w:t>Tel. +48 32 239 11 82</w:t>
                      </w:r>
                    </w:p>
                  </w:tc>
                </w:tr>
                <w:tr w:rsidR="00D23A56" w:rsidRPr="00916C45" w:rsidTr="00BF789F">
                  <w:tc>
                    <w:tcPr>
                      <w:tcW w:w="2021" w:type="dxa"/>
                    </w:tcPr>
                    <w:p w:rsidR="00D23A56" w:rsidRPr="00CD20A0" w:rsidRDefault="00D23A56" w:rsidP="00CD20A0">
                      <w:pPr>
                        <w:pStyle w:val="Nagwekstrony"/>
                        <w:rPr>
                          <w:sz w:val="16"/>
                          <w:szCs w:val="16"/>
                          <w:lang w:val="en-US"/>
                        </w:rPr>
                      </w:pPr>
                      <w:r w:rsidRPr="00CD20A0">
                        <w:rPr>
                          <w:sz w:val="16"/>
                          <w:szCs w:val="16"/>
                          <w:lang w:val="en-US"/>
                        </w:rPr>
                        <w:t xml:space="preserve">Fax  +48 32 231 27 25 </w:t>
                      </w:r>
                    </w:p>
                  </w:tc>
                </w:tr>
                <w:tr w:rsidR="00D23A56" w:rsidRPr="00916C45" w:rsidTr="00BF789F">
                  <w:tc>
                    <w:tcPr>
                      <w:tcW w:w="2021" w:type="dxa"/>
                    </w:tcPr>
                    <w:p w:rsidR="00D23A56" w:rsidRPr="00CD20A0" w:rsidRDefault="00D23A56" w:rsidP="00CD20A0">
                      <w:pPr>
                        <w:pStyle w:val="Nagwekstrony"/>
                        <w:rPr>
                          <w:b/>
                          <w:sz w:val="18"/>
                          <w:szCs w:val="18"/>
                          <w:lang w:val="en-US"/>
                        </w:rPr>
                      </w:pPr>
                      <w:r w:rsidRPr="00CD20A0">
                        <w:rPr>
                          <w:sz w:val="16"/>
                          <w:szCs w:val="16"/>
                          <w:lang w:val="en-US"/>
                        </w:rPr>
                        <w:t>pm@um.gliwice.pl</w:t>
                      </w:r>
                    </w:p>
                  </w:tc>
                </w:tr>
              </w:tbl>
              <w:p w:rsidR="00D23A56" w:rsidRDefault="00D23A56">
                <w:pPr>
                  <w:pStyle w:val="Nagwekstrony"/>
                  <w:tabs>
                    <w:tab w:val="clear" w:pos="4536"/>
                    <w:tab w:val="clear" w:pos="9072"/>
                  </w:tabs>
                  <w:rPr>
                    <w:lang w:val="en-US"/>
                  </w:rPr>
                </w:pPr>
              </w:p>
              <w:p w:rsidR="00D23A56" w:rsidRPr="00CD20A0" w:rsidRDefault="00D23A56">
                <w:pPr>
                  <w:pStyle w:val="Nagwekstrony"/>
                  <w:tabs>
                    <w:tab w:val="clear" w:pos="4536"/>
                    <w:tab w:val="clear" w:pos="9072"/>
                  </w:tabs>
                  <w:rPr>
                    <w:lang w:val="en-US"/>
                  </w:rPr>
                </w:pPr>
              </w:p>
            </w:txbxContent>
          </v:textbox>
          <w10:wrap anchorx="page" anchory="page"/>
        </v:shape>
      </w:pict>
    </w:r>
    <w:r>
      <w:rPr>
        <w:noProof/>
      </w:rPr>
      <w:pict>
        <v:line id="_x0000_s2054" style="position:absolute;z-index:4;mso-position-horizontal-relative:text;mso-position-vertical-relative:text" from="-138pt,214.15pt" to="-135.15pt,214.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3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230"/>
    </w:tblGrid>
    <w:tr w:rsidR="00245AD5" w:rsidRPr="00916C45" w:rsidTr="002311F9">
      <w:trPr>
        <w:cantSplit/>
        <w:trHeight w:hRule="exact" w:val="539"/>
      </w:trPr>
      <w:tc>
        <w:tcPr>
          <w:tcW w:w="7230" w:type="dxa"/>
          <w:tcBorders>
            <w:bottom w:val="single" w:sz="4" w:space="0" w:color="auto"/>
          </w:tcBorders>
          <w:vAlign w:val="center"/>
        </w:tcPr>
        <w:p w:rsidR="00245AD5" w:rsidRPr="00F30EE4" w:rsidRDefault="00245AD5" w:rsidP="00F30EE4">
          <w:pPr>
            <w:pStyle w:val="Nagwekstrony"/>
            <w:spacing w:line="360" w:lineRule="auto"/>
            <w:ind w:firstLine="8"/>
            <w:rPr>
              <w:b/>
              <w:sz w:val="28"/>
              <w:szCs w:val="28"/>
              <w:lang w:val="en-US"/>
            </w:rPr>
          </w:pPr>
          <w:r w:rsidRPr="00F30EE4">
            <w:rPr>
              <w:b/>
              <w:sz w:val="28"/>
              <w:szCs w:val="28"/>
              <w:lang w:val="en-US"/>
            </w:rPr>
            <w:t>PREZYDENT MIASTA GLIWICE</w:t>
          </w:r>
        </w:p>
      </w:tc>
    </w:tr>
  </w:tbl>
  <w:p w:rsidR="00245AD5" w:rsidRPr="00644109" w:rsidRDefault="00E35FEB">
    <w:pPr>
      <w:pStyle w:val="Nagwekstrony"/>
      <w:rPr>
        <w:sz w:val="40"/>
        <w:szCs w:val="40"/>
      </w:rPr>
    </w:pPr>
    <w:r>
      <w:rPr>
        <w:noProof/>
      </w:rPr>
      <w:pict>
        <v:shapetype id="_x0000_t202" coordsize="21600,21600" o:spt="202" path="m,l,21600r21600,l21600,xe">
          <v:stroke joinstyle="miter"/>
          <v:path gradientshapeok="t" o:connecttype="rect"/>
        </v:shapetype>
        <v:shape id="_x0000_s2050" type="#_x0000_t202" style="position:absolute;margin-left:7.5pt;margin-top:264.85pt;width:144.85pt;height:327.7pt;z-index:1;mso-position-horizontal-relative:page;mso-position-vertical-relative:page" stroked="f">
          <v:textbox style="mso-next-textbox:#_x0000_s2050" inset="1mm,0,0,0">
            <w:txbxContent>
              <w:tbl>
                <w:tblPr>
                  <w:tblW w:w="2021" w:type="dxa"/>
                  <w:tblInd w:w="737" w:type="dxa"/>
                  <w:tblLayout w:type="fixed"/>
                  <w:tblCellMar>
                    <w:left w:w="28" w:type="dxa"/>
                    <w:right w:w="0" w:type="dxa"/>
                  </w:tblCellMar>
                  <w:tblLook w:val="0000" w:firstRow="0" w:lastRow="0" w:firstColumn="0" w:lastColumn="0" w:noHBand="0" w:noVBand="0"/>
                </w:tblPr>
                <w:tblGrid>
                  <w:gridCol w:w="2021"/>
                </w:tblGrid>
                <w:tr w:rsidR="00245AD5" w:rsidRPr="00644109" w:rsidTr="00520EF4">
                  <w:tc>
                    <w:tcPr>
                      <w:tcW w:w="2021" w:type="dxa"/>
                    </w:tcPr>
                    <w:p w:rsidR="00245AD5" w:rsidRDefault="00245AD5" w:rsidP="00E04A8F">
                      <w:pPr>
                        <w:pStyle w:val="Nagwekstrony"/>
                        <w:rPr>
                          <w:sz w:val="16"/>
                          <w:szCs w:val="16"/>
                        </w:rPr>
                      </w:pPr>
                      <w:r>
                        <w:rPr>
                          <w:sz w:val="16"/>
                          <w:szCs w:val="16"/>
                        </w:rPr>
                        <w:t>ul. Zwycięstwa 21</w:t>
                      </w:r>
                    </w:p>
                    <w:p w:rsidR="00245AD5" w:rsidRPr="00B702D0" w:rsidRDefault="00245AD5" w:rsidP="00E04A8F">
                      <w:pPr>
                        <w:pStyle w:val="Nagwekstrony"/>
                        <w:rPr>
                          <w:sz w:val="16"/>
                          <w:szCs w:val="16"/>
                        </w:rPr>
                      </w:pPr>
                      <w:r>
                        <w:rPr>
                          <w:sz w:val="16"/>
                          <w:szCs w:val="16"/>
                        </w:rPr>
                        <w:t>44-100 Gliwice</w:t>
                      </w:r>
                    </w:p>
                  </w:tc>
                </w:tr>
                <w:tr w:rsidR="00245AD5" w:rsidRPr="00307B3F" w:rsidTr="00520EF4">
                  <w:tc>
                    <w:tcPr>
                      <w:tcW w:w="2021" w:type="dxa"/>
                    </w:tcPr>
                    <w:p w:rsidR="00245AD5" w:rsidRPr="00B702D0" w:rsidRDefault="00245AD5" w:rsidP="00E04A8F">
                      <w:pPr>
                        <w:pStyle w:val="Nagwekstrony"/>
                        <w:rPr>
                          <w:sz w:val="16"/>
                          <w:szCs w:val="16"/>
                          <w:lang w:val="en-US"/>
                        </w:rPr>
                      </w:pPr>
                      <w:r w:rsidRPr="00B702D0">
                        <w:rPr>
                          <w:sz w:val="16"/>
                          <w:szCs w:val="16"/>
                          <w:lang w:val="en-US"/>
                        </w:rPr>
                        <w:t>Tel. +48 32 231 30 41</w:t>
                      </w:r>
                    </w:p>
                  </w:tc>
                </w:tr>
                <w:tr w:rsidR="00245AD5" w:rsidRPr="00307B3F" w:rsidTr="00520EF4">
                  <w:tc>
                    <w:tcPr>
                      <w:tcW w:w="2021" w:type="dxa"/>
                    </w:tcPr>
                    <w:p w:rsidR="00245AD5" w:rsidRPr="00B702D0" w:rsidRDefault="00245AD5" w:rsidP="00E04A8F">
                      <w:pPr>
                        <w:pStyle w:val="Nagwekstrony"/>
                        <w:rPr>
                          <w:sz w:val="16"/>
                          <w:szCs w:val="16"/>
                          <w:lang w:val="en-US"/>
                        </w:rPr>
                      </w:pPr>
                      <w:r w:rsidRPr="00B702D0">
                        <w:rPr>
                          <w:sz w:val="16"/>
                          <w:szCs w:val="16"/>
                          <w:lang w:val="en-US"/>
                        </w:rPr>
                        <w:t xml:space="preserve">Fax +48 32 231 27 25 </w:t>
                      </w:r>
                    </w:p>
                  </w:tc>
                </w:tr>
                <w:tr w:rsidR="00245AD5" w:rsidRPr="004F7F06" w:rsidTr="00520EF4">
                  <w:tc>
                    <w:tcPr>
                      <w:tcW w:w="2021" w:type="dxa"/>
                    </w:tcPr>
                    <w:p w:rsidR="00245AD5" w:rsidRPr="004F7F06" w:rsidRDefault="00245AD5" w:rsidP="00E04A8F">
                      <w:pPr>
                        <w:pStyle w:val="Nagwekstrony"/>
                        <w:rPr>
                          <w:sz w:val="16"/>
                          <w:szCs w:val="16"/>
                        </w:rPr>
                      </w:pPr>
                      <w:r w:rsidRPr="004F7F06">
                        <w:rPr>
                          <w:sz w:val="16"/>
                          <w:szCs w:val="16"/>
                        </w:rPr>
                        <w:t xml:space="preserve">boi@um.gliwice.pl </w:t>
                      </w:r>
                    </w:p>
                  </w:tc>
                </w:tr>
                <w:tr w:rsidR="00245AD5" w:rsidRPr="004F7F06" w:rsidTr="00520EF4">
                  <w:tc>
                    <w:tcPr>
                      <w:tcW w:w="2021" w:type="dxa"/>
                    </w:tcPr>
                    <w:p w:rsidR="00245AD5" w:rsidRPr="004F7F06" w:rsidRDefault="00245AD5" w:rsidP="00E04A8F">
                      <w:pPr>
                        <w:pStyle w:val="Nagwekstrony"/>
                        <w:rPr>
                          <w:b/>
                          <w:sz w:val="16"/>
                          <w:szCs w:val="16"/>
                        </w:rPr>
                      </w:pPr>
                      <w:r w:rsidRPr="004F7F06">
                        <w:rPr>
                          <w:b/>
                          <w:sz w:val="16"/>
                          <w:szCs w:val="16"/>
                        </w:rPr>
                        <w:t>www.gliwice.eu</w:t>
                      </w:r>
                    </w:p>
                  </w:tc>
                </w:tr>
                <w:tr w:rsidR="00622A58" w:rsidRPr="004F7F06" w:rsidTr="00520EF4">
                  <w:tc>
                    <w:tcPr>
                      <w:tcW w:w="2021" w:type="dxa"/>
                    </w:tcPr>
                    <w:p w:rsidR="00622A58" w:rsidRDefault="00622A58" w:rsidP="00622A58">
                      <w:pPr>
                        <w:rPr>
                          <w:i/>
                          <w:iCs/>
                          <w:sz w:val="16"/>
                          <w:szCs w:val="16"/>
                        </w:rPr>
                      </w:pPr>
                    </w:p>
                    <w:p w:rsidR="00622A58" w:rsidRDefault="00622A58" w:rsidP="00622A58">
                      <w:pPr>
                        <w:rPr>
                          <w:b/>
                          <w:i/>
                          <w:sz w:val="16"/>
                          <w:szCs w:val="16"/>
                        </w:rPr>
                      </w:pPr>
                      <w:r>
                        <w:rPr>
                          <w:i/>
                          <w:iCs/>
                          <w:sz w:val="16"/>
                          <w:szCs w:val="16"/>
                        </w:rPr>
                        <w:t xml:space="preserve">Godziny </w:t>
                      </w:r>
                      <w:r w:rsidRPr="00860BB9">
                        <w:rPr>
                          <w:rStyle w:val="Pogrubienie"/>
                          <w:b w:val="0"/>
                          <w:i/>
                          <w:sz w:val="16"/>
                          <w:szCs w:val="16"/>
                        </w:rPr>
                        <w:t>pracy Urzędu Miejskiego</w:t>
                      </w:r>
                      <w:r>
                        <w:rPr>
                          <w:b/>
                          <w:i/>
                          <w:sz w:val="16"/>
                          <w:szCs w:val="16"/>
                        </w:rPr>
                        <w:t xml:space="preserve">: </w:t>
                      </w:r>
                    </w:p>
                    <w:p w:rsidR="00622A58" w:rsidRDefault="00622A58" w:rsidP="00622A58">
                      <w:pPr>
                        <w:rPr>
                          <w:rStyle w:val="Pogrubienie"/>
                          <w:b w:val="0"/>
                          <w:i/>
                          <w:sz w:val="16"/>
                          <w:szCs w:val="16"/>
                        </w:rPr>
                      </w:pPr>
                      <w:r w:rsidRPr="00860BB9">
                        <w:rPr>
                          <w:i/>
                          <w:sz w:val="16"/>
                          <w:szCs w:val="16"/>
                        </w:rPr>
                        <w:t xml:space="preserve">poniedziałek - środa: </w:t>
                      </w:r>
                      <w:r w:rsidRPr="003B5078">
                        <w:rPr>
                          <w:rStyle w:val="Pogrubienie"/>
                          <w:b w:val="0"/>
                          <w:i/>
                          <w:sz w:val="16"/>
                          <w:szCs w:val="16"/>
                        </w:rPr>
                        <w:t>8:00 - 16:00;</w:t>
                      </w:r>
                      <w:r>
                        <w:rPr>
                          <w:rStyle w:val="Pogrubienie"/>
                          <w:b w:val="0"/>
                          <w:i/>
                          <w:sz w:val="16"/>
                          <w:szCs w:val="16"/>
                        </w:rPr>
                        <w:t xml:space="preserve"> </w:t>
                      </w:r>
                    </w:p>
                    <w:p w:rsidR="00622A58" w:rsidRPr="00860BB9" w:rsidRDefault="00622A58" w:rsidP="00622A58">
                      <w:pPr>
                        <w:rPr>
                          <w:i/>
                          <w:sz w:val="16"/>
                          <w:szCs w:val="16"/>
                        </w:rPr>
                      </w:pPr>
                      <w:r w:rsidRPr="00860BB9">
                        <w:rPr>
                          <w:i/>
                          <w:sz w:val="16"/>
                          <w:szCs w:val="16"/>
                        </w:rPr>
                        <w:t xml:space="preserve">czwartek: </w:t>
                      </w:r>
                      <w:r w:rsidRPr="003B5078">
                        <w:rPr>
                          <w:rStyle w:val="Pogrubienie"/>
                          <w:b w:val="0"/>
                          <w:i/>
                          <w:sz w:val="16"/>
                          <w:szCs w:val="16"/>
                        </w:rPr>
                        <w:t>8:00 - 17:00;</w:t>
                      </w:r>
                      <w:r w:rsidRPr="00860BB9">
                        <w:rPr>
                          <w:rStyle w:val="Pogrubienie"/>
                          <w:i/>
                          <w:sz w:val="16"/>
                          <w:szCs w:val="16"/>
                        </w:rPr>
                        <w:t xml:space="preserve"> </w:t>
                      </w:r>
                      <w:r w:rsidRPr="00860BB9">
                        <w:rPr>
                          <w:i/>
                          <w:sz w:val="16"/>
                          <w:szCs w:val="16"/>
                        </w:rPr>
                        <w:t xml:space="preserve">piątek: </w:t>
                      </w:r>
                      <w:r w:rsidRPr="003B5078">
                        <w:rPr>
                          <w:rStyle w:val="Pogrubienie"/>
                          <w:b w:val="0"/>
                          <w:i/>
                          <w:sz w:val="16"/>
                          <w:szCs w:val="16"/>
                        </w:rPr>
                        <w:t>8:00 - 15:00</w:t>
                      </w:r>
                    </w:p>
                    <w:p w:rsidR="00622A58" w:rsidRPr="004F7F06" w:rsidRDefault="00622A58" w:rsidP="00E04A8F">
                      <w:pPr>
                        <w:pStyle w:val="Nagwekstrony"/>
                        <w:rPr>
                          <w:b/>
                          <w:sz w:val="16"/>
                          <w:szCs w:val="16"/>
                        </w:rPr>
                      </w:pPr>
                    </w:p>
                  </w:tc>
                </w:tr>
                <w:tr w:rsidR="00307B3F" w:rsidRPr="004F7F06" w:rsidTr="002265CF">
                  <w:trPr>
                    <w:trHeight w:val="1045"/>
                  </w:trPr>
                  <w:tc>
                    <w:tcPr>
                      <w:tcW w:w="2021" w:type="dxa"/>
                      <w:vAlign w:val="bottom"/>
                    </w:tcPr>
                    <w:p w:rsidR="00307B3F" w:rsidRPr="004F7F06" w:rsidRDefault="00307B3F" w:rsidP="00307B3F">
                      <w:pPr>
                        <w:pStyle w:val="Nagwekstrony"/>
                        <w:rPr>
                          <w:sz w:val="16"/>
                          <w:szCs w:val="16"/>
                        </w:rPr>
                      </w:pPr>
                      <w:r w:rsidRPr="002311F9">
                        <w:rPr>
                          <w:b/>
                          <w:sz w:val="18"/>
                          <w:szCs w:val="18"/>
                        </w:rPr>
                        <w:t>Prezydent Miasta</w:t>
                      </w:r>
                    </w:p>
                  </w:tc>
                </w:tr>
                <w:tr w:rsidR="00CD20A0" w:rsidRPr="004F7F06" w:rsidTr="00CD20A0">
                  <w:trPr>
                    <w:trHeight w:val="278"/>
                  </w:trPr>
                  <w:tc>
                    <w:tcPr>
                      <w:tcW w:w="2021" w:type="dxa"/>
                      <w:vAlign w:val="bottom"/>
                    </w:tcPr>
                    <w:p w:rsidR="00CD20A0" w:rsidRPr="002311F9" w:rsidRDefault="00CD20A0" w:rsidP="00307B3F">
                      <w:pPr>
                        <w:pStyle w:val="Nagwekstrony"/>
                        <w:rPr>
                          <w:b/>
                          <w:sz w:val="18"/>
                          <w:szCs w:val="18"/>
                        </w:rPr>
                      </w:pPr>
                    </w:p>
                  </w:tc>
                </w:tr>
                <w:tr w:rsidR="00CD20A0" w:rsidRPr="00644109" w:rsidTr="00BF789F">
                  <w:tc>
                    <w:tcPr>
                      <w:tcW w:w="2021" w:type="dxa"/>
                    </w:tcPr>
                    <w:p w:rsidR="00CD20A0" w:rsidRPr="00CD20A0" w:rsidRDefault="00CD20A0" w:rsidP="00CD20A0">
                      <w:pPr>
                        <w:pStyle w:val="Nagwekstrony"/>
                        <w:rPr>
                          <w:sz w:val="16"/>
                          <w:szCs w:val="16"/>
                          <w:lang w:val="en-US"/>
                        </w:rPr>
                      </w:pPr>
                      <w:r w:rsidRPr="00CD20A0">
                        <w:rPr>
                          <w:sz w:val="16"/>
                          <w:szCs w:val="16"/>
                          <w:lang w:val="en-US"/>
                        </w:rPr>
                        <w:t xml:space="preserve">ul. </w:t>
                      </w:r>
                      <w:proofErr w:type="spellStart"/>
                      <w:r w:rsidRPr="00CD20A0">
                        <w:rPr>
                          <w:sz w:val="16"/>
                          <w:szCs w:val="16"/>
                          <w:lang w:val="en-US"/>
                        </w:rPr>
                        <w:t>Zwycięstwa</w:t>
                      </w:r>
                      <w:proofErr w:type="spellEnd"/>
                      <w:r w:rsidRPr="00CD20A0">
                        <w:rPr>
                          <w:sz w:val="16"/>
                          <w:szCs w:val="16"/>
                          <w:lang w:val="en-US"/>
                        </w:rPr>
                        <w:t xml:space="preserve"> 21</w:t>
                      </w:r>
                      <w:r w:rsidRPr="00CD20A0">
                        <w:rPr>
                          <w:sz w:val="16"/>
                          <w:szCs w:val="16"/>
                          <w:lang w:val="en-US"/>
                        </w:rPr>
                        <w:br/>
                        <w:t>44-100 Gliwice</w:t>
                      </w:r>
                    </w:p>
                  </w:tc>
                </w:tr>
                <w:tr w:rsidR="00CD20A0" w:rsidRPr="00644109" w:rsidTr="00BF789F">
                  <w:tc>
                    <w:tcPr>
                      <w:tcW w:w="2021" w:type="dxa"/>
                    </w:tcPr>
                    <w:p w:rsidR="00CD20A0" w:rsidRPr="00CD20A0" w:rsidRDefault="00CD20A0" w:rsidP="00CD20A0">
                      <w:pPr>
                        <w:pStyle w:val="Nagwekstrony"/>
                        <w:rPr>
                          <w:sz w:val="16"/>
                          <w:szCs w:val="16"/>
                          <w:lang w:val="en-US"/>
                        </w:rPr>
                      </w:pPr>
                      <w:r w:rsidRPr="00CD20A0">
                        <w:rPr>
                          <w:sz w:val="16"/>
                          <w:szCs w:val="16"/>
                          <w:lang w:val="en-US"/>
                        </w:rPr>
                        <w:t>Tel. +48 32 239 11 82</w:t>
                      </w:r>
                    </w:p>
                  </w:tc>
                </w:tr>
                <w:tr w:rsidR="00CD20A0" w:rsidRPr="00916C45" w:rsidTr="00BF789F">
                  <w:tc>
                    <w:tcPr>
                      <w:tcW w:w="2021" w:type="dxa"/>
                    </w:tcPr>
                    <w:p w:rsidR="00CD20A0" w:rsidRPr="00CD20A0" w:rsidRDefault="00CD20A0" w:rsidP="00CD20A0">
                      <w:pPr>
                        <w:pStyle w:val="Nagwekstrony"/>
                        <w:rPr>
                          <w:sz w:val="16"/>
                          <w:szCs w:val="16"/>
                          <w:lang w:val="en-US"/>
                        </w:rPr>
                      </w:pPr>
                      <w:r w:rsidRPr="00CD20A0">
                        <w:rPr>
                          <w:sz w:val="16"/>
                          <w:szCs w:val="16"/>
                          <w:lang w:val="en-US"/>
                        </w:rPr>
                        <w:t xml:space="preserve">Fax  +48 32 231 27 25 </w:t>
                      </w:r>
                    </w:p>
                  </w:tc>
                </w:tr>
                <w:tr w:rsidR="00CD20A0" w:rsidRPr="00916C45" w:rsidTr="00BF789F">
                  <w:tc>
                    <w:tcPr>
                      <w:tcW w:w="2021" w:type="dxa"/>
                    </w:tcPr>
                    <w:p w:rsidR="00CD20A0" w:rsidRPr="00CD20A0" w:rsidRDefault="00CD20A0" w:rsidP="00CD20A0">
                      <w:pPr>
                        <w:pStyle w:val="Nagwekstrony"/>
                        <w:rPr>
                          <w:b/>
                          <w:sz w:val="18"/>
                          <w:szCs w:val="18"/>
                          <w:lang w:val="en-US"/>
                        </w:rPr>
                      </w:pPr>
                      <w:r w:rsidRPr="00CD20A0">
                        <w:rPr>
                          <w:sz w:val="16"/>
                          <w:szCs w:val="16"/>
                          <w:lang w:val="en-US"/>
                        </w:rPr>
                        <w:t>pm@um.gliwice.pl</w:t>
                      </w:r>
                    </w:p>
                  </w:tc>
                </w:tr>
              </w:tbl>
              <w:p w:rsidR="00245AD5" w:rsidRDefault="00245AD5">
                <w:pPr>
                  <w:pStyle w:val="Nagwekstrony"/>
                  <w:tabs>
                    <w:tab w:val="clear" w:pos="4536"/>
                    <w:tab w:val="clear" w:pos="9072"/>
                  </w:tabs>
                  <w:rPr>
                    <w:lang w:val="en-US"/>
                  </w:rPr>
                </w:pPr>
              </w:p>
              <w:p w:rsidR="00CD20A0" w:rsidRPr="00CD20A0" w:rsidRDefault="00CD20A0">
                <w:pPr>
                  <w:pStyle w:val="Nagwekstrony"/>
                  <w:tabs>
                    <w:tab w:val="clear" w:pos="4536"/>
                    <w:tab w:val="clear" w:pos="9072"/>
                  </w:tabs>
                  <w:rPr>
                    <w:lang w:val="en-US"/>
                  </w:rPr>
                </w:pPr>
              </w:p>
            </w:txbxContent>
          </v:textbox>
          <w10:wrap anchorx="page" anchory="page"/>
        </v:shape>
      </w:pict>
    </w:r>
    <w:r>
      <w:rPr>
        <w:noProof/>
      </w:rPr>
      <w:pict>
        <v:line id="_x0000_s2051" style="position:absolute;z-index:2;mso-position-horizontal-relative:text;mso-position-vertical-relative:text" from="-138pt,214.15pt" to="-135.15pt,214.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8CE"/>
    <w:multiLevelType w:val="hybridMultilevel"/>
    <w:tmpl w:val="DF8691B2"/>
    <w:lvl w:ilvl="0" w:tplc="BEC08564">
      <w:start w:val="1"/>
      <w:numFmt w:val="decimal"/>
      <w:lvlText w:val="%1."/>
      <w:lvlJc w:val="left"/>
      <w:pPr>
        <w:tabs>
          <w:tab w:val="num" w:pos="720"/>
        </w:tabs>
        <w:ind w:left="720" w:hanging="360"/>
      </w:pPr>
      <w:rPr>
        <w:rFonts w:ascii="Verdana" w:hAnsi="Verdan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8F3BDA"/>
    <w:multiLevelType w:val="hybridMultilevel"/>
    <w:tmpl w:val="B7828E38"/>
    <w:lvl w:ilvl="0" w:tplc="90F6D672">
      <w:start w:val="1"/>
      <w:numFmt w:val="bullet"/>
      <w:lvlText w:val=""/>
      <w:lvlJc w:val="left"/>
      <w:pPr>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D613C"/>
    <w:multiLevelType w:val="hybridMultilevel"/>
    <w:tmpl w:val="E62015B2"/>
    <w:lvl w:ilvl="0" w:tplc="F10E5200">
      <w:start w:val="1"/>
      <w:numFmt w:val="decimal"/>
      <w:lvlText w:val="%1."/>
      <w:lvlJc w:val="left"/>
      <w:pPr>
        <w:tabs>
          <w:tab w:val="num" w:pos="720"/>
        </w:tabs>
        <w:ind w:left="720" w:hanging="36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48F5770"/>
    <w:multiLevelType w:val="hybridMultilevel"/>
    <w:tmpl w:val="79AA0CEA"/>
    <w:lvl w:ilvl="0" w:tplc="BDB2CA66">
      <w:start w:val="1"/>
      <w:numFmt w:val="decimal"/>
      <w:lvlText w:val="%1."/>
      <w:lvlJc w:val="center"/>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oNotTrackMoves/>
  <w:defaultTabStop w:val="708"/>
  <w:hyphenationZone w:val="425"/>
  <w:doNotHyphenateCaps/>
  <w:drawingGridHorizontalSpacing w:val="119"/>
  <w:drawingGridVerticalSpacing w:val="57"/>
  <w:displayHorizontalDrawingGridEvery w:val="2"/>
  <w:displayVerticalDrawingGridEvery w:val="2"/>
  <w:doNotUseMarginsForDrawingGridOrigin/>
  <w:drawingGridHorizontalOrigin w:val="2552"/>
  <w:drawingGridVerticalOrigin w:val="907"/>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1B7"/>
    <w:rsid w:val="0000196A"/>
    <w:rsid w:val="0000700B"/>
    <w:rsid w:val="00011C14"/>
    <w:rsid w:val="00013F31"/>
    <w:rsid w:val="00052BE6"/>
    <w:rsid w:val="000622FA"/>
    <w:rsid w:val="00064AA1"/>
    <w:rsid w:val="000764E5"/>
    <w:rsid w:val="00082742"/>
    <w:rsid w:val="00091F16"/>
    <w:rsid w:val="000A5FCC"/>
    <w:rsid w:val="000A6063"/>
    <w:rsid w:val="000A7668"/>
    <w:rsid w:val="000B0014"/>
    <w:rsid w:val="000B561C"/>
    <w:rsid w:val="000C28A7"/>
    <w:rsid w:val="000E4F9E"/>
    <w:rsid w:val="00112E58"/>
    <w:rsid w:val="00125226"/>
    <w:rsid w:val="001527B4"/>
    <w:rsid w:val="001544AC"/>
    <w:rsid w:val="0016096B"/>
    <w:rsid w:val="00160CF2"/>
    <w:rsid w:val="00186EBF"/>
    <w:rsid w:val="001872D3"/>
    <w:rsid w:val="00194E45"/>
    <w:rsid w:val="00195E5C"/>
    <w:rsid w:val="001B3243"/>
    <w:rsid w:val="001D2797"/>
    <w:rsid w:val="002265CF"/>
    <w:rsid w:val="002311F9"/>
    <w:rsid w:val="00243BFA"/>
    <w:rsid w:val="00245AD5"/>
    <w:rsid w:val="0024600A"/>
    <w:rsid w:val="00256BFE"/>
    <w:rsid w:val="0026600A"/>
    <w:rsid w:val="00280C0B"/>
    <w:rsid w:val="002902A6"/>
    <w:rsid w:val="00291CBC"/>
    <w:rsid w:val="002A5AA9"/>
    <w:rsid w:val="002B645A"/>
    <w:rsid w:val="002E127D"/>
    <w:rsid w:val="002F2300"/>
    <w:rsid w:val="002F5DA7"/>
    <w:rsid w:val="003030A3"/>
    <w:rsid w:val="003075C0"/>
    <w:rsid w:val="00307B3F"/>
    <w:rsid w:val="00312272"/>
    <w:rsid w:val="003216B8"/>
    <w:rsid w:val="0032472A"/>
    <w:rsid w:val="0033145B"/>
    <w:rsid w:val="00337A2F"/>
    <w:rsid w:val="00341A8A"/>
    <w:rsid w:val="0035502A"/>
    <w:rsid w:val="003732BF"/>
    <w:rsid w:val="003842F4"/>
    <w:rsid w:val="003A45B2"/>
    <w:rsid w:val="003B5078"/>
    <w:rsid w:val="003C2082"/>
    <w:rsid w:val="003E1E4D"/>
    <w:rsid w:val="004115E1"/>
    <w:rsid w:val="0041599F"/>
    <w:rsid w:val="004326EC"/>
    <w:rsid w:val="00437576"/>
    <w:rsid w:val="0044302C"/>
    <w:rsid w:val="004501AB"/>
    <w:rsid w:val="0046118F"/>
    <w:rsid w:val="00483908"/>
    <w:rsid w:val="00483D54"/>
    <w:rsid w:val="0049025A"/>
    <w:rsid w:val="00490A2E"/>
    <w:rsid w:val="004B1DE7"/>
    <w:rsid w:val="004D5FA9"/>
    <w:rsid w:val="004F100F"/>
    <w:rsid w:val="004F67BD"/>
    <w:rsid w:val="004F7F06"/>
    <w:rsid w:val="005006E3"/>
    <w:rsid w:val="00520EF4"/>
    <w:rsid w:val="00522CD7"/>
    <w:rsid w:val="005275B9"/>
    <w:rsid w:val="00541411"/>
    <w:rsid w:val="00541F2B"/>
    <w:rsid w:val="00545F02"/>
    <w:rsid w:val="0056152D"/>
    <w:rsid w:val="00576865"/>
    <w:rsid w:val="00596075"/>
    <w:rsid w:val="005A3173"/>
    <w:rsid w:val="005C7FDB"/>
    <w:rsid w:val="005D52C7"/>
    <w:rsid w:val="005E01A5"/>
    <w:rsid w:val="005F1534"/>
    <w:rsid w:val="005F55A9"/>
    <w:rsid w:val="00622A58"/>
    <w:rsid w:val="00623A40"/>
    <w:rsid w:val="00630580"/>
    <w:rsid w:val="00640BE9"/>
    <w:rsid w:val="006433C7"/>
    <w:rsid w:val="00643CE9"/>
    <w:rsid w:val="00644109"/>
    <w:rsid w:val="0064625E"/>
    <w:rsid w:val="00654A66"/>
    <w:rsid w:val="00691640"/>
    <w:rsid w:val="00695593"/>
    <w:rsid w:val="00697BAF"/>
    <w:rsid w:val="00697BED"/>
    <w:rsid w:val="00697D92"/>
    <w:rsid w:val="006A125D"/>
    <w:rsid w:val="006A6306"/>
    <w:rsid w:val="006C2833"/>
    <w:rsid w:val="006C3EC7"/>
    <w:rsid w:val="006E4004"/>
    <w:rsid w:val="006E5EEA"/>
    <w:rsid w:val="00701694"/>
    <w:rsid w:val="00706AB3"/>
    <w:rsid w:val="00720071"/>
    <w:rsid w:val="00721700"/>
    <w:rsid w:val="00722DB5"/>
    <w:rsid w:val="00740AFF"/>
    <w:rsid w:val="00743447"/>
    <w:rsid w:val="007652AA"/>
    <w:rsid w:val="00767B84"/>
    <w:rsid w:val="0077789D"/>
    <w:rsid w:val="00790879"/>
    <w:rsid w:val="007C05AF"/>
    <w:rsid w:val="007C3F17"/>
    <w:rsid w:val="007C4CDB"/>
    <w:rsid w:val="007E7AD3"/>
    <w:rsid w:val="00801B58"/>
    <w:rsid w:val="008111B9"/>
    <w:rsid w:val="008169D8"/>
    <w:rsid w:val="008568E3"/>
    <w:rsid w:val="00860BB9"/>
    <w:rsid w:val="00861241"/>
    <w:rsid w:val="008702DF"/>
    <w:rsid w:val="00872000"/>
    <w:rsid w:val="00896AB0"/>
    <w:rsid w:val="008A3CC0"/>
    <w:rsid w:val="008E5516"/>
    <w:rsid w:val="00916C45"/>
    <w:rsid w:val="00946EA5"/>
    <w:rsid w:val="00961578"/>
    <w:rsid w:val="00961EDE"/>
    <w:rsid w:val="009641E9"/>
    <w:rsid w:val="0096789C"/>
    <w:rsid w:val="0097035E"/>
    <w:rsid w:val="00976B7F"/>
    <w:rsid w:val="00977FD9"/>
    <w:rsid w:val="009A3DD1"/>
    <w:rsid w:val="009B0079"/>
    <w:rsid w:val="009C5B5F"/>
    <w:rsid w:val="009D06D6"/>
    <w:rsid w:val="009F2BF4"/>
    <w:rsid w:val="009F442C"/>
    <w:rsid w:val="009F6C45"/>
    <w:rsid w:val="00A23321"/>
    <w:rsid w:val="00A272EA"/>
    <w:rsid w:val="00A33588"/>
    <w:rsid w:val="00A45E15"/>
    <w:rsid w:val="00A56E36"/>
    <w:rsid w:val="00A675F9"/>
    <w:rsid w:val="00A95FBD"/>
    <w:rsid w:val="00AD147A"/>
    <w:rsid w:val="00AE6D04"/>
    <w:rsid w:val="00AF0EE7"/>
    <w:rsid w:val="00B0248A"/>
    <w:rsid w:val="00B07792"/>
    <w:rsid w:val="00B47328"/>
    <w:rsid w:val="00B51DA2"/>
    <w:rsid w:val="00B51F5E"/>
    <w:rsid w:val="00B541B7"/>
    <w:rsid w:val="00B61D45"/>
    <w:rsid w:val="00B66981"/>
    <w:rsid w:val="00B702D0"/>
    <w:rsid w:val="00B73F06"/>
    <w:rsid w:val="00B86206"/>
    <w:rsid w:val="00BB12B6"/>
    <w:rsid w:val="00BB6855"/>
    <w:rsid w:val="00BD3232"/>
    <w:rsid w:val="00BD5AF9"/>
    <w:rsid w:val="00BE156D"/>
    <w:rsid w:val="00BE160F"/>
    <w:rsid w:val="00BE3958"/>
    <w:rsid w:val="00BF789F"/>
    <w:rsid w:val="00C02C8B"/>
    <w:rsid w:val="00C24632"/>
    <w:rsid w:val="00C360D3"/>
    <w:rsid w:val="00C364AC"/>
    <w:rsid w:val="00C44526"/>
    <w:rsid w:val="00C451CD"/>
    <w:rsid w:val="00C47BE3"/>
    <w:rsid w:val="00C66E8A"/>
    <w:rsid w:val="00C76E7F"/>
    <w:rsid w:val="00C82D51"/>
    <w:rsid w:val="00C911B2"/>
    <w:rsid w:val="00C91356"/>
    <w:rsid w:val="00C94EED"/>
    <w:rsid w:val="00CA36F6"/>
    <w:rsid w:val="00CC7344"/>
    <w:rsid w:val="00CD17D5"/>
    <w:rsid w:val="00CD20A0"/>
    <w:rsid w:val="00CD74E4"/>
    <w:rsid w:val="00CE213C"/>
    <w:rsid w:val="00CE7439"/>
    <w:rsid w:val="00CF6326"/>
    <w:rsid w:val="00D0293A"/>
    <w:rsid w:val="00D1548A"/>
    <w:rsid w:val="00D17C04"/>
    <w:rsid w:val="00D22729"/>
    <w:rsid w:val="00D23A56"/>
    <w:rsid w:val="00D32CB2"/>
    <w:rsid w:val="00D35A50"/>
    <w:rsid w:val="00D4212E"/>
    <w:rsid w:val="00D453E2"/>
    <w:rsid w:val="00D737E4"/>
    <w:rsid w:val="00D823A6"/>
    <w:rsid w:val="00D872B7"/>
    <w:rsid w:val="00D946D2"/>
    <w:rsid w:val="00DD0A7F"/>
    <w:rsid w:val="00DD386C"/>
    <w:rsid w:val="00DD4BF3"/>
    <w:rsid w:val="00DF305F"/>
    <w:rsid w:val="00DF47D4"/>
    <w:rsid w:val="00E04A8F"/>
    <w:rsid w:val="00E139D8"/>
    <w:rsid w:val="00E246D4"/>
    <w:rsid w:val="00E31910"/>
    <w:rsid w:val="00E34776"/>
    <w:rsid w:val="00E35FEB"/>
    <w:rsid w:val="00E37101"/>
    <w:rsid w:val="00E53D64"/>
    <w:rsid w:val="00E7268F"/>
    <w:rsid w:val="00E72AEF"/>
    <w:rsid w:val="00E730FF"/>
    <w:rsid w:val="00E732B5"/>
    <w:rsid w:val="00E83CC6"/>
    <w:rsid w:val="00E86561"/>
    <w:rsid w:val="00E9158F"/>
    <w:rsid w:val="00EA6627"/>
    <w:rsid w:val="00EC0260"/>
    <w:rsid w:val="00ED2093"/>
    <w:rsid w:val="00ED24A4"/>
    <w:rsid w:val="00ED27D1"/>
    <w:rsid w:val="00ED38BA"/>
    <w:rsid w:val="00EF09DF"/>
    <w:rsid w:val="00EF1FB2"/>
    <w:rsid w:val="00F10A86"/>
    <w:rsid w:val="00F30EE4"/>
    <w:rsid w:val="00F3729F"/>
    <w:rsid w:val="00F37E29"/>
    <w:rsid w:val="00F62292"/>
    <w:rsid w:val="00F711A0"/>
    <w:rsid w:val="00F92204"/>
    <w:rsid w:val="00FA459F"/>
    <w:rsid w:val="00FB0629"/>
    <w:rsid w:val="00FB648D"/>
    <w:rsid w:val="00FC1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14:docId w14:val="134B003D"/>
  <w15:docId w15:val="{1ADB30AE-8F04-458F-B9CC-7F3BD054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22A5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owy">
    <w:name w:val="Adresowy"/>
    <w:rsid w:val="00291CBC"/>
    <w:pPr>
      <w:ind w:firstLine="2340"/>
    </w:pPr>
    <w:rPr>
      <w:rFonts w:ascii="Tahoma" w:hAnsi="Tahoma" w:cs="Tahoma"/>
      <w:i/>
      <w:iCs/>
      <w:color w:val="000080"/>
    </w:rPr>
  </w:style>
  <w:style w:type="paragraph" w:customStyle="1" w:styleId="Nagwekstrony">
    <w:name w:val="Nagłówek strony"/>
    <w:rsid w:val="00291CBC"/>
    <w:pPr>
      <w:tabs>
        <w:tab w:val="center" w:pos="4536"/>
        <w:tab w:val="right" w:pos="9072"/>
      </w:tabs>
    </w:pPr>
    <w:rPr>
      <w:kern w:val="20"/>
      <w:sz w:val="24"/>
      <w:szCs w:val="24"/>
    </w:rPr>
  </w:style>
  <w:style w:type="paragraph" w:customStyle="1" w:styleId="Tekst">
    <w:name w:val="Tekst"/>
    <w:link w:val="TekstZnak"/>
    <w:rsid w:val="00291CBC"/>
    <w:pPr>
      <w:jc w:val="both"/>
    </w:pPr>
    <w:rPr>
      <w:kern w:val="20"/>
      <w:sz w:val="24"/>
      <w:szCs w:val="24"/>
    </w:rPr>
  </w:style>
  <w:style w:type="paragraph" w:customStyle="1" w:styleId="Body">
    <w:name w:val="Body"/>
    <w:rsid w:val="00291CBC"/>
    <w:pPr>
      <w:spacing w:after="120" w:line="360" w:lineRule="atLeast"/>
      <w:jc w:val="both"/>
    </w:pPr>
    <w:rPr>
      <w:kern w:val="20"/>
      <w:sz w:val="24"/>
      <w:szCs w:val="24"/>
    </w:rPr>
  </w:style>
  <w:style w:type="paragraph" w:styleId="Stopka">
    <w:name w:val="footer"/>
    <w:basedOn w:val="Normalny"/>
    <w:link w:val="StopkaZnak"/>
    <w:rsid w:val="00291CBC"/>
    <w:pPr>
      <w:tabs>
        <w:tab w:val="center" w:pos="4536"/>
        <w:tab w:val="right" w:pos="9072"/>
      </w:tabs>
    </w:pPr>
    <w:rPr>
      <w:kern w:val="20"/>
    </w:rPr>
  </w:style>
  <w:style w:type="character" w:customStyle="1" w:styleId="StopkaZnak">
    <w:name w:val="Stopka Znak"/>
    <w:link w:val="Stopka"/>
    <w:semiHidden/>
    <w:locked/>
    <w:rsid w:val="00BE160F"/>
    <w:rPr>
      <w:rFonts w:cs="Verdana"/>
      <w:sz w:val="24"/>
      <w:szCs w:val="24"/>
    </w:rPr>
  </w:style>
  <w:style w:type="character" w:styleId="Numerstrony">
    <w:name w:val="page number"/>
    <w:rsid w:val="00291CBC"/>
    <w:rPr>
      <w:rFonts w:cs="Verdana"/>
    </w:rPr>
  </w:style>
  <w:style w:type="character" w:styleId="Odwoaniedokomentarza">
    <w:name w:val="annotation reference"/>
    <w:semiHidden/>
    <w:rsid w:val="00291CBC"/>
    <w:rPr>
      <w:rFonts w:cs="Verdana"/>
      <w:sz w:val="16"/>
      <w:szCs w:val="16"/>
    </w:rPr>
  </w:style>
  <w:style w:type="paragraph" w:styleId="Tekstkomentarza">
    <w:name w:val="annotation text"/>
    <w:basedOn w:val="Normalny"/>
    <w:link w:val="TekstkomentarzaZnak"/>
    <w:semiHidden/>
    <w:rsid w:val="00291CBC"/>
    <w:rPr>
      <w:sz w:val="20"/>
      <w:szCs w:val="20"/>
    </w:rPr>
  </w:style>
  <w:style w:type="character" w:customStyle="1" w:styleId="TekstkomentarzaZnak">
    <w:name w:val="Tekst komentarza Znak"/>
    <w:link w:val="Tekstkomentarza"/>
    <w:semiHidden/>
    <w:locked/>
    <w:rsid w:val="00BE160F"/>
    <w:rPr>
      <w:rFonts w:cs="Verdana"/>
      <w:sz w:val="20"/>
      <w:szCs w:val="20"/>
    </w:rPr>
  </w:style>
  <w:style w:type="paragraph" w:styleId="Nagwek">
    <w:name w:val="header"/>
    <w:basedOn w:val="Normalny"/>
    <w:link w:val="NagwekZnak"/>
    <w:uiPriority w:val="99"/>
    <w:rsid w:val="00E04A8F"/>
    <w:pPr>
      <w:tabs>
        <w:tab w:val="center" w:pos="4536"/>
        <w:tab w:val="right" w:pos="9072"/>
      </w:tabs>
    </w:pPr>
  </w:style>
  <w:style w:type="character" w:customStyle="1" w:styleId="NagwekZnak">
    <w:name w:val="Nagłówek Znak"/>
    <w:link w:val="Nagwek"/>
    <w:uiPriority w:val="99"/>
    <w:locked/>
    <w:rsid w:val="00BE160F"/>
    <w:rPr>
      <w:rFonts w:cs="Verdana"/>
      <w:sz w:val="24"/>
      <w:szCs w:val="24"/>
    </w:rPr>
  </w:style>
  <w:style w:type="paragraph" w:customStyle="1" w:styleId="Styl">
    <w:name w:val="Styl"/>
    <w:basedOn w:val="Normalny"/>
    <w:next w:val="Nagwek"/>
    <w:rsid w:val="00FB0629"/>
    <w:pPr>
      <w:tabs>
        <w:tab w:val="center" w:pos="4536"/>
        <w:tab w:val="right" w:pos="9072"/>
      </w:tabs>
    </w:pPr>
    <w:rPr>
      <w:kern w:val="20"/>
    </w:rPr>
  </w:style>
  <w:style w:type="table" w:styleId="Tabela-Siatka">
    <w:name w:val="Table Grid"/>
    <w:basedOn w:val="Standardowy"/>
    <w:rsid w:val="00D1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locked/>
    <w:rsid w:val="00622A58"/>
    <w:rPr>
      <w:rFonts w:cs="Verdana"/>
      <w:b/>
      <w:bCs/>
    </w:rPr>
  </w:style>
  <w:style w:type="character" w:customStyle="1" w:styleId="TekstZnak">
    <w:name w:val="Tekst Znak"/>
    <w:link w:val="Tekst"/>
    <w:locked/>
    <w:rsid w:val="00D23A56"/>
    <w:rPr>
      <w:kern w:val="20"/>
      <w:sz w:val="24"/>
      <w:szCs w:val="24"/>
    </w:rPr>
  </w:style>
  <w:style w:type="character" w:customStyle="1" w:styleId="StronatytautorzyZnak">
    <w:name w:val="Strona tyt_autorzy Znak"/>
    <w:link w:val="Stronatytautorzy"/>
    <w:locked/>
    <w:rsid w:val="00A272EA"/>
    <w:rPr>
      <w:rFonts w:ascii="Arial" w:eastAsia="SimSun" w:hAnsi="Arial" w:cs="Times New Roman"/>
      <w:b/>
      <w:color w:val="013764"/>
      <w:sz w:val="24"/>
      <w:szCs w:val="24"/>
      <w:lang w:val="x-none" w:eastAsia="zh-CN"/>
    </w:rPr>
  </w:style>
  <w:style w:type="paragraph" w:customStyle="1" w:styleId="Stronatytautorzy">
    <w:name w:val="Strona tyt_autorzy"/>
    <w:basedOn w:val="Normalny"/>
    <w:link w:val="StronatytautorzyZnak"/>
    <w:rsid w:val="00A272EA"/>
    <w:pPr>
      <w:spacing w:line="276" w:lineRule="auto"/>
      <w:jc w:val="both"/>
    </w:pPr>
    <w:rPr>
      <w:rFonts w:ascii="Arial" w:eastAsia="SimSun" w:hAnsi="Arial" w:cs="Times New Roman"/>
      <w:b/>
      <w:color w:val="01376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1278</Words>
  <Characters>7670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post_odmowa_sprost.docx</vt:lpstr>
    </vt:vector>
  </TitlesOfParts>
  <Company>Urząd Miejski Gliwic</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post_odmowa_sprost.docx</dc:title>
  <dc:subject/>
  <dc:creator>ADAM BURY</dc:creator>
  <cp:keywords/>
  <dc:description/>
  <cp:lastModifiedBy>Socha Anna</cp:lastModifiedBy>
  <cp:revision>7</cp:revision>
  <cp:lastPrinted>2024-04-25T07:40:00Z</cp:lastPrinted>
  <dcterms:created xsi:type="dcterms:W3CDTF">2024-04-16T11:00:00Z</dcterms:created>
  <dcterms:modified xsi:type="dcterms:W3CDTF">2024-04-25T07:42:00Z</dcterms:modified>
</cp:coreProperties>
</file>