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955202">
        <w:rPr>
          <w:iCs/>
          <w:sz w:val="20"/>
          <w:szCs w:val="20"/>
        </w:rPr>
        <w:t>22</w:t>
      </w:r>
      <w:r w:rsidR="00FB114B" w:rsidRPr="002E127D">
        <w:rPr>
          <w:sz w:val="20"/>
          <w:szCs w:val="20"/>
          <w:lang w:val="en-US"/>
        </w:rPr>
        <w:t xml:space="preserve">.11.2024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UM.1033085.2024/AS </w:t>
      </w:r>
      <w:r w:rsidR="00955202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1pt;height:13.4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SR.6220.1.39.2024 </w:t>
      </w:r>
    </w:p>
    <w:p w:rsidR="003B4135" w:rsidRPr="00A8153A" w:rsidRDefault="003B4135" w:rsidP="003B4135">
      <w:pPr>
        <w:pStyle w:val="Tekst"/>
        <w:spacing w:before="240" w:after="120"/>
        <w:ind w:left="482"/>
        <w:jc w:val="center"/>
        <w:rPr>
          <w:b/>
          <w:bCs/>
        </w:rPr>
      </w:pPr>
      <w:r w:rsidRPr="00A8153A">
        <w:rPr>
          <w:b/>
          <w:bCs/>
        </w:rPr>
        <w:t>POSTANOWIENIE NR ŚR-</w:t>
      </w:r>
      <w:r w:rsidR="00955202">
        <w:rPr>
          <w:b/>
          <w:bCs/>
        </w:rPr>
        <w:t>102</w:t>
      </w:r>
      <w:bookmarkStart w:id="0" w:name="_GoBack"/>
      <w:bookmarkEnd w:id="0"/>
      <w:r w:rsidRPr="00A8153A">
        <w:rPr>
          <w:b/>
          <w:bCs/>
        </w:rPr>
        <w:t>/202</w:t>
      </w:r>
      <w:r>
        <w:rPr>
          <w:b/>
          <w:bCs/>
        </w:rPr>
        <w:t>4</w:t>
      </w:r>
    </w:p>
    <w:p w:rsidR="003B4135" w:rsidRDefault="003B4135" w:rsidP="003B4135">
      <w:pPr>
        <w:ind w:firstLine="426"/>
        <w:jc w:val="both"/>
        <w:rPr>
          <w:sz w:val="20"/>
          <w:szCs w:val="20"/>
        </w:rPr>
      </w:pPr>
      <w:bookmarkStart w:id="1" w:name="_Hlk112248336"/>
      <w:r w:rsidRPr="00A8153A">
        <w:rPr>
          <w:sz w:val="20"/>
          <w:szCs w:val="20"/>
        </w:rPr>
        <w:t>Na podstawie art. 123 § 1 i § 2 ustawy z dnia 14 czerwca 1960 r. Kodeks postępowania administracyjnego (j.t. Dz. U. z 202</w:t>
      </w:r>
      <w:r>
        <w:rPr>
          <w:sz w:val="20"/>
          <w:szCs w:val="20"/>
        </w:rPr>
        <w:t>4</w:t>
      </w:r>
      <w:r w:rsidRPr="00A8153A">
        <w:rPr>
          <w:sz w:val="20"/>
          <w:szCs w:val="20"/>
        </w:rPr>
        <w:t xml:space="preserve">, poz. </w:t>
      </w:r>
      <w:r>
        <w:rPr>
          <w:sz w:val="20"/>
          <w:szCs w:val="20"/>
        </w:rPr>
        <w:t>572</w:t>
      </w:r>
      <w:r w:rsidRPr="00A8153A">
        <w:rPr>
          <w:sz w:val="20"/>
          <w:szCs w:val="20"/>
        </w:rPr>
        <w:t xml:space="preserve"> ze zmianami), w związku z art. 63 ust. 1, ust. 3 i ust. 4 ustawy z dnia 3 października 2008 r. o udostępnianiu informacji o środowisku i jego ochronie, udziale społeczeństwa w ochronie środowiska oraz o ocenach oddziaływania na środowisko  (</w:t>
      </w:r>
      <w:r>
        <w:rPr>
          <w:sz w:val="20"/>
          <w:szCs w:val="20"/>
        </w:rPr>
        <w:t>j.t.</w:t>
      </w:r>
      <w:r w:rsidRPr="00A8153A">
        <w:rPr>
          <w:sz w:val="20"/>
          <w:szCs w:val="20"/>
        </w:rPr>
        <w:t xml:space="preserve"> Dz.</w:t>
      </w:r>
      <w:r w:rsidR="00A31B4C">
        <w:rPr>
          <w:sz w:val="20"/>
          <w:szCs w:val="20"/>
        </w:rPr>
        <w:t> </w:t>
      </w:r>
      <w:r w:rsidRPr="00A8153A">
        <w:rPr>
          <w:sz w:val="20"/>
          <w:szCs w:val="20"/>
        </w:rPr>
        <w:t>U. z 20</w:t>
      </w:r>
      <w:r>
        <w:rPr>
          <w:sz w:val="20"/>
          <w:szCs w:val="20"/>
        </w:rPr>
        <w:t>24</w:t>
      </w:r>
      <w:r w:rsidR="00A31B4C">
        <w:rPr>
          <w:sz w:val="20"/>
          <w:szCs w:val="20"/>
        </w:rPr>
        <w:t> </w:t>
      </w:r>
      <w:r w:rsidRPr="00A8153A">
        <w:rPr>
          <w:sz w:val="20"/>
          <w:szCs w:val="20"/>
        </w:rPr>
        <w:t>r., poz. 1</w:t>
      </w:r>
      <w:r>
        <w:rPr>
          <w:sz w:val="20"/>
          <w:szCs w:val="20"/>
        </w:rPr>
        <w:t>112</w:t>
      </w:r>
      <w:r w:rsidRPr="00A8153A">
        <w:rPr>
          <w:sz w:val="20"/>
          <w:szCs w:val="20"/>
        </w:rPr>
        <w:t xml:space="preserve"> ze zmianami), </w:t>
      </w:r>
      <w:bookmarkStart w:id="2" w:name="_Hlk113351059"/>
      <w:bookmarkStart w:id="3" w:name="_Hlk123827245"/>
      <w:r w:rsidRPr="00A8153A">
        <w:rPr>
          <w:sz w:val="20"/>
          <w:szCs w:val="20"/>
        </w:rPr>
        <w:t xml:space="preserve">w postępowaniu administracyjnym prowadzonym </w:t>
      </w:r>
      <w:bookmarkStart w:id="4" w:name="_Hlk100834709"/>
      <w:r w:rsidRPr="00A8153A">
        <w:rPr>
          <w:sz w:val="20"/>
          <w:szCs w:val="20"/>
        </w:rPr>
        <w:t xml:space="preserve">na wniosek </w:t>
      </w:r>
      <w:bookmarkEnd w:id="1"/>
      <w:bookmarkEnd w:id="2"/>
      <w:bookmarkEnd w:id="4"/>
      <w:r w:rsidRPr="00A8153A">
        <w:rPr>
          <w:sz w:val="20"/>
          <w:szCs w:val="20"/>
        </w:rPr>
        <w:t xml:space="preserve">z dnia </w:t>
      </w:r>
      <w:bookmarkStart w:id="5" w:name="_Hlk171690067"/>
      <w:bookmarkStart w:id="6" w:name="_Hlk125723393"/>
      <w:r>
        <w:rPr>
          <w:sz w:val="20"/>
          <w:szCs w:val="20"/>
        </w:rPr>
        <w:t>10.07.2024</w:t>
      </w:r>
      <w:r w:rsidRPr="00DE3F73">
        <w:rPr>
          <w:sz w:val="20"/>
          <w:szCs w:val="20"/>
        </w:rPr>
        <w:t> r. spółki: KIRCHHOFF Polska Sp. z o.o. z siedzibą: ul.</w:t>
      </w:r>
      <w:r>
        <w:rPr>
          <w:sz w:val="20"/>
          <w:szCs w:val="20"/>
        </w:rPr>
        <w:t> </w:t>
      </w:r>
      <w:r w:rsidRPr="00DE3F73">
        <w:rPr>
          <w:sz w:val="20"/>
          <w:szCs w:val="20"/>
        </w:rPr>
        <w:t>Wojska Polskiego 3, 39-300 Mielec</w:t>
      </w:r>
      <w:r w:rsidRPr="00DE3F73">
        <w:rPr>
          <w:bCs/>
          <w:sz w:val="20"/>
          <w:szCs w:val="20"/>
        </w:rPr>
        <w:t xml:space="preserve">, w imieniu której działa pełnomocnik, w sprawie </w:t>
      </w:r>
      <w:r>
        <w:rPr>
          <w:bCs/>
          <w:sz w:val="20"/>
          <w:szCs w:val="20"/>
        </w:rPr>
        <w:t xml:space="preserve">wydania </w:t>
      </w:r>
      <w:r w:rsidRPr="00DE3F73">
        <w:rPr>
          <w:bCs/>
          <w:sz w:val="20"/>
          <w:szCs w:val="20"/>
        </w:rPr>
        <w:t xml:space="preserve">decyzji </w:t>
      </w:r>
      <w:r w:rsidRPr="00DE3F73">
        <w:rPr>
          <w:sz w:val="20"/>
          <w:szCs w:val="20"/>
        </w:rPr>
        <w:t>o środowiskowych uwarunkowaniach</w:t>
      </w:r>
      <w:r>
        <w:rPr>
          <w:bCs/>
          <w:sz w:val="20"/>
          <w:szCs w:val="20"/>
        </w:rPr>
        <w:t xml:space="preserve"> </w:t>
      </w:r>
      <w:r w:rsidRPr="00826807">
        <w:rPr>
          <w:sz w:val="20"/>
          <w:szCs w:val="20"/>
        </w:rPr>
        <w:t>dla</w:t>
      </w:r>
      <w:r>
        <w:rPr>
          <w:sz w:val="20"/>
          <w:szCs w:val="20"/>
        </w:rPr>
        <w:t> </w:t>
      </w:r>
      <w:r w:rsidRPr="00826807">
        <w:rPr>
          <w:sz w:val="20"/>
          <w:szCs w:val="20"/>
        </w:rPr>
        <w:t>przedsięwzięcia pn.:</w:t>
      </w:r>
      <w:r>
        <w:rPr>
          <w:sz w:val="20"/>
          <w:szCs w:val="20"/>
        </w:rPr>
        <w:t xml:space="preserve"> </w:t>
      </w:r>
    </w:p>
    <w:p w:rsidR="003B4135" w:rsidRPr="00D700E2" w:rsidRDefault="003B4135" w:rsidP="00A31B4C">
      <w:pPr>
        <w:spacing w:before="120" w:after="120"/>
        <w:jc w:val="center"/>
        <w:rPr>
          <w:b/>
          <w:sz w:val="20"/>
          <w:szCs w:val="20"/>
        </w:rPr>
      </w:pPr>
      <w:bookmarkStart w:id="7" w:name="_Hlk171930074"/>
      <w:r w:rsidRPr="00D700E2">
        <w:rPr>
          <w:b/>
          <w:sz w:val="20"/>
          <w:szCs w:val="20"/>
        </w:rPr>
        <w:t xml:space="preserve">„Rozbudowa i częściowa przebudowa hali produkcyjno-magazynowej z budową wiaty wraz z niezbędną infrastrukturą techniczną na terenie zakładu produkcyjnego KIRCHHOFF Polska Sp. z o.o. w Gliwicach </w:t>
      </w:r>
      <w:r w:rsidRPr="00D700E2">
        <w:rPr>
          <w:b/>
          <w:iCs/>
          <w:sz w:val="20"/>
          <w:szCs w:val="20"/>
        </w:rPr>
        <w:t xml:space="preserve">na działkach o nr ewidencyjnych </w:t>
      </w:r>
      <w:r w:rsidRPr="00D700E2">
        <w:rPr>
          <w:b/>
          <w:sz w:val="20"/>
          <w:szCs w:val="20"/>
        </w:rPr>
        <w:t xml:space="preserve">101, 75, 2 </w:t>
      </w:r>
      <w:r w:rsidRPr="00D700E2">
        <w:rPr>
          <w:b/>
          <w:iCs/>
          <w:sz w:val="20"/>
          <w:szCs w:val="20"/>
        </w:rPr>
        <w:t xml:space="preserve">(obręb </w:t>
      </w:r>
      <w:proofErr w:type="spellStart"/>
      <w:r w:rsidRPr="00D700E2">
        <w:rPr>
          <w:b/>
          <w:iCs/>
          <w:sz w:val="20"/>
          <w:szCs w:val="20"/>
        </w:rPr>
        <w:t>Niepaszyce</w:t>
      </w:r>
      <w:proofErr w:type="spellEnd"/>
      <w:r w:rsidRPr="00D700E2">
        <w:rPr>
          <w:b/>
          <w:iCs/>
          <w:sz w:val="20"/>
          <w:szCs w:val="20"/>
        </w:rPr>
        <w:t xml:space="preserve"> Południe)</w:t>
      </w:r>
      <w:r w:rsidRPr="00D700E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D700E2">
        <w:rPr>
          <w:b/>
          <w:sz w:val="20"/>
          <w:szCs w:val="20"/>
        </w:rPr>
        <w:t>78,</w:t>
      </w:r>
      <w:r>
        <w:rPr>
          <w:b/>
          <w:sz w:val="20"/>
          <w:szCs w:val="20"/>
        </w:rPr>
        <w:t> </w:t>
      </w:r>
      <w:r w:rsidRPr="00D700E2">
        <w:rPr>
          <w:b/>
          <w:sz w:val="20"/>
          <w:szCs w:val="20"/>
        </w:rPr>
        <w:t xml:space="preserve">30 </w:t>
      </w:r>
      <w:r w:rsidRPr="00D700E2">
        <w:rPr>
          <w:b/>
          <w:iCs/>
          <w:sz w:val="20"/>
          <w:szCs w:val="20"/>
        </w:rPr>
        <w:t>(obręb Brzezinka)</w:t>
      </w:r>
      <w:bookmarkEnd w:id="7"/>
      <w:r>
        <w:rPr>
          <w:b/>
          <w:iCs/>
          <w:sz w:val="20"/>
          <w:szCs w:val="20"/>
        </w:rPr>
        <w:t>,</w:t>
      </w:r>
    </w:p>
    <w:bookmarkEnd w:id="3"/>
    <w:bookmarkEnd w:id="5"/>
    <w:bookmarkEnd w:id="6"/>
    <w:p w:rsidR="003B4135" w:rsidRDefault="003B4135" w:rsidP="00A31B4C">
      <w:pPr>
        <w:pStyle w:val="Nagwek2"/>
        <w:numPr>
          <w:ilvl w:val="0"/>
          <w:numId w:val="2"/>
        </w:numPr>
        <w:tabs>
          <w:tab w:val="left" w:pos="426"/>
        </w:tabs>
        <w:spacing w:before="120" w:after="120"/>
        <w:ind w:left="425" w:hanging="425"/>
        <w:jc w:val="both"/>
        <w:rPr>
          <w:rFonts w:ascii="Verdana" w:hAnsi="Verdana"/>
          <w:b w:val="0"/>
          <w:sz w:val="20"/>
          <w:szCs w:val="20"/>
        </w:rPr>
      </w:pPr>
      <w:r w:rsidRPr="001B3ADF">
        <w:rPr>
          <w:rFonts w:ascii="Verdana" w:hAnsi="Verdana"/>
          <w:b w:val="0"/>
          <w:sz w:val="20"/>
          <w:szCs w:val="20"/>
        </w:rPr>
        <w:t>stwierdzam obowiązek przeprowadzenia oceny oddziaływania planowanego przedsięwzięcia na środowisko,</w:t>
      </w:r>
    </w:p>
    <w:p w:rsidR="003B4135" w:rsidRPr="00C83205" w:rsidRDefault="003B4135" w:rsidP="00A31B4C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="ArialMT"/>
          <w:color w:val="000000"/>
          <w:sz w:val="20"/>
          <w:szCs w:val="20"/>
        </w:rPr>
      </w:pPr>
      <w:r w:rsidRPr="001B3ADF">
        <w:rPr>
          <w:sz w:val="20"/>
          <w:szCs w:val="20"/>
        </w:rPr>
        <w:t xml:space="preserve">nakładam obowiązek sporządzenia raportu o oddziaływaniu na środowisko dla przedmiotowego przedsięwzięcia, który </w:t>
      </w:r>
      <w:r w:rsidRPr="001B3ADF">
        <w:rPr>
          <w:rFonts w:cs="ArialMT"/>
          <w:sz w:val="20"/>
          <w:szCs w:val="20"/>
        </w:rPr>
        <w:t xml:space="preserve">powinien być wykonany zgodnie z zakresem określonym w art. 66 ustawy z dnia 3 października 2008 r. o udostępnianiu informacji o środowisku i jego ochronie, udziale społeczeństwa w ochronie środowiska oraz o ocenach oddziaływania na środowisko </w:t>
      </w:r>
      <w:r w:rsidRPr="00C83205">
        <w:rPr>
          <w:rFonts w:cs="ArialMT"/>
          <w:color w:val="000000"/>
          <w:sz w:val="20"/>
          <w:szCs w:val="20"/>
        </w:rPr>
        <w:t>(</w:t>
      </w:r>
      <w:proofErr w:type="spellStart"/>
      <w:r w:rsidRPr="00C83205">
        <w:rPr>
          <w:rFonts w:cs="ArialMT"/>
          <w:color w:val="000000"/>
          <w:sz w:val="20"/>
          <w:szCs w:val="20"/>
        </w:rPr>
        <w:t>t.j</w:t>
      </w:r>
      <w:proofErr w:type="spellEnd"/>
      <w:r w:rsidRPr="00C83205">
        <w:rPr>
          <w:rFonts w:cs="ArialMT"/>
          <w:color w:val="000000"/>
          <w:sz w:val="20"/>
          <w:szCs w:val="20"/>
        </w:rPr>
        <w:t>. Dz. U. z 2024 r. poz.</w:t>
      </w:r>
      <w:r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1112) i w szczególności zawierać:</w:t>
      </w:r>
      <w:r w:rsidRPr="001B3ADF">
        <w:rPr>
          <w:rFonts w:cs="ArialMT"/>
          <w:sz w:val="20"/>
          <w:szCs w:val="20"/>
        </w:rPr>
        <w:t xml:space="preserve"> </w:t>
      </w:r>
      <w:r w:rsidRPr="00C83205">
        <w:rPr>
          <w:rFonts w:cs="ArialMT"/>
          <w:color w:val="000000"/>
          <w:sz w:val="20"/>
          <w:szCs w:val="20"/>
        </w:rPr>
        <w:t xml:space="preserve"> </w:t>
      </w:r>
    </w:p>
    <w:p w:rsidR="003B4135" w:rsidRPr="00C83205" w:rsidRDefault="003B4135" w:rsidP="003564F8">
      <w:pPr>
        <w:autoSpaceDE w:val="0"/>
        <w:autoSpaceDN w:val="0"/>
        <w:adjustRightInd w:val="0"/>
        <w:spacing w:before="120"/>
        <w:ind w:left="425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II.1.</w:t>
      </w:r>
      <w:r w:rsidR="00C83205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Wyjaśnienie jak planowane przedsięwzięcie wpłynie na funkcjonowanie pozostałych instalacji eksploatowanych w zakładzie.</w:t>
      </w:r>
    </w:p>
    <w:p w:rsidR="003B4135" w:rsidRPr="00C83205" w:rsidRDefault="003B4135" w:rsidP="003564F8">
      <w:pPr>
        <w:autoSpaceDE w:val="0"/>
        <w:autoSpaceDN w:val="0"/>
        <w:adjustRightInd w:val="0"/>
        <w:spacing w:before="120"/>
        <w:ind w:left="425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II.2.</w:t>
      </w:r>
      <w:r w:rsidR="00C83205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Informację jakie procesy prowadzone będą na projektowanych placach składowych i uwzględniać oddziaływanie tych procesów na poszczególne komponenty środowiska.</w:t>
      </w:r>
    </w:p>
    <w:p w:rsidR="003B4135" w:rsidRPr="00C83205" w:rsidRDefault="003B4135" w:rsidP="003564F8">
      <w:pPr>
        <w:autoSpaceDE w:val="0"/>
        <w:autoSpaceDN w:val="0"/>
        <w:adjustRightInd w:val="0"/>
        <w:spacing w:before="120"/>
        <w:ind w:left="425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II.3.</w:t>
      </w:r>
      <w:r w:rsidR="00C83205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Analizę wpływu planowanego przedsięwzięcia na klimat akustyczny terenów podlegających ochronie akustycznej znajdujących się w sąsiedztwie terenu przedsięwzięcia. Analiza powinna zawierać:</w:t>
      </w:r>
    </w:p>
    <w:p w:rsidR="003B4135" w:rsidRPr="00C83205" w:rsidRDefault="003B4135" w:rsidP="00A31B4C">
      <w:pPr>
        <w:autoSpaceDE w:val="0"/>
        <w:autoSpaceDN w:val="0"/>
        <w:adjustRightInd w:val="0"/>
        <w:spacing w:before="120"/>
        <w:ind w:left="709" w:hanging="283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a)</w:t>
      </w:r>
      <w:r w:rsidR="00C83205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informację na temat terenów podlegających ochronie akustycznej występujących w sąsiedztwie przedsięwzięcia. Tereny te należy ustalić w</w:t>
      </w:r>
      <w:r w:rsidR="003564F8"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oparciu o miejscowe plany zagospodarowania przestrzennego,</w:t>
      </w:r>
    </w:p>
    <w:p w:rsidR="003B4135" w:rsidRPr="00C83205" w:rsidRDefault="003B4135" w:rsidP="00A31B4C">
      <w:pPr>
        <w:autoSpaceDE w:val="0"/>
        <w:autoSpaceDN w:val="0"/>
        <w:adjustRightInd w:val="0"/>
        <w:spacing w:before="120"/>
        <w:ind w:left="709" w:hanging="283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b)</w:t>
      </w:r>
      <w:r w:rsidR="00C83205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wykaz i parametry źródeł hałasu z podziałem na istniejące i projektowane,</w:t>
      </w:r>
    </w:p>
    <w:p w:rsidR="003B4135" w:rsidRPr="00C83205" w:rsidRDefault="003B4135" w:rsidP="00A31B4C">
      <w:pPr>
        <w:autoSpaceDE w:val="0"/>
        <w:autoSpaceDN w:val="0"/>
        <w:adjustRightInd w:val="0"/>
        <w:spacing w:before="120"/>
        <w:ind w:left="709" w:hanging="283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c)</w:t>
      </w:r>
      <w:r w:rsidR="00C83205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wyjaśnienie, w jaki sposób ustalono poziom hałasu wewnątrz projektowanej hali,</w:t>
      </w:r>
    </w:p>
    <w:p w:rsidR="003B4135" w:rsidRPr="00C83205" w:rsidRDefault="003B4135" w:rsidP="00A31B4C">
      <w:pPr>
        <w:autoSpaceDE w:val="0"/>
        <w:autoSpaceDN w:val="0"/>
        <w:adjustRightInd w:val="0"/>
        <w:spacing w:before="120"/>
        <w:ind w:left="709" w:hanging="283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d)</w:t>
      </w:r>
      <w:r w:rsidR="00C83205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uzasadnienie przyjętej izolacyjności ścian i dachu projektowanej hali,</w:t>
      </w:r>
    </w:p>
    <w:p w:rsidR="003B4135" w:rsidRPr="00C83205" w:rsidRDefault="003B4135" w:rsidP="00A31B4C">
      <w:pPr>
        <w:autoSpaceDE w:val="0"/>
        <w:autoSpaceDN w:val="0"/>
        <w:adjustRightInd w:val="0"/>
        <w:spacing w:before="120"/>
        <w:ind w:left="709" w:hanging="283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lastRenderedPageBreak/>
        <w:t>e)</w:t>
      </w:r>
      <w:r w:rsidR="00C83205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obliczenia rozprzestrzeniania się hałasu bez zastosowania planowanego ekranu akustycznego,</w:t>
      </w:r>
    </w:p>
    <w:p w:rsidR="003B4135" w:rsidRPr="00C83205" w:rsidRDefault="003B4135" w:rsidP="00A31B4C">
      <w:pPr>
        <w:autoSpaceDE w:val="0"/>
        <w:autoSpaceDN w:val="0"/>
        <w:adjustRightInd w:val="0"/>
        <w:spacing w:before="120"/>
        <w:ind w:left="709" w:hanging="283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f)</w:t>
      </w:r>
      <w:r w:rsidR="00C83205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wydruki z danymi wprowadzonymi do programu obliczeniowego,</w:t>
      </w:r>
    </w:p>
    <w:p w:rsidR="003B4135" w:rsidRPr="001B3ADF" w:rsidRDefault="003B4135" w:rsidP="00A31B4C">
      <w:pPr>
        <w:autoSpaceDE w:val="0"/>
        <w:autoSpaceDN w:val="0"/>
        <w:adjustRightInd w:val="0"/>
        <w:spacing w:before="120"/>
        <w:ind w:left="709" w:hanging="283"/>
        <w:jc w:val="both"/>
        <w:rPr>
          <w:rFonts w:cs="ArialMT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g)</w:t>
      </w:r>
      <w:r w:rsidR="00C83205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czytelne mapy z naniesionymi: granicą przedsięwzięcia, lokalizacją źródeł hałasu, izoliniami hałasu (dla oddziaływania z całego zakładu), lokalizacją zabezpieczeń akustycznych, terenami podlegającymi ochronie akustycznej.</w:t>
      </w:r>
      <w:r w:rsidR="00D33520" w:rsidRPr="001B3ADF">
        <w:rPr>
          <w:rFonts w:cs="ArialMT"/>
          <w:sz w:val="20"/>
          <w:szCs w:val="20"/>
        </w:rPr>
        <w:t xml:space="preserve"> </w:t>
      </w:r>
      <w:r w:rsidR="00D33520" w:rsidRPr="00C83205">
        <w:rPr>
          <w:rFonts w:cs="ArialMT"/>
          <w:color w:val="000000"/>
          <w:sz w:val="20"/>
          <w:szCs w:val="20"/>
        </w:rPr>
        <w:t>Należy przedłożyć mapy osobno dla pory dnia i pory nocy.</w:t>
      </w:r>
    </w:p>
    <w:p w:rsidR="00D33520" w:rsidRPr="001B3ADF" w:rsidRDefault="00D33520" w:rsidP="001B3ADF">
      <w:pPr>
        <w:pStyle w:val="NormalnyWeb"/>
        <w:spacing w:before="120" w:beforeAutospacing="0" w:after="120" w:afterAutospacing="0"/>
        <w:jc w:val="center"/>
        <w:rPr>
          <w:rFonts w:ascii="Verdana" w:hAnsi="Verdana"/>
          <w:b/>
          <w:sz w:val="22"/>
          <w:szCs w:val="22"/>
        </w:rPr>
      </w:pPr>
      <w:bookmarkStart w:id="8" w:name="_Hlk116471375"/>
      <w:r w:rsidRPr="001B3ADF">
        <w:rPr>
          <w:rFonts w:ascii="Verdana" w:hAnsi="Verdana"/>
          <w:b/>
          <w:sz w:val="22"/>
          <w:szCs w:val="22"/>
        </w:rPr>
        <w:t>Uzasadnienie</w:t>
      </w:r>
    </w:p>
    <w:p w:rsidR="00D33520" w:rsidRPr="001B3ADF" w:rsidRDefault="00D33520" w:rsidP="00D33520">
      <w:pPr>
        <w:ind w:firstLine="426"/>
        <w:jc w:val="both"/>
        <w:rPr>
          <w:iCs/>
          <w:sz w:val="20"/>
          <w:szCs w:val="20"/>
        </w:rPr>
      </w:pPr>
      <w:r w:rsidRPr="001B3ADF">
        <w:rPr>
          <w:sz w:val="20"/>
          <w:szCs w:val="20"/>
        </w:rPr>
        <w:t>Spółka: KIRCHHOFF Polska Sp. z o.o. z siedzibą: ul. Wojska Polskiego 3, 39-300 Mielec</w:t>
      </w:r>
      <w:r w:rsidRPr="001B3ADF">
        <w:rPr>
          <w:bCs/>
          <w:sz w:val="20"/>
          <w:szCs w:val="20"/>
        </w:rPr>
        <w:t>, w imieniu której działa pełnomocnik</w:t>
      </w:r>
      <w:r w:rsidRPr="001B3ADF">
        <w:rPr>
          <w:sz w:val="20"/>
          <w:szCs w:val="20"/>
        </w:rPr>
        <w:t xml:space="preserve">, wystąpiła z wnioskiem z dnia 10.07.2024 r. </w:t>
      </w:r>
      <w:r w:rsidRPr="001B3ADF">
        <w:rPr>
          <w:bCs/>
          <w:sz w:val="20"/>
          <w:szCs w:val="20"/>
        </w:rPr>
        <w:t xml:space="preserve">w sprawie wydania decyzji </w:t>
      </w:r>
      <w:r w:rsidRPr="001B3ADF">
        <w:rPr>
          <w:sz w:val="20"/>
          <w:szCs w:val="20"/>
        </w:rPr>
        <w:t>o środowiskowych uwarunkowaniach</w:t>
      </w:r>
      <w:r w:rsidRPr="001B3ADF">
        <w:rPr>
          <w:bCs/>
          <w:sz w:val="20"/>
          <w:szCs w:val="20"/>
        </w:rPr>
        <w:t xml:space="preserve"> </w:t>
      </w:r>
      <w:r w:rsidRPr="001B3ADF">
        <w:rPr>
          <w:sz w:val="20"/>
          <w:szCs w:val="20"/>
        </w:rPr>
        <w:t xml:space="preserve">dla przedsięwzięcia pn.: „Rozbudowa i częściowa przebudowa hali produkcyjno-magazynowej z budową wiaty wraz z niezbędną infrastrukturą techniczną na terenie zakładu produkcyjnego KIRCHHOFF Polska Sp. z o.o. w Gliwicach </w:t>
      </w:r>
      <w:r w:rsidRPr="001B3ADF">
        <w:rPr>
          <w:iCs/>
          <w:sz w:val="20"/>
          <w:szCs w:val="20"/>
        </w:rPr>
        <w:t xml:space="preserve">na działkach o nr ewidencyjnych </w:t>
      </w:r>
      <w:r w:rsidRPr="001B3ADF">
        <w:rPr>
          <w:sz w:val="20"/>
          <w:szCs w:val="20"/>
        </w:rPr>
        <w:t xml:space="preserve">101, 75, 2 </w:t>
      </w:r>
      <w:r w:rsidRPr="001B3ADF">
        <w:rPr>
          <w:iCs/>
          <w:sz w:val="20"/>
          <w:szCs w:val="20"/>
        </w:rPr>
        <w:t xml:space="preserve">(obręb </w:t>
      </w:r>
      <w:proofErr w:type="spellStart"/>
      <w:r w:rsidRPr="001B3ADF">
        <w:rPr>
          <w:iCs/>
          <w:sz w:val="20"/>
          <w:szCs w:val="20"/>
        </w:rPr>
        <w:t>Niepaszyce</w:t>
      </w:r>
      <w:proofErr w:type="spellEnd"/>
      <w:r w:rsidRPr="001B3ADF">
        <w:rPr>
          <w:iCs/>
          <w:sz w:val="20"/>
          <w:szCs w:val="20"/>
        </w:rPr>
        <w:t xml:space="preserve"> Południe)</w:t>
      </w:r>
      <w:r w:rsidRPr="001B3ADF">
        <w:rPr>
          <w:sz w:val="20"/>
          <w:szCs w:val="20"/>
        </w:rPr>
        <w:t xml:space="preserve">, 78, 30 </w:t>
      </w:r>
      <w:r w:rsidRPr="001B3ADF">
        <w:rPr>
          <w:iCs/>
          <w:sz w:val="20"/>
          <w:szCs w:val="20"/>
        </w:rPr>
        <w:t>(obręb Brzezinka).</w:t>
      </w:r>
    </w:p>
    <w:bookmarkEnd w:id="8"/>
    <w:p w:rsidR="009257F2" w:rsidRPr="00C83205" w:rsidRDefault="009257F2" w:rsidP="009257F2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Przedsięwzięcie polega na rozbudowie zakładu o zabudowę przemysłową wraz z</w:t>
      </w:r>
      <w:r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infrastrukturą towarzyszącą o powierzchni 10 724 m2 i zgodnie z § 3 ust. 2 pkt 2 i §3 ust. 1 pkt 54 b Rozporządzenia Rady Ministrów z dnia 10 września 2019 r. w sprawie przedsięwzięć mogących znacząco oddziaływać na środowisko (tj. Dz. U. z 2019</w:t>
      </w:r>
      <w:r w:rsidRPr="001B3ADF">
        <w:rPr>
          <w:rFonts w:cs="ArialMT"/>
          <w:sz w:val="20"/>
          <w:szCs w:val="20"/>
        </w:rPr>
        <w:t xml:space="preserve"> r.</w:t>
      </w:r>
      <w:r w:rsidRPr="00C83205">
        <w:rPr>
          <w:rFonts w:cs="ArialMT"/>
          <w:color w:val="000000"/>
          <w:sz w:val="20"/>
          <w:szCs w:val="20"/>
        </w:rPr>
        <w:t>, poz.</w:t>
      </w:r>
      <w:r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1839 ze zm.), kwalifikuje się do przedsięwzięć mogących potencjalnie znacząco oddziaływać na środowisko.</w:t>
      </w:r>
    </w:p>
    <w:p w:rsidR="00D33520" w:rsidRPr="001B3ADF" w:rsidRDefault="00D33520" w:rsidP="00D33520">
      <w:pPr>
        <w:pStyle w:val="Tekstpodstawowy"/>
        <w:spacing w:after="0"/>
        <w:ind w:firstLine="426"/>
        <w:jc w:val="both"/>
        <w:rPr>
          <w:rFonts w:ascii="Verdana" w:hAnsi="Verdana"/>
          <w:sz w:val="20"/>
          <w:szCs w:val="20"/>
        </w:rPr>
      </w:pPr>
      <w:r w:rsidRPr="001B3ADF">
        <w:rPr>
          <w:rFonts w:ascii="Verdana" w:hAnsi="Verdana"/>
          <w:sz w:val="20"/>
          <w:szCs w:val="20"/>
        </w:rPr>
        <w:t>Dla przedsięwzięć mogących potencjalnie znacząco oddziaływać na środowisko</w:t>
      </w:r>
      <w:r w:rsidRPr="001B3ADF">
        <w:rPr>
          <w:rFonts w:ascii="Verdana" w:hAnsi="Verdana"/>
          <w:sz w:val="20"/>
          <w:szCs w:val="20"/>
          <w:lang w:val="pl-PL"/>
        </w:rPr>
        <w:t>,</w:t>
      </w:r>
      <w:r w:rsidRPr="001B3ADF">
        <w:rPr>
          <w:rFonts w:ascii="Verdana" w:hAnsi="Verdana"/>
          <w:sz w:val="20"/>
          <w:szCs w:val="20"/>
        </w:rPr>
        <w:t xml:space="preserve"> z</w:t>
      </w:r>
      <w:r w:rsidRPr="001B3ADF">
        <w:rPr>
          <w:rFonts w:ascii="Verdana" w:hAnsi="Verdana" w:cs="Tahoma"/>
          <w:sz w:val="20"/>
          <w:szCs w:val="20"/>
        </w:rPr>
        <w:t xml:space="preserve">godnie z </w:t>
      </w:r>
      <w:r w:rsidRPr="001B3ADF">
        <w:rPr>
          <w:rFonts w:ascii="Verdana" w:hAnsi="Verdana"/>
          <w:sz w:val="20"/>
          <w:szCs w:val="20"/>
        </w:rPr>
        <w:t>art. 71 ust. 2 pkt 2</w:t>
      </w:r>
      <w:r w:rsidRPr="001B3ADF">
        <w:rPr>
          <w:rFonts w:ascii="Verdana" w:hAnsi="Verdana" w:cs="Tahoma"/>
          <w:sz w:val="20"/>
          <w:szCs w:val="20"/>
        </w:rPr>
        <w:t xml:space="preserve">  ustawy </w:t>
      </w:r>
      <w:r w:rsidRPr="001B3ADF">
        <w:rPr>
          <w:rFonts w:ascii="Verdana" w:hAnsi="Verdana" w:cs="Verdana"/>
          <w:sz w:val="20"/>
          <w:szCs w:val="20"/>
        </w:rPr>
        <w:t xml:space="preserve">z dnia 3 października 2008 r.  </w:t>
      </w:r>
      <w:r w:rsidRPr="001B3ADF">
        <w:rPr>
          <w:rFonts w:ascii="Verdana" w:hAnsi="Verdana" w:cs="Verdana"/>
          <w:iCs/>
          <w:sz w:val="20"/>
          <w:szCs w:val="20"/>
        </w:rPr>
        <w:t>o udostępnianiu informacji o środowisku i jego  ochronie, udziale społeczeństwa w ochronie środowiska oraz o ocenach oddziaływania na środowisko</w:t>
      </w:r>
      <w:r w:rsidRPr="001B3ADF">
        <w:rPr>
          <w:rFonts w:ascii="Verdana" w:hAnsi="Verdana" w:cs="Verdana"/>
          <w:sz w:val="20"/>
          <w:szCs w:val="20"/>
        </w:rPr>
        <w:t xml:space="preserve"> (j.t. </w:t>
      </w:r>
      <w:r w:rsidRPr="001B3ADF">
        <w:rPr>
          <w:rFonts w:ascii="Verdana" w:hAnsi="Verdana"/>
          <w:sz w:val="20"/>
          <w:szCs w:val="20"/>
        </w:rPr>
        <w:t> </w:t>
      </w:r>
      <w:r w:rsidRPr="001B3ADF">
        <w:rPr>
          <w:rFonts w:ascii="Verdana" w:hAnsi="Verdana" w:cs="Verdana"/>
          <w:sz w:val="20"/>
          <w:szCs w:val="20"/>
        </w:rPr>
        <w:t>Dz. U. z 202</w:t>
      </w:r>
      <w:r w:rsidRPr="001B3ADF">
        <w:rPr>
          <w:rFonts w:ascii="Verdana" w:hAnsi="Verdana" w:cs="Verdana"/>
          <w:sz w:val="20"/>
          <w:szCs w:val="20"/>
          <w:lang w:val="pl-PL"/>
        </w:rPr>
        <w:t>4</w:t>
      </w:r>
      <w:r w:rsidRPr="001B3ADF">
        <w:rPr>
          <w:rFonts w:ascii="Verdana" w:hAnsi="Verdana" w:cs="Verdana"/>
          <w:sz w:val="20"/>
          <w:szCs w:val="20"/>
        </w:rPr>
        <w:t> r. poz. </w:t>
      </w:r>
      <w:r w:rsidRPr="001B3ADF">
        <w:rPr>
          <w:rFonts w:ascii="Verdana" w:hAnsi="Verdana" w:cs="Verdana"/>
          <w:sz w:val="20"/>
          <w:szCs w:val="20"/>
          <w:lang w:val="pl-PL"/>
        </w:rPr>
        <w:t>1112</w:t>
      </w:r>
      <w:r w:rsidRPr="001B3ADF">
        <w:rPr>
          <w:rFonts w:ascii="Verdana" w:hAnsi="Verdana" w:cs="Verdana"/>
          <w:sz w:val="20"/>
          <w:szCs w:val="20"/>
        </w:rPr>
        <w:t xml:space="preserve"> ze zmianami) - dalej ustawa </w:t>
      </w:r>
      <w:r w:rsidRPr="001B3ADF">
        <w:rPr>
          <w:rFonts w:ascii="Verdana" w:hAnsi="Verdana"/>
          <w:sz w:val="20"/>
          <w:szCs w:val="20"/>
        </w:rPr>
        <w:t>OOŚ,</w:t>
      </w:r>
      <w:r w:rsidRPr="001B3ADF">
        <w:rPr>
          <w:rFonts w:ascii="Verdana" w:hAnsi="Verdana" w:cs="Verdana"/>
          <w:sz w:val="20"/>
          <w:szCs w:val="20"/>
        </w:rPr>
        <w:t xml:space="preserve"> przed uzyskaniem decyzji wymienionych</w:t>
      </w:r>
      <w:r w:rsidRPr="001B3ADF">
        <w:rPr>
          <w:rFonts w:ascii="Verdana" w:hAnsi="Verdana" w:cs="Tahoma"/>
          <w:sz w:val="20"/>
          <w:szCs w:val="20"/>
        </w:rPr>
        <w:t xml:space="preserve"> w </w:t>
      </w:r>
      <w:r w:rsidRPr="001B3ADF">
        <w:rPr>
          <w:rFonts w:ascii="Verdana" w:hAnsi="Verdana" w:cs="Verdana"/>
          <w:sz w:val="20"/>
          <w:szCs w:val="20"/>
        </w:rPr>
        <w:t>art. 72 ust.</w:t>
      </w:r>
      <w:r w:rsidR="00A31B4C">
        <w:rPr>
          <w:rFonts w:ascii="Verdana" w:hAnsi="Verdana" w:cs="Verdana"/>
          <w:sz w:val="20"/>
          <w:szCs w:val="20"/>
          <w:lang w:val="pl-PL"/>
        </w:rPr>
        <w:t> </w:t>
      </w:r>
      <w:r w:rsidRPr="001B3ADF">
        <w:rPr>
          <w:rFonts w:ascii="Verdana" w:hAnsi="Verdana" w:cs="Verdana"/>
          <w:sz w:val="20"/>
          <w:szCs w:val="20"/>
        </w:rPr>
        <w:t xml:space="preserve">1 </w:t>
      </w:r>
      <w:r w:rsidRPr="001B3ADF">
        <w:rPr>
          <w:rFonts w:ascii="Verdana" w:hAnsi="Verdana" w:cs="Tahoma"/>
          <w:sz w:val="20"/>
          <w:szCs w:val="20"/>
        </w:rPr>
        <w:t>lub dokonaniem zgłoszeń, o których mowa w </w:t>
      </w:r>
      <w:r w:rsidRPr="001B3ADF">
        <w:rPr>
          <w:rFonts w:ascii="Verdana" w:hAnsi="Verdana" w:cs="Verdana"/>
          <w:sz w:val="20"/>
          <w:szCs w:val="20"/>
        </w:rPr>
        <w:t xml:space="preserve">art. 72 </w:t>
      </w:r>
      <w:r w:rsidRPr="001B3ADF">
        <w:rPr>
          <w:rFonts w:ascii="Verdana" w:hAnsi="Verdana" w:cs="Tahoma"/>
          <w:sz w:val="20"/>
          <w:szCs w:val="20"/>
        </w:rPr>
        <w:t xml:space="preserve">ust. 1a wymagane jest uzyskanie decyzji </w:t>
      </w:r>
      <w:r w:rsidRPr="001B3ADF">
        <w:rPr>
          <w:rFonts w:ascii="Verdana" w:hAnsi="Verdana" w:cs="Verdana"/>
          <w:sz w:val="20"/>
          <w:szCs w:val="20"/>
        </w:rPr>
        <w:t>o środowiskowych uwarunkowaniach.</w:t>
      </w:r>
      <w:r w:rsidRPr="001B3ADF">
        <w:rPr>
          <w:rFonts w:ascii="Verdana" w:hAnsi="Verdana"/>
          <w:sz w:val="20"/>
          <w:szCs w:val="20"/>
        </w:rPr>
        <w:t xml:space="preserve"> </w:t>
      </w:r>
    </w:p>
    <w:p w:rsidR="00D33520" w:rsidRPr="001B3ADF" w:rsidRDefault="00D33520" w:rsidP="00D33520">
      <w:pPr>
        <w:pStyle w:val="Tekst"/>
        <w:ind w:firstLine="426"/>
        <w:rPr>
          <w:sz w:val="20"/>
          <w:szCs w:val="20"/>
        </w:rPr>
      </w:pPr>
      <w:r w:rsidRPr="001B3ADF">
        <w:rPr>
          <w:sz w:val="20"/>
          <w:szCs w:val="20"/>
        </w:rPr>
        <w:t xml:space="preserve">Zgodnie z art. 75 ust. 1 pkt 4 ustawy OOŚ Prezydent Miasta Gliwice jest organem właściwym w przedmiotowej sprawie i na podstawie art. 73 ust. 1 ustawy OOŚ, w oparciu o złożony wniosek wszczął postępowanie administracyjne w sprawie wydania decyzji o środowiskowych uwarunkowaniach  – zawiadomienie z dnia </w:t>
      </w:r>
      <w:r w:rsidR="00EE4634" w:rsidRPr="001B3ADF">
        <w:rPr>
          <w:sz w:val="20"/>
          <w:szCs w:val="20"/>
        </w:rPr>
        <w:t>16.07.2024</w:t>
      </w:r>
      <w:r w:rsidRPr="001B3ADF">
        <w:rPr>
          <w:sz w:val="20"/>
          <w:szCs w:val="20"/>
        </w:rPr>
        <w:t xml:space="preserve"> r. (sygnatura sprawy ŚR.6220.1.39.2024). </w:t>
      </w:r>
    </w:p>
    <w:p w:rsidR="00D33520" w:rsidRPr="001B3ADF" w:rsidRDefault="00D33520" w:rsidP="00D33520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1B3ADF">
        <w:rPr>
          <w:sz w:val="20"/>
          <w:szCs w:val="20"/>
        </w:rPr>
        <w:t>W ramach procedury organ właściwy do jej wydania, uwzględniając uwarunkowania wymienione w art. 63 ust. 1 ustawy OOŚ, bada potrzebę przeprowadzenia oceny oddziaływania planowanego przedsięwzięcia na środowisko zasięgając opinii właściwych organów, o których mowa w art. 64 ust. 1 ustawy OOŚ.</w:t>
      </w:r>
    </w:p>
    <w:p w:rsidR="00D33520" w:rsidRPr="001B3ADF" w:rsidRDefault="00D33520" w:rsidP="00D33520">
      <w:pPr>
        <w:ind w:firstLine="426"/>
        <w:jc w:val="both"/>
        <w:rPr>
          <w:sz w:val="20"/>
          <w:szCs w:val="20"/>
        </w:rPr>
      </w:pPr>
      <w:r w:rsidRPr="001B3ADF">
        <w:rPr>
          <w:sz w:val="20"/>
          <w:szCs w:val="20"/>
        </w:rPr>
        <w:t xml:space="preserve">Zgodnie z art. 63 ust. 1 ustawy OOŚ obowiązek przeprowadzenia oceny oddziaływania planowanego przedsięwzięcia na środowisko, organ stwierdza w drodze postanowienia. </w:t>
      </w:r>
    </w:p>
    <w:p w:rsidR="00D33520" w:rsidRPr="001B3ADF" w:rsidRDefault="00D33520" w:rsidP="00D33520">
      <w:pPr>
        <w:keepNext/>
        <w:ind w:firstLine="425"/>
        <w:jc w:val="both"/>
        <w:rPr>
          <w:rFonts w:eastAsia="Times New Roman" w:cs="Times New Roman"/>
          <w:sz w:val="20"/>
          <w:szCs w:val="20"/>
        </w:rPr>
      </w:pPr>
      <w:r w:rsidRPr="001B3ADF">
        <w:rPr>
          <w:rFonts w:eastAsia="Times New Roman" w:cs="Times New Roman"/>
          <w:sz w:val="20"/>
          <w:szCs w:val="20"/>
        </w:rPr>
        <w:t xml:space="preserve">Zgodnie z art. </w:t>
      </w:r>
      <w:r w:rsidRPr="001B3ADF">
        <w:rPr>
          <w:sz w:val="20"/>
          <w:szCs w:val="20"/>
        </w:rPr>
        <w:t>63 ust. 3 ustawy OOŚ</w:t>
      </w:r>
      <w:r w:rsidRPr="001B3ADF">
        <w:rPr>
          <w:rFonts w:eastAsia="Times New Roman" w:cs="Times New Roman"/>
          <w:sz w:val="20"/>
          <w:szCs w:val="20"/>
        </w:rPr>
        <w:t xml:space="preserve"> obowiązek przeprowadzenia oceny oddziaływania przedsięwzięcia na środowisko stwierdza się obligatoryjnie, jeżeli:</w:t>
      </w:r>
    </w:p>
    <w:p w:rsidR="00D33520" w:rsidRPr="001B3ADF" w:rsidRDefault="00D33520" w:rsidP="00D33520">
      <w:pPr>
        <w:jc w:val="both"/>
        <w:rPr>
          <w:rFonts w:eastAsia="Times New Roman" w:cs="Times New Roman"/>
          <w:sz w:val="20"/>
          <w:szCs w:val="20"/>
        </w:rPr>
      </w:pPr>
      <w:r w:rsidRPr="001B3ADF">
        <w:rPr>
          <w:rFonts w:eastAsia="Times New Roman" w:cs="Times New Roman"/>
          <w:sz w:val="20"/>
          <w:szCs w:val="20"/>
        </w:rPr>
        <w:t>1) możliwość realizacji przedsięwzięcia, o którym mowa w ust. 1, jest uzależniona od ustanowienia obszaru ograniczonego użytkowania, o którym mowa w przepisach ustawy z dnia 27 kwietnia 2001 r. - Prawo ochrony środowiska;</w:t>
      </w:r>
    </w:p>
    <w:p w:rsidR="00D33520" w:rsidRPr="001B3ADF" w:rsidRDefault="00D33520" w:rsidP="00D33520">
      <w:pPr>
        <w:jc w:val="both"/>
        <w:rPr>
          <w:rFonts w:eastAsia="Times New Roman" w:cs="Times New Roman"/>
          <w:sz w:val="20"/>
          <w:szCs w:val="20"/>
        </w:rPr>
      </w:pPr>
      <w:r w:rsidRPr="001B3ADF">
        <w:rPr>
          <w:rFonts w:eastAsia="Times New Roman" w:cs="Times New Roman"/>
          <w:sz w:val="20"/>
          <w:szCs w:val="20"/>
        </w:rPr>
        <w:t>2) z karty informacyjnej przedsięwzięcia wynika, że realizacja przedsięwzięcia może spowodować nieosiągnięcie celów środowiskowych zawartych w planie gospodarowania wodami na obszarze dorzecza.</w:t>
      </w:r>
    </w:p>
    <w:p w:rsidR="00D33520" w:rsidRPr="001B3ADF" w:rsidRDefault="00D33520" w:rsidP="00D33520">
      <w:pPr>
        <w:ind w:firstLine="426"/>
        <w:jc w:val="both"/>
        <w:rPr>
          <w:rFonts w:eastAsia="Times New Roman" w:cs="Times New Roman"/>
          <w:sz w:val="20"/>
          <w:szCs w:val="20"/>
        </w:rPr>
      </w:pPr>
      <w:r w:rsidRPr="001B3ADF">
        <w:rPr>
          <w:sz w:val="20"/>
          <w:szCs w:val="20"/>
        </w:rPr>
        <w:t>Zgodnie z art. 63 ust. </w:t>
      </w:r>
      <w:r w:rsidRPr="001B3ADF">
        <w:rPr>
          <w:rFonts w:eastAsia="Times New Roman" w:cs="Times New Roman"/>
          <w:sz w:val="20"/>
          <w:szCs w:val="20"/>
        </w:rPr>
        <w:t xml:space="preserve"> 4 ustawy OOŚ w postanowieniu, o którym mowa w ust. 1, organ określa jednocześnie zakres raportu o oddziaływaniu przedsięwzięcia na środowisko. W tym przypadku stosuje się przepisy art. 68.</w:t>
      </w:r>
    </w:p>
    <w:p w:rsidR="00D33520" w:rsidRPr="001B3ADF" w:rsidRDefault="00D33520" w:rsidP="00D33520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1B3ADF">
        <w:rPr>
          <w:sz w:val="20"/>
          <w:szCs w:val="20"/>
        </w:rPr>
        <w:t xml:space="preserve">Zgodnie z art. 63 ust. 5 ustawy OOŚ, w przypadku gdy na podstawie art. 63 ust. 1 ustawy OOŚ została stwierdzona potrzeba przeprowadzenia oceny oddziaływania na środowisko, organ wydaje postanowienie o zawieszeniu postępowania w sprawie wydania decyzji o środowiskowych uwarunkowaniach do czasu  przedłożenia przez </w:t>
      </w:r>
      <w:r w:rsidRPr="001B3ADF">
        <w:rPr>
          <w:sz w:val="20"/>
          <w:szCs w:val="20"/>
        </w:rPr>
        <w:lastRenderedPageBreak/>
        <w:t>wnioskodawcę raportu o oddziaływaniu przedsięwzięcia na środowisko. Po złożeniu przez wnioskodawcę raportu organ podejmuje zawieszone postępowanie.</w:t>
      </w:r>
    </w:p>
    <w:p w:rsidR="00D33520" w:rsidRPr="001B3ADF" w:rsidRDefault="00D33520" w:rsidP="00D33520">
      <w:pPr>
        <w:ind w:firstLine="425"/>
        <w:jc w:val="both"/>
        <w:rPr>
          <w:sz w:val="20"/>
          <w:szCs w:val="20"/>
        </w:rPr>
      </w:pPr>
      <w:r w:rsidRPr="001B3ADF">
        <w:rPr>
          <w:rStyle w:val="articletitle"/>
          <w:sz w:val="20"/>
          <w:szCs w:val="20"/>
        </w:rPr>
        <w:t xml:space="preserve">Zgodnie z art. 123 </w:t>
      </w:r>
      <w:r w:rsidRPr="001B3ADF">
        <w:rPr>
          <w:sz w:val="20"/>
          <w:szCs w:val="20"/>
        </w:rPr>
        <w:t>ustawy z dnia 14 czerwca 1960 r. Kodeks postępowania administracyjnego (j.t. Dz. U. z 202</w:t>
      </w:r>
      <w:r w:rsidR="00EE4634" w:rsidRPr="001B3ADF">
        <w:rPr>
          <w:sz w:val="20"/>
          <w:szCs w:val="20"/>
        </w:rPr>
        <w:t>4</w:t>
      </w:r>
      <w:r w:rsidRPr="001B3ADF">
        <w:rPr>
          <w:sz w:val="20"/>
          <w:szCs w:val="20"/>
        </w:rPr>
        <w:t xml:space="preserve"> r., poz. </w:t>
      </w:r>
      <w:r w:rsidR="00EE4634" w:rsidRPr="001B3ADF">
        <w:rPr>
          <w:sz w:val="20"/>
          <w:szCs w:val="20"/>
        </w:rPr>
        <w:t>572</w:t>
      </w:r>
      <w:r w:rsidRPr="001B3ADF">
        <w:rPr>
          <w:sz w:val="20"/>
          <w:szCs w:val="20"/>
        </w:rPr>
        <w:t xml:space="preserve"> ze zmianami)</w:t>
      </w:r>
      <w:bookmarkStart w:id="9" w:name="mip53123269"/>
      <w:bookmarkEnd w:id="9"/>
      <w:r w:rsidRPr="001B3ADF">
        <w:rPr>
          <w:sz w:val="20"/>
          <w:szCs w:val="20"/>
        </w:rPr>
        <w:t xml:space="preserve"> „§ 1. W toku postępowania organ administracji publicznej wydaje postanowienia. </w:t>
      </w:r>
      <w:bookmarkStart w:id="10" w:name="mip53123270"/>
      <w:bookmarkEnd w:id="10"/>
      <w:r w:rsidRPr="001B3ADF">
        <w:rPr>
          <w:sz w:val="20"/>
          <w:szCs w:val="20"/>
        </w:rPr>
        <w:t>§ 2. Postanowienia dotyczą poszczególnych kwestii wynikających w toku postępowania, lecz nie rozstrzygają o istocie sprawy, chyba że przepisy kodeksu stanowią inaczej.”</w:t>
      </w:r>
    </w:p>
    <w:p w:rsidR="00D33520" w:rsidRPr="001B3ADF" w:rsidRDefault="00D33520" w:rsidP="00D33520">
      <w:pPr>
        <w:pStyle w:val="Tekst"/>
        <w:spacing w:before="120"/>
        <w:ind w:firstLine="425"/>
        <w:rPr>
          <w:sz w:val="20"/>
          <w:szCs w:val="20"/>
        </w:rPr>
      </w:pPr>
      <w:r w:rsidRPr="001B3ADF">
        <w:rPr>
          <w:sz w:val="20"/>
          <w:szCs w:val="20"/>
        </w:rPr>
        <w:t xml:space="preserve">Wnioskodawca, zgodnie z art. 74 ustawy OOŚ, wraz z wnioskiem o wydanie decyzji o środowiskowych uwarunkowaniach złożył poświadczoną przez właściwy organ kopię mapy ewidencyjnej, mapę z zaznaczonym przebiegiem granicy terenu realizacji inwestycji i obszaru oddziaływania, wypisy z ewidencji gruntów dla działek objętych zakresem inwestycji i obszarem oddziaływania oraz przygotowaną zgodnie z wymaganiami art. 62a ust. 1 ustawy OOŚ „Kartę informacyjną przedsięwzięcia”, Knurów </w:t>
      </w:r>
      <w:r w:rsidR="00EE4634" w:rsidRPr="001B3ADF">
        <w:rPr>
          <w:sz w:val="20"/>
          <w:szCs w:val="20"/>
        </w:rPr>
        <w:t>czerwiec 2024</w:t>
      </w:r>
      <w:r w:rsidRPr="001B3ADF">
        <w:rPr>
          <w:sz w:val="20"/>
          <w:szCs w:val="20"/>
        </w:rPr>
        <w:t xml:space="preserve"> r. (KIP) opracowaną przez zespół autorów z </w:t>
      </w:r>
      <w:proofErr w:type="spellStart"/>
      <w:r w:rsidRPr="001B3ADF">
        <w:rPr>
          <w:sz w:val="20"/>
          <w:szCs w:val="20"/>
        </w:rPr>
        <w:t>Eurofins</w:t>
      </w:r>
      <w:proofErr w:type="spellEnd"/>
      <w:r w:rsidRPr="001B3ADF">
        <w:rPr>
          <w:sz w:val="20"/>
          <w:szCs w:val="20"/>
        </w:rPr>
        <w:t xml:space="preserve"> </w:t>
      </w:r>
      <w:proofErr w:type="spellStart"/>
      <w:r w:rsidRPr="001B3ADF">
        <w:rPr>
          <w:sz w:val="20"/>
          <w:szCs w:val="20"/>
        </w:rPr>
        <w:t>Sepo</w:t>
      </w:r>
      <w:proofErr w:type="spellEnd"/>
      <w:r w:rsidRPr="001B3ADF">
        <w:rPr>
          <w:sz w:val="20"/>
          <w:szCs w:val="20"/>
        </w:rPr>
        <w:t xml:space="preserve">  sp.</w:t>
      </w:r>
      <w:r w:rsidR="00EE4634" w:rsidRPr="001B3ADF">
        <w:rPr>
          <w:sz w:val="20"/>
          <w:szCs w:val="20"/>
        </w:rPr>
        <w:t> </w:t>
      </w:r>
      <w:r w:rsidRPr="001B3ADF">
        <w:rPr>
          <w:sz w:val="20"/>
          <w:szCs w:val="20"/>
        </w:rPr>
        <w:t>z</w:t>
      </w:r>
      <w:r w:rsidR="00EE4634" w:rsidRPr="001B3ADF">
        <w:rPr>
          <w:sz w:val="20"/>
          <w:szCs w:val="20"/>
        </w:rPr>
        <w:t> </w:t>
      </w:r>
      <w:r w:rsidRPr="001B3ADF">
        <w:rPr>
          <w:sz w:val="20"/>
          <w:szCs w:val="20"/>
        </w:rPr>
        <w:t xml:space="preserve">o.o. z Knurowa. </w:t>
      </w:r>
    </w:p>
    <w:p w:rsidR="00D33520" w:rsidRPr="001B3ADF" w:rsidRDefault="00D33520" w:rsidP="00D33520">
      <w:pPr>
        <w:pStyle w:val="Tekst"/>
        <w:ind w:firstLine="425"/>
        <w:rPr>
          <w:rFonts w:cs="Arial"/>
          <w:sz w:val="20"/>
          <w:szCs w:val="20"/>
        </w:rPr>
      </w:pPr>
      <w:r w:rsidRPr="001B3ADF">
        <w:rPr>
          <w:sz w:val="20"/>
          <w:szCs w:val="20"/>
        </w:rPr>
        <w:t>Prezydent Miasta Gliwice, w trybie art. 64 ust. 1 pkt 1, 2 i 4 ustawy OOŚ, pismami z dnia 30.</w:t>
      </w:r>
      <w:r w:rsidR="00EE4634" w:rsidRPr="001B3ADF">
        <w:rPr>
          <w:sz w:val="20"/>
          <w:szCs w:val="20"/>
        </w:rPr>
        <w:t>07</w:t>
      </w:r>
      <w:r w:rsidRPr="001B3ADF">
        <w:rPr>
          <w:sz w:val="20"/>
          <w:szCs w:val="20"/>
        </w:rPr>
        <w:t>.202</w:t>
      </w:r>
      <w:r w:rsidR="00EE4634" w:rsidRPr="001B3ADF">
        <w:rPr>
          <w:sz w:val="20"/>
          <w:szCs w:val="20"/>
        </w:rPr>
        <w:t>4</w:t>
      </w:r>
      <w:r w:rsidRPr="001B3ADF">
        <w:rPr>
          <w:sz w:val="20"/>
          <w:szCs w:val="20"/>
        </w:rPr>
        <w:t> r. wystąpił do Regionalnego Dyrektora Ochrony Środowiska w Katowicach (dalej RDOŚ), Państwowego Powiatowego Inspektora Sanitarnego w Gliwicach (dalej PPIS) oraz Dyrektora Państwowego Gospodarstwa Wodnego Wody Polskie (dalej PGW WP)</w:t>
      </w:r>
      <w:r w:rsidRPr="001B3ADF">
        <w:rPr>
          <w:bCs/>
          <w:sz w:val="20"/>
          <w:szCs w:val="20"/>
        </w:rPr>
        <w:t xml:space="preserve"> </w:t>
      </w:r>
      <w:r w:rsidRPr="001B3ADF">
        <w:rPr>
          <w:sz w:val="20"/>
          <w:szCs w:val="20"/>
        </w:rPr>
        <w:t>o opinie w zakresie potrzeby przeprowadzenia oceny oddziaływania planowanego przedsięwzięcia na środowisko i ewentualnego zakresu raportu.</w:t>
      </w:r>
      <w:r w:rsidRPr="001B3ADF">
        <w:rPr>
          <w:rFonts w:cs="Arial"/>
          <w:sz w:val="20"/>
          <w:szCs w:val="20"/>
        </w:rPr>
        <w:t xml:space="preserve"> </w:t>
      </w:r>
    </w:p>
    <w:p w:rsidR="00927B61" w:rsidRPr="001B3ADF" w:rsidRDefault="00D33520" w:rsidP="00DB587A">
      <w:pPr>
        <w:pStyle w:val="Tekst"/>
        <w:ind w:right="17" w:firstLine="426"/>
        <w:rPr>
          <w:sz w:val="20"/>
          <w:szCs w:val="20"/>
        </w:rPr>
      </w:pPr>
      <w:r w:rsidRPr="001B3ADF">
        <w:rPr>
          <w:sz w:val="20"/>
          <w:szCs w:val="20"/>
        </w:rPr>
        <w:t>Na podstawie przekazanych dokumentów organy opiniujące</w:t>
      </w:r>
      <w:r w:rsidR="00927B61" w:rsidRPr="001B3ADF">
        <w:rPr>
          <w:sz w:val="20"/>
          <w:szCs w:val="20"/>
        </w:rPr>
        <w:t>:</w:t>
      </w:r>
    </w:p>
    <w:p w:rsidR="00927B61" w:rsidRPr="001B3ADF" w:rsidRDefault="000B5372" w:rsidP="000B5372">
      <w:pPr>
        <w:pStyle w:val="Tekst"/>
        <w:tabs>
          <w:tab w:val="left" w:pos="709"/>
        </w:tabs>
        <w:ind w:left="709" w:right="17" w:hanging="283"/>
        <w:rPr>
          <w:sz w:val="20"/>
          <w:szCs w:val="20"/>
        </w:rPr>
      </w:pPr>
      <w:r w:rsidRPr="001B3ADF">
        <w:rPr>
          <w:sz w:val="20"/>
          <w:szCs w:val="20"/>
        </w:rPr>
        <w:t>-</w:t>
      </w:r>
      <w:r w:rsidRPr="001B3ADF">
        <w:rPr>
          <w:sz w:val="20"/>
          <w:szCs w:val="20"/>
        </w:rPr>
        <w:tab/>
      </w:r>
      <w:r w:rsidR="00DB587A" w:rsidRPr="001B3ADF">
        <w:rPr>
          <w:sz w:val="20"/>
          <w:szCs w:val="20"/>
        </w:rPr>
        <w:t xml:space="preserve">RDOŚ postanowieniem z dnia 22.08.2024 r., znak: </w:t>
      </w:r>
      <w:r w:rsidR="00DB587A" w:rsidRPr="001B3ADF">
        <w:rPr>
          <w:rFonts w:cs="ArialMT"/>
          <w:sz w:val="20"/>
          <w:szCs w:val="20"/>
        </w:rPr>
        <w:t>WOOŚ.4220.386.2024.MK2 stwierdził konieczność przeprowadzenia oceny oddziaływania na środowisko dla planowanego przedsięwzięcia i określił zakres Raportu,</w:t>
      </w:r>
      <w:r w:rsidR="00DB587A" w:rsidRPr="001B3ADF">
        <w:rPr>
          <w:sz w:val="20"/>
          <w:szCs w:val="20"/>
        </w:rPr>
        <w:t xml:space="preserve"> który został uwzględniony w niniejszym postanowieniu, </w:t>
      </w:r>
    </w:p>
    <w:p w:rsidR="00DB587A" w:rsidRPr="001B3ADF" w:rsidRDefault="000B5372" w:rsidP="003564F8">
      <w:pPr>
        <w:pStyle w:val="Tekst"/>
        <w:tabs>
          <w:tab w:val="left" w:pos="709"/>
        </w:tabs>
        <w:ind w:left="709" w:right="17" w:hanging="283"/>
        <w:rPr>
          <w:sz w:val="20"/>
          <w:szCs w:val="20"/>
        </w:rPr>
      </w:pPr>
      <w:r w:rsidRPr="001B3ADF">
        <w:rPr>
          <w:sz w:val="20"/>
          <w:szCs w:val="20"/>
        </w:rPr>
        <w:t>-</w:t>
      </w:r>
      <w:r w:rsidRPr="001B3ADF">
        <w:rPr>
          <w:sz w:val="20"/>
          <w:szCs w:val="20"/>
        </w:rPr>
        <w:tab/>
      </w:r>
      <w:r w:rsidR="00DB587A" w:rsidRPr="001B3ADF">
        <w:rPr>
          <w:sz w:val="20"/>
          <w:szCs w:val="20"/>
        </w:rPr>
        <w:t>PGW WP</w:t>
      </w:r>
      <w:r w:rsidR="00927B61" w:rsidRPr="001B3ADF">
        <w:rPr>
          <w:sz w:val="20"/>
          <w:szCs w:val="20"/>
        </w:rPr>
        <w:t>,</w:t>
      </w:r>
      <w:r w:rsidR="00DB587A" w:rsidRPr="001B3ADF">
        <w:rPr>
          <w:bCs/>
          <w:sz w:val="20"/>
          <w:szCs w:val="20"/>
        </w:rPr>
        <w:t xml:space="preserve"> po uzyskaniu wyjaśnień wnioskodawcy pismem z dnia 05.09.2024 r. w opinii z dnia 03.10.2024 r., znak</w:t>
      </w:r>
      <w:r w:rsidR="00DB587A" w:rsidRPr="001B3ADF">
        <w:rPr>
          <w:sz w:val="20"/>
          <w:szCs w:val="20"/>
        </w:rPr>
        <w:t xml:space="preserve">: </w:t>
      </w:r>
      <w:r w:rsidR="00DB587A" w:rsidRPr="001B3ADF">
        <w:rPr>
          <w:bCs/>
          <w:sz w:val="20"/>
          <w:szCs w:val="20"/>
        </w:rPr>
        <w:t xml:space="preserve">GL.ZZŚ.1.4901.138.2024.MS, </w:t>
      </w:r>
      <w:r w:rsidR="00DB587A" w:rsidRPr="001B3ADF">
        <w:rPr>
          <w:sz w:val="20"/>
          <w:szCs w:val="20"/>
        </w:rPr>
        <w:t xml:space="preserve">stwierdziły brak potrzeby przeprowadzenia oceny oddziaływania planowanego przedsięwzięcia na środowisko. </w:t>
      </w:r>
      <w:r w:rsidR="00DB587A" w:rsidRPr="001B3ADF">
        <w:rPr>
          <w:kern w:val="0"/>
          <w:sz w:val="20"/>
          <w:szCs w:val="20"/>
        </w:rPr>
        <w:t>Jednocześnie, zgodnie z art. 64 ust. 3a ustawy OOŚ organ opiniujący: PGW WP sprecyzował następujące warunki realizacji przedsięwzięcia</w:t>
      </w:r>
      <w:r w:rsidR="00DB587A" w:rsidRPr="001B3ADF">
        <w:rPr>
          <w:sz w:val="20"/>
          <w:szCs w:val="20"/>
        </w:rPr>
        <w:t xml:space="preserve"> konieczne do określenia w decyzji o środowiskowych uwarunkowaniach:</w:t>
      </w:r>
    </w:p>
    <w:p w:rsidR="00927B61" w:rsidRPr="001B3ADF" w:rsidRDefault="00DB587A" w:rsidP="003564F8">
      <w:pPr>
        <w:pStyle w:val="Tekst"/>
        <w:ind w:left="709" w:right="17"/>
        <w:rPr>
          <w:kern w:val="0"/>
          <w:sz w:val="20"/>
          <w:szCs w:val="20"/>
        </w:rPr>
      </w:pPr>
      <w:r w:rsidRPr="001B3ADF">
        <w:rPr>
          <w:kern w:val="0"/>
          <w:sz w:val="20"/>
          <w:szCs w:val="20"/>
        </w:rPr>
        <w:t>„</w:t>
      </w:r>
      <w:r w:rsidR="00927B61" w:rsidRPr="001B3ADF">
        <w:rPr>
          <w:kern w:val="0"/>
          <w:sz w:val="20"/>
          <w:szCs w:val="20"/>
        </w:rPr>
        <w:t>a)</w:t>
      </w:r>
      <w:r w:rsidR="00927B61" w:rsidRPr="001B3ADF">
        <w:rPr>
          <w:kern w:val="0"/>
          <w:sz w:val="20"/>
          <w:szCs w:val="20"/>
        </w:rPr>
        <w:tab/>
        <w:t>w sytuacjach awaryjnych (np. wyciek paliwa, oleju) należy podjąć niezwłoczne działania mające na celu zapobieganie przenikaniu zanieczyszczeń do wód powierzchniowych i podziemnych (np. poprzez unieszkodliwienie wycieku za pomocą odpowiednich sorbentów);</w:t>
      </w:r>
    </w:p>
    <w:p w:rsidR="00927B61" w:rsidRPr="001B3ADF" w:rsidRDefault="00927B61" w:rsidP="003564F8">
      <w:pPr>
        <w:pStyle w:val="Tekst"/>
        <w:ind w:left="709" w:right="17"/>
        <w:rPr>
          <w:kern w:val="0"/>
          <w:sz w:val="20"/>
          <w:szCs w:val="20"/>
        </w:rPr>
      </w:pPr>
      <w:r w:rsidRPr="001B3ADF">
        <w:rPr>
          <w:kern w:val="0"/>
          <w:sz w:val="20"/>
          <w:szCs w:val="20"/>
        </w:rPr>
        <w:t>b)</w:t>
      </w:r>
      <w:r w:rsidRPr="001B3ADF">
        <w:rPr>
          <w:kern w:val="0"/>
          <w:sz w:val="20"/>
          <w:szCs w:val="20"/>
        </w:rPr>
        <w:tab/>
        <w:t>odpady powstające podczas realizacji i eksploatacji przedsięwzięcia zbierać i</w:t>
      </w:r>
      <w:r w:rsidR="00C83205">
        <w:rPr>
          <w:kern w:val="0"/>
          <w:sz w:val="20"/>
          <w:szCs w:val="20"/>
        </w:rPr>
        <w:t> </w:t>
      </w:r>
      <w:r w:rsidRPr="001B3ADF">
        <w:rPr>
          <w:kern w:val="0"/>
          <w:sz w:val="20"/>
          <w:szCs w:val="20"/>
        </w:rPr>
        <w:t>magazynować selektywnie w miejscach do tego wyznaczonych posiadających uszczelnioną nawierzchnię, a następnie przekazywać wyspecjalizowanym firmom do odzysku lub unieszkodliwienia;</w:t>
      </w:r>
    </w:p>
    <w:p w:rsidR="00927B61" w:rsidRPr="001B3ADF" w:rsidRDefault="00927B61" w:rsidP="003564F8">
      <w:pPr>
        <w:pStyle w:val="Tekst"/>
        <w:ind w:left="709" w:right="17"/>
        <w:rPr>
          <w:kern w:val="0"/>
          <w:sz w:val="20"/>
          <w:szCs w:val="20"/>
        </w:rPr>
      </w:pPr>
      <w:r w:rsidRPr="001B3ADF">
        <w:rPr>
          <w:kern w:val="0"/>
          <w:sz w:val="20"/>
          <w:szCs w:val="20"/>
        </w:rPr>
        <w:t>c)</w:t>
      </w:r>
      <w:r w:rsidRPr="001B3ADF">
        <w:rPr>
          <w:kern w:val="0"/>
          <w:sz w:val="20"/>
          <w:szCs w:val="20"/>
        </w:rPr>
        <w:tab/>
        <w:t>na bieżąco monitorować stan techniczny pojazdów i maszyn budowanych pod kątem szczelności układów hydraulicznych i paliwowych;</w:t>
      </w:r>
    </w:p>
    <w:p w:rsidR="00927B61" w:rsidRPr="001B3ADF" w:rsidRDefault="00927B61" w:rsidP="003564F8">
      <w:pPr>
        <w:pStyle w:val="Tekst"/>
        <w:ind w:left="709" w:right="17"/>
        <w:rPr>
          <w:kern w:val="0"/>
          <w:sz w:val="20"/>
          <w:szCs w:val="20"/>
        </w:rPr>
      </w:pPr>
      <w:r w:rsidRPr="001B3ADF">
        <w:rPr>
          <w:kern w:val="0"/>
          <w:sz w:val="20"/>
          <w:szCs w:val="20"/>
        </w:rPr>
        <w:t>d)</w:t>
      </w:r>
      <w:r w:rsidRPr="001B3ADF">
        <w:rPr>
          <w:kern w:val="0"/>
          <w:sz w:val="20"/>
          <w:szCs w:val="20"/>
        </w:rPr>
        <w:tab/>
        <w:t>naprawę i serwisowanie sprzętu budowlanego prowadzić poza terenem przedsięwzięcia lub w wyjątkowych sytuacjach na uszczelnionej nawierzchni;</w:t>
      </w:r>
    </w:p>
    <w:p w:rsidR="00DB587A" w:rsidRPr="001B3ADF" w:rsidRDefault="00927B61" w:rsidP="003564F8">
      <w:pPr>
        <w:pStyle w:val="Tekst"/>
        <w:ind w:left="709" w:right="17"/>
        <w:rPr>
          <w:kern w:val="0"/>
          <w:sz w:val="20"/>
          <w:szCs w:val="20"/>
        </w:rPr>
      </w:pPr>
      <w:r w:rsidRPr="001B3ADF">
        <w:rPr>
          <w:kern w:val="0"/>
          <w:sz w:val="20"/>
          <w:szCs w:val="20"/>
        </w:rPr>
        <w:t>e)</w:t>
      </w:r>
      <w:r w:rsidRPr="001B3ADF">
        <w:rPr>
          <w:kern w:val="0"/>
          <w:sz w:val="20"/>
          <w:szCs w:val="20"/>
        </w:rPr>
        <w:tab/>
        <w:t>zastosować urządzenia podczyszczające wody opadowe i roztopowe, zapewniające dotrzymywanie warunków określonych w Rozporządzeniu Ministra Gospodarki Morskiej i Żeglugi Śródlądowej z dnia 12 lipca 2019r. w sprawie substancji szczególnie szkodliwych dla środowiska wodnego oraz warunków, jakie należy spełnić przy wprowadzaniu do wód lub do ziemi ścieków, a także przy odprowadzaniu wód opadowych lub roztopowych do wód lub do urządzeń wodnych (Dz.U. 2019 poz. 1311).</w:t>
      </w:r>
      <w:r w:rsidR="00DB587A" w:rsidRPr="001B3ADF">
        <w:rPr>
          <w:kern w:val="0"/>
          <w:sz w:val="20"/>
          <w:szCs w:val="20"/>
        </w:rPr>
        <w:t>”</w:t>
      </w:r>
    </w:p>
    <w:p w:rsidR="00927B61" w:rsidRPr="001B3ADF" w:rsidRDefault="000B5372" w:rsidP="003564F8">
      <w:pPr>
        <w:pStyle w:val="Tekst"/>
        <w:tabs>
          <w:tab w:val="left" w:pos="709"/>
        </w:tabs>
        <w:ind w:left="709" w:right="17" w:hanging="283"/>
        <w:rPr>
          <w:bCs/>
          <w:sz w:val="20"/>
          <w:szCs w:val="20"/>
        </w:rPr>
      </w:pPr>
      <w:r w:rsidRPr="001B3ADF">
        <w:rPr>
          <w:bCs/>
          <w:sz w:val="20"/>
          <w:szCs w:val="20"/>
        </w:rPr>
        <w:t>-</w:t>
      </w:r>
      <w:r w:rsidRPr="001B3ADF">
        <w:rPr>
          <w:bCs/>
          <w:sz w:val="20"/>
          <w:szCs w:val="20"/>
        </w:rPr>
        <w:tab/>
      </w:r>
      <w:r w:rsidR="00927B61" w:rsidRPr="001B3ADF">
        <w:rPr>
          <w:bCs/>
          <w:sz w:val="20"/>
          <w:szCs w:val="20"/>
        </w:rPr>
        <w:t>PPIS nie wniósł zastrzeżeń</w:t>
      </w:r>
      <w:r w:rsidRPr="001B3ADF">
        <w:rPr>
          <w:bCs/>
          <w:sz w:val="20"/>
          <w:szCs w:val="20"/>
        </w:rPr>
        <w:t xml:space="preserve"> </w:t>
      </w:r>
      <w:r w:rsidR="009257F2" w:rsidRPr="001B3ADF">
        <w:rPr>
          <w:sz w:val="20"/>
          <w:szCs w:val="20"/>
        </w:rPr>
        <w:t>do planowanego przedsięwzięcia</w:t>
      </w:r>
      <w:r w:rsidR="009257F2" w:rsidRPr="001B3ADF">
        <w:rPr>
          <w:bCs/>
          <w:sz w:val="20"/>
          <w:szCs w:val="20"/>
        </w:rPr>
        <w:t xml:space="preserve"> - </w:t>
      </w:r>
      <w:r w:rsidRPr="001B3ADF">
        <w:rPr>
          <w:bCs/>
          <w:sz w:val="20"/>
          <w:szCs w:val="20"/>
        </w:rPr>
        <w:t xml:space="preserve">tzn. </w:t>
      </w:r>
      <w:r w:rsidR="00927B61" w:rsidRPr="001B3ADF">
        <w:rPr>
          <w:sz w:val="20"/>
          <w:szCs w:val="20"/>
        </w:rPr>
        <w:t>w terminie 14</w:t>
      </w:r>
      <w:r w:rsidR="00C83205">
        <w:rPr>
          <w:sz w:val="20"/>
          <w:szCs w:val="20"/>
        </w:rPr>
        <w:t> </w:t>
      </w:r>
      <w:r w:rsidR="00927B61" w:rsidRPr="001B3ADF">
        <w:rPr>
          <w:sz w:val="20"/>
          <w:szCs w:val="20"/>
        </w:rPr>
        <w:t>dni od dnia otrzymania wniosku</w:t>
      </w:r>
      <w:r w:rsidR="009257F2" w:rsidRPr="001B3ADF">
        <w:rPr>
          <w:sz w:val="20"/>
          <w:szCs w:val="20"/>
        </w:rPr>
        <w:t xml:space="preserve"> (który </w:t>
      </w:r>
      <w:r w:rsidRPr="001B3ADF">
        <w:rPr>
          <w:sz w:val="20"/>
          <w:szCs w:val="20"/>
        </w:rPr>
        <w:t>zgodnie z aktami odbiór nastąpił 05.08.2024 r.</w:t>
      </w:r>
      <w:r w:rsidR="009257F2" w:rsidRPr="001B3ADF">
        <w:rPr>
          <w:sz w:val="20"/>
          <w:szCs w:val="20"/>
        </w:rPr>
        <w:t>)</w:t>
      </w:r>
      <w:r w:rsidRPr="001B3ADF">
        <w:rPr>
          <w:sz w:val="20"/>
          <w:szCs w:val="20"/>
        </w:rPr>
        <w:t xml:space="preserve"> </w:t>
      </w:r>
      <w:r w:rsidR="00927B61" w:rsidRPr="001B3ADF">
        <w:rPr>
          <w:sz w:val="20"/>
          <w:szCs w:val="20"/>
        </w:rPr>
        <w:t xml:space="preserve">nie wydał opinii </w:t>
      </w:r>
      <w:r w:rsidR="009257F2" w:rsidRPr="001B3ADF">
        <w:rPr>
          <w:sz w:val="20"/>
          <w:szCs w:val="20"/>
        </w:rPr>
        <w:t>w trybie art. 64 ust. 1 pkt 2 ustawy OOŚ,</w:t>
      </w:r>
      <w:r w:rsidR="00927B61" w:rsidRPr="001B3ADF">
        <w:rPr>
          <w:sz w:val="20"/>
          <w:szCs w:val="20"/>
        </w:rPr>
        <w:t xml:space="preserve"> co</w:t>
      </w:r>
      <w:r w:rsidR="009257F2" w:rsidRPr="001B3ADF">
        <w:rPr>
          <w:sz w:val="20"/>
          <w:szCs w:val="20"/>
        </w:rPr>
        <w:t> </w:t>
      </w:r>
      <w:r w:rsidR="00927B61" w:rsidRPr="001B3ADF">
        <w:rPr>
          <w:sz w:val="20"/>
          <w:szCs w:val="20"/>
        </w:rPr>
        <w:t>w</w:t>
      </w:r>
      <w:r w:rsidR="009257F2" w:rsidRPr="001B3ADF">
        <w:rPr>
          <w:sz w:val="20"/>
          <w:szCs w:val="20"/>
        </w:rPr>
        <w:t> </w:t>
      </w:r>
      <w:r w:rsidR="00927B61" w:rsidRPr="001B3ADF">
        <w:rPr>
          <w:sz w:val="20"/>
          <w:szCs w:val="20"/>
        </w:rPr>
        <w:t>związku z art. 78 ust. 4 ustawy OOŚ traktuje się jako brak zastrzeżeń do</w:t>
      </w:r>
      <w:r w:rsidR="009257F2" w:rsidRPr="001B3ADF">
        <w:rPr>
          <w:sz w:val="20"/>
          <w:szCs w:val="20"/>
        </w:rPr>
        <w:t> </w:t>
      </w:r>
      <w:r w:rsidR="00927B61" w:rsidRPr="001B3ADF">
        <w:rPr>
          <w:sz w:val="20"/>
          <w:szCs w:val="20"/>
        </w:rPr>
        <w:t>planowanego przedsięwzięcia.</w:t>
      </w:r>
    </w:p>
    <w:p w:rsidR="00D33520" w:rsidRPr="001B3ADF" w:rsidRDefault="00D33520" w:rsidP="003564F8">
      <w:pPr>
        <w:pStyle w:val="Tekst"/>
        <w:spacing w:before="120"/>
        <w:ind w:right="17" w:firstLine="482"/>
        <w:rPr>
          <w:sz w:val="20"/>
          <w:szCs w:val="20"/>
        </w:rPr>
      </w:pPr>
      <w:r w:rsidRPr="001B3ADF">
        <w:rPr>
          <w:sz w:val="20"/>
          <w:szCs w:val="20"/>
        </w:rPr>
        <w:lastRenderedPageBreak/>
        <w:t>Prezydent Miasta Gliwice analizując wniosek o wydanie decyzji o środowiskowych uwarunkowaniach pod kątem uwarunkowań związanych z kwalifikowaniem przedsięwzięcia do przeprowadzenia oceny oddziaływania na środowisko, nie będąc związany opiniami organów opiniujących a jedynie posiłkując się nimi przychylił się do stanowiska RDOŚ i stwierdził, że w przedmiotowym przypadku zachodzą  szczególne uwarunkowania określone w art. 63 ust. 1 ustawy OOŚ i realizacja przedsięwzięcia wymaga przeprowadzenia oceny oddziaływania na środowisko.</w:t>
      </w:r>
    </w:p>
    <w:p w:rsidR="00D33520" w:rsidRPr="001B3ADF" w:rsidRDefault="00D33520" w:rsidP="003564F8">
      <w:pPr>
        <w:pStyle w:val="Tekst"/>
        <w:spacing w:before="120"/>
        <w:ind w:right="17" w:firstLine="482"/>
        <w:rPr>
          <w:sz w:val="20"/>
          <w:szCs w:val="20"/>
        </w:rPr>
      </w:pPr>
      <w:r w:rsidRPr="001B3ADF">
        <w:rPr>
          <w:sz w:val="20"/>
          <w:szCs w:val="20"/>
        </w:rPr>
        <w:t>W analizie potrzeby przeprowadzenia powyższej oceny organ wziął pod uwagę, co</w:t>
      </w:r>
      <w:r w:rsidR="003564F8" w:rsidRPr="001B3ADF">
        <w:rPr>
          <w:sz w:val="20"/>
          <w:szCs w:val="20"/>
        </w:rPr>
        <w:t> </w:t>
      </w:r>
      <w:r w:rsidRPr="001B3ADF">
        <w:rPr>
          <w:sz w:val="20"/>
          <w:szCs w:val="20"/>
        </w:rPr>
        <w:t>następuje:</w:t>
      </w:r>
    </w:p>
    <w:p w:rsidR="00D33520" w:rsidRPr="00C83205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Inwestycja realizowana będzie w Gliwicach na terenie zakładu produkcyjnego KIRCHHOFF Polska Sp. z o.o. w Gliwicach przy ul. Alfreda Nobla 1 i obejmuje rozbudowę i</w:t>
      </w:r>
      <w:r w:rsidR="009257F2"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częściową przebudowę istniejącej hali tłoczni i zgrzewalni, budowę wiaty magazynowo- spedycyjnej, budowę placów składowych, przebudowę i rozbudowę układów komunikacyjnych (dróg zakładowych i placów manewrowych), przeniesienie istniejących i</w:t>
      </w:r>
      <w:r w:rsidR="009257F2"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budowę nowych zbiorników retencyjnych na wody opadowe, wykonanie zieleni niskiej – trawników. Inwestycja realizowana będzie etapowo.</w:t>
      </w:r>
    </w:p>
    <w:p w:rsidR="00D33520" w:rsidRPr="00C83205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W nowej części hali docelowo prowadzone będą:</w:t>
      </w:r>
    </w:p>
    <w:p w:rsidR="00D33520" w:rsidRPr="00C83205" w:rsidRDefault="00D33520" w:rsidP="001B3A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Verdana" w:hAnsi="Verdana" w:cs="ArialMT"/>
          <w:color w:val="000000"/>
          <w:sz w:val="20"/>
          <w:szCs w:val="20"/>
        </w:rPr>
      </w:pPr>
      <w:r w:rsidRPr="00C83205">
        <w:rPr>
          <w:rFonts w:ascii="Verdana" w:hAnsi="Verdana" w:cs="ArialMT"/>
          <w:color w:val="000000"/>
          <w:sz w:val="20"/>
          <w:szCs w:val="20"/>
        </w:rPr>
        <w:t>zgrzewanie na automatach zgrzewalniczych,</w:t>
      </w:r>
    </w:p>
    <w:p w:rsidR="00D33520" w:rsidRPr="00C83205" w:rsidRDefault="00D33520" w:rsidP="001B3A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Verdana" w:hAnsi="Verdana" w:cs="ArialMT"/>
          <w:color w:val="000000"/>
          <w:sz w:val="20"/>
          <w:szCs w:val="20"/>
        </w:rPr>
      </w:pPr>
      <w:r w:rsidRPr="00C83205">
        <w:rPr>
          <w:rFonts w:ascii="Verdana" w:hAnsi="Verdana" w:cs="ArialMT"/>
          <w:color w:val="000000"/>
          <w:sz w:val="20"/>
          <w:szCs w:val="20"/>
        </w:rPr>
        <w:t>tłoczenie blach na 2 prasach transferowych do tłoczenia blach o nacisku 1250 T,</w:t>
      </w:r>
    </w:p>
    <w:p w:rsidR="00D33520" w:rsidRPr="00C83205" w:rsidRDefault="00D33520" w:rsidP="001B3A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Verdana" w:hAnsi="Verdana" w:cs="ArialMT"/>
          <w:color w:val="000000"/>
          <w:sz w:val="20"/>
          <w:szCs w:val="20"/>
        </w:rPr>
      </w:pPr>
      <w:r w:rsidRPr="00C83205">
        <w:rPr>
          <w:rFonts w:ascii="Verdana" w:hAnsi="Verdana" w:cs="ArialMT"/>
          <w:color w:val="000000"/>
          <w:sz w:val="20"/>
          <w:szCs w:val="20"/>
        </w:rPr>
        <w:t>konfekcjonowanie i magazynowanie wyrobów gotowych.</w:t>
      </w:r>
    </w:p>
    <w:p w:rsidR="00D33520" w:rsidRPr="00C83205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 xml:space="preserve">W obiekcie tym wyznaczone będą również pola </w:t>
      </w:r>
      <w:proofErr w:type="spellStart"/>
      <w:r w:rsidRPr="00C83205">
        <w:rPr>
          <w:rFonts w:cs="ArialMT"/>
          <w:color w:val="000000"/>
          <w:sz w:val="20"/>
          <w:szCs w:val="20"/>
        </w:rPr>
        <w:t>odkładcze</w:t>
      </w:r>
      <w:proofErr w:type="spellEnd"/>
      <w:r w:rsidRPr="00C83205">
        <w:rPr>
          <w:rFonts w:cs="ArialMT"/>
          <w:color w:val="000000"/>
          <w:sz w:val="20"/>
          <w:szCs w:val="20"/>
        </w:rPr>
        <w:t xml:space="preserve"> dla elementów w trakcie produkcji oraz powierzchnie ekspedycyjne.</w:t>
      </w:r>
      <w:r w:rsidR="009257F2" w:rsidRPr="001B3ADF">
        <w:rPr>
          <w:rFonts w:cs="ArialMT"/>
          <w:sz w:val="20"/>
          <w:szCs w:val="20"/>
        </w:rPr>
        <w:t xml:space="preserve"> </w:t>
      </w:r>
      <w:r w:rsidRPr="00C83205">
        <w:rPr>
          <w:rFonts w:cs="ArialMT"/>
          <w:color w:val="000000"/>
          <w:sz w:val="20"/>
          <w:szCs w:val="20"/>
        </w:rPr>
        <w:t>W procesie tłoczenia produkowane będą elementy karoserii samochodowej z blach stalowych w postaci kolii oraz przykrojonych wstępnie formatek, do różnych marek i modeli samochodów osobowych.</w:t>
      </w:r>
      <w:r w:rsidR="009257F2" w:rsidRPr="001B3ADF">
        <w:rPr>
          <w:rFonts w:cs="ArialMT"/>
          <w:sz w:val="20"/>
          <w:szCs w:val="20"/>
        </w:rPr>
        <w:t xml:space="preserve"> </w:t>
      </w:r>
      <w:r w:rsidRPr="00C83205">
        <w:rPr>
          <w:rFonts w:cs="ArialMT"/>
          <w:color w:val="000000"/>
          <w:sz w:val="20"/>
          <w:szCs w:val="20"/>
        </w:rPr>
        <w:t>Prognozowana ilość powstających elementów z procesu zgrzewania wyniesie ok. 900 000 szt./rok.</w:t>
      </w:r>
      <w:r w:rsidR="009257F2" w:rsidRPr="001B3ADF">
        <w:rPr>
          <w:rFonts w:cs="ArialMT"/>
          <w:sz w:val="20"/>
          <w:szCs w:val="20"/>
        </w:rPr>
        <w:t xml:space="preserve"> </w:t>
      </w:r>
      <w:r w:rsidRPr="00C83205">
        <w:rPr>
          <w:rFonts w:cs="ArialMT"/>
          <w:color w:val="000000"/>
          <w:sz w:val="20"/>
          <w:szCs w:val="20"/>
        </w:rPr>
        <w:t>Szacowana wielkość produkcji części samochodowych to ok. 25 000 000 szt./rok.</w:t>
      </w:r>
    </w:p>
    <w:p w:rsidR="00D33520" w:rsidRPr="00C83205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 xml:space="preserve">W celu realizacji planowanego zamierzenia konieczna będzie likwidacja wałów ziemnych po stronie południowo-zachodniej zakładu. W związku z tym planuje się budowę ekranu akustycznego na odcinku pomiędzy projektowaną wiatą </w:t>
      </w:r>
      <w:proofErr w:type="spellStart"/>
      <w:r w:rsidRPr="00C83205">
        <w:rPr>
          <w:rFonts w:cs="ArialMT"/>
          <w:color w:val="000000"/>
          <w:sz w:val="20"/>
          <w:szCs w:val="20"/>
        </w:rPr>
        <w:t>magazynowo-spedycyjną</w:t>
      </w:r>
      <w:proofErr w:type="spellEnd"/>
      <w:r w:rsidRPr="00C83205">
        <w:rPr>
          <w:rFonts w:cs="ArialMT"/>
          <w:color w:val="000000"/>
          <w:sz w:val="20"/>
          <w:szCs w:val="20"/>
        </w:rPr>
        <w:t>, a istniejącą wiatą, o wysokości 3,0 m i długości 56,0 m.</w:t>
      </w:r>
    </w:p>
    <w:p w:rsidR="005D03F6" w:rsidRPr="001B3ADF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 xml:space="preserve">Po analizie dokumentów zebranych w przedmiotowej sprawie pod kątem uwarunkowań związanych z kwalifikowaniem przedsięwzięcia do przeprowadzenia oceny oddziaływania na środowisko, ustalono, że w przedmiotowym przypadku zachodzą szczegółowe uwarunkowania określone w art. 63 ust. 1 ustawy </w:t>
      </w:r>
      <w:proofErr w:type="spellStart"/>
      <w:r w:rsidRPr="00C83205">
        <w:rPr>
          <w:rFonts w:cs="ArialMT"/>
          <w:color w:val="000000"/>
          <w:sz w:val="20"/>
          <w:szCs w:val="20"/>
        </w:rPr>
        <w:t>oos</w:t>
      </w:r>
      <w:proofErr w:type="spellEnd"/>
      <w:r w:rsidRPr="00C83205">
        <w:rPr>
          <w:rFonts w:cs="ArialMT"/>
          <w:color w:val="000000"/>
          <w:sz w:val="20"/>
          <w:szCs w:val="20"/>
        </w:rPr>
        <w:t xml:space="preserve">. </w:t>
      </w:r>
    </w:p>
    <w:p w:rsidR="00D33520" w:rsidRPr="00C83205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W szczególności:</w:t>
      </w:r>
    </w:p>
    <w:p w:rsidR="00D33520" w:rsidRPr="00C83205" w:rsidRDefault="00D33520" w:rsidP="003564F8">
      <w:pPr>
        <w:autoSpaceDE w:val="0"/>
        <w:autoSpaceDN w:val="0"/>
        <w:adjustRightInd w:val="0"/>
        <w:ind w:left="709" w:hanging="284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1)</w:t>
      </w:r>
      <w:r w:rsidR="001B3ADF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w sąsiedztwie zakładu znajdują się tereny podlegające ochronie akustycznej:</w:t>
      </w:r>
    </w:p>
    <w:p w:rsidR="00D33520" w:rsidRPr="00C83205" w:rsidRDefault="00D33520" w:rsidP="001B3ADF">
      <w:p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a)</w:t>
      </w:r>
      <w:r w:rsidR="001B3ADF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zabudowa mieszkaniowo-usługowa (3MN/U), w odległości ok. 50 m od granicy zakładu w kierunku południowym,</w:t>
      </w:r>
    </w:p>
    <w:p w:rsidR="00D33520" w:rsidRPr="00C83205" w:rsidRDefault="00D33520" w:rsidP="001B3ADF">
      <w:p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b)</w:t>
      </w:r>
      <w:r w:rsidR="001B3ADF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zabudowa mieszkaniowa jednorodzinna (2MN), w odległości ok.</w:t>
      </w:r>
      <w:r w:rsidR="001B3ADF" w:rsidRPr="00C83205">
        <w:rPr>
          <w:rFonts w:cs="ArialMT"/>
          <w:color w:val="000000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95</w:t>
      </w:r>
      <w:r w:rsidR="003564F8"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m od</w:t>
      </w:r>
      <w:r w:rsidR="003564F8"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granicy zakładu w kierunku południowym,</w:t>
      </w:r>
    </w:p>
    <w:p w:rsidR="00D33520" w:rsidRPr="00C83205" w:rsidRDefault="00D33520" w:rsidP="001B3ADF">
      <w:p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c)</w:t>
      </w:r>
      <w:r w:rsidR="001B3ADF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zabudowa mieszkaniowa jednorodzinna (2MNn) w odległości ok.</w:t>
      </w:r>
      <w:r w:rsidR="001B3ADF" w:rsidRPr="00C83205">
        <w:rPr>
          <w:rFonts w:cs="ArialMT"/>
          <w:color w:val="000000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140</w:t>
      </w:r>
      <w:r w:rsidR="003564F8"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m od</w:t>
      </w:r>
      <w:r w:rsidR="003564F8"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granicy zakładu w kierunku południowym.</w:t>
      </w:r>
    </w:p>
    <w:p w:rsidR="00D33520" w:rsidRPr="00C83205" w:rsidRDefault="00D33520" w:rsidP="003564F8">
      <w:pPr>
        <w:autoSpaceDE w:val="0"/>
        <w:autoSpaceDN w:val="0"/>
        <w:adjustRightInd w:val="0"/>
        <w:ind w:left="709" w:hanging="283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2) nowa hala powstanie od strony ww. terenów podlegających ochronie akustycznej,</w:t>
      </w:r>
    </w:p>
    <w:p w:rsidR="00D33520" w:rsidRPr="00C83205" w:rsidRDefault="00D33520" w:rsidP="003564F8">
      <w:pPr>
        <w:autoSpaceDE w:val="0"/>
        <w:autoSpaceDN w:val="0"/>
        <w:adjustRightInd w:val="0"/>
        <w:ind w:left="709" w:hanging="283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3) na terenie zakładu powstaną nowe źródła emisji hałasu,</w:t>
      </w:r>
    </w:p>
    <w:p w:rsidR="00D33520" w:rsidRPr="00C83205" w:rsidRDefault="00D33520" w:rsidP="003564F8">
      <w:pPr>
        <w:autoSpaceDE w:val="0"/>
        <w:autoSpaceDN w:val="0"/>
        <w:adjustRightInd w:val="0"/>
        <w:ind w:left="709" w:hanging="283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4)</w:t>
      </w:r>
      <w:r w:rsidR="001B3ADF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eksploatacja planowanego przedsięwzięcia wiązać się będzie z emisją zanieczyszczeń do powietrza z procesów spawania,</w:t>
      </w:r>
    </w:p>
    <w:p w:rsidR="00D33520" w:rsidRPr="00C83205" w:rsidRDefault="00D33520" w:rsidP="003564F8">
      <w:pPr>
        <w:autoSpaceDE w:val="0"/>
        <w:autoSpaceDN w:val="0"/>
        <w:adjustRightInd w:val="0"/>
        <w:ind w:left="709" w:hanging="283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5)</w:t>
      </w:r>
      <w:r w:rsidR="001B3ADF" w:rsidRPr="00C83205">
        <w:rPr>
          <w:rFonts w:cs="ArialMT"/>
          <w:color w:val="000000"/>
          <w:sz w:val="20"/>
          <w:szCs w:val="20"/>
        </w:rPr>
        <w:tab/>
      </w:r>
      <w:r w:rsidRPr="00C83205">
        <w:rPr>
          <w:rFonts w:cs="ArialMT"/>
          <w:color w:val="000000"/>
          <w:sz w:val="20"/>
          <w:szCs w:val="20"/>
        </w:rPr>
        <w:t>przedsięwzięcie realizowane będzie na terenie Głównego Zbiornika Wód Podziemnych nr 330 – Zbiornik Gliwice.</w:t>
      </w:r>
    </w:p>
    <w:p w:rsidR="00D33520" w:rsidRPr="00C83205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Z karty informacyjnej przedsięwzięcia wynika, że obecnie na granicy terenu przeznaczonego pod zabudowę mieszkaniową jednorodzinną poziom hałasu emitowanego od istniejącej działalności prowadzonej w zakładzie wynosi w porze nocy ok. 39</w:t>
      </w:r>
      <w:r w:rsidR="003564F8" w:rsidRPr="001B3ADF">
        <w:rPr>
          <w:rFonts w:cs="ArialMT"/>
          <w:sz w:val="20"/>
          <w:szCs w:val="20"/>
        </w:rPr>
        <w:t> </w:t>
      </w:r>
      <w:proofErr w:type="spellStart"/>
      <w:r w:rsidRPr="00C83205">
        <w:rPr>
          <w:rFonts w:cs="ArialMT"/>
          <w:color w:val="000000"/>
          <w:sz w:val="20"/>
          <w:szCs w:val="20"/>
        </w:rPr>
        <w:t>dB</w:t>
      </w:r>
      <w:proofErr w:type="spellEnd"/>
      <w:r w:rsidRPr="00C83205">
        <w:rPr>
          <w:rFonts w:cs="ArialMT"/>
          <w:color w:val="000000"/>
          <w:sz w:val="20"/>
          <w:szCs w:val="20"/>
        </w:rPr>
        <w:t>, a</w:t>
      </w:r>
      <w:r w:rsidR="003564F8"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 xml:space="preserve">więc istnieje ryzyko, </w:t>
      </w:r>
      <w:r w:rsidR="005D03F6" w:rsidRPr="001B3ADF">
        <w:rPr>
          <w:rFonts w:cs="ArialMT"/>
          <w:sz w:val="20"/>
          <w:szCs w:val="20"/>
        </w:rPr>
        <w:t>ż</w:t>
      </w:r>
      <w:r w:rsidRPr="00C83205">
        <w:rPr>
          <w:rFonts w:cs="ArialMT"/>
          <w:color w:val="000000"/>
          <w:sz w:val="20"/>
          <w:szCs w:val="20"/>
        </w:rPr>
        <w:t>e po zrealizowaniu przedsięwzięcia wystąpią przekroczenia dopuszczalnego poziomu hałasu wynoszącego na tym terenie w porze nocy 40</w:t>
      </w:r>
      <w:r w:rsidR="003564F8" w:rsidRPr="001B3ADF">
        <w:rPr>
          <w:rFonts w:cs="ArialMT"/>
          <w:sz w:val="20"/>
          <w:szCs w:val="20"/>
        </w:rPr>
        <w:t> </w:t>
      </w:r>
      <w:proofErr w:type="spellStart"/>
      <w:r w:rsidRPr="00C83205">
        <w:rPr>
          <w:rFonts w:cs="ArialMT"/>
          <w:color w:val="000000"/>
          <w:sz w:val="20"/>
          <w:szCs w:val="20"/>
        </w:rPr>
        <w:t>dB</w:t>
      </w:r>
      <w:proofErr w:type="spellEnd"/>
      <w:r w:rsidRPr="00C83205">
        <w:rPr>
          <w:rFonts w:cs="ArialMT"/>
          <w:color w:val="000000"/>
          <w:sz w:val="20"/>
          <w:szCs w:val="20"/>
        </w:rPr>
        <w:t>. Dodatkowo w karcie informacyjnej przedsięwzięcia wskazano, że realizacja tego przedsięwzięcia wiąże się z koniecznością budowy ekranu akustycznego od strony terenów podlegających ochronie akustycznej.</w:t>
      </w:r>
    </w:p>
    <w:p w:rsidR="005D03F6" w:rsidRPr="00C83205" w:rsidRDefault="005D03F6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lastRenderedPageBreak/>
        <w:t>W związku z powyższym tut. organ uznał za zasadne przeprowadzenie oceny oddziaływania na środowisko dla planowanego przedsięwzięcia i sporządzenia raportu o</w:t>
      </w:r>
      <w:r w:rsidR="003564F8"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oddziaływaniu na środowisko.</w:t>
      </w:r>
    </w:p>
    <w:p w:rsidR="00D33520" w:rsidRPr="00C83205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Przeprowadzona ocena oddziaływania na środowisko pozwoli ustalić jaki będzie wpływ planowanego przedsięwzięcia na poziom hałasu na terenach podlegających ochronie akustycznej, a także zweryfikować potrzebę budowy ekranu akustycznego i jego parametry.</w:t>
      </w:r>
    </w:p>
    <w:p w:rsidR="00D33520" w:rsidRPr="00C83205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Przeprowadzona ocena oddziaływania na środowisko pozwoli również na ocenę wpływu planowanego przedsięwzięcia na pozostałe komponenty środowiska.</w:t>
      </w:r>
    </w:p>
    <w:p w:rsidR="00D33520" w:rsidRPr="00C83205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 xml:space="preserve">Raport o oddziaływaniu na środowisko powinien być wykonany zgodnie z art. 66 ustawy </w:t>
      </w:r>
      <w:r w:rsidR="00FD67B0" w:rsidRPr="001B3ADF">
        <w:rPr>
          <w:rFonts w:cs="ArialMT"/>
          <w:sz w:val="20"/>
          <w:szCs w:val="20"/>
        </w:rPr>
        <w:t>OOŚ</w:t>
      </w:r>
      <w:r w:rsidRPr="00C83205">
        <w:rPr>
          <w:rFonts w:cs="ArialMT"/>
          <w:color w:val="000000"/>
          <w:sz w:val="20"/>
          <w:szCs w:val="20"/>
        </w:rPr>
        <w:t>.</w:t>
      </w:r>
    </w:p>
    <w:p w:rsidR="00D33520" w:rsidRPr="00C83205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W niniejsz</w:t>
      </w:r>
      <w:r w:rsidR="00FD67B0" w:rsidRPr="001B3ADF">
        <w:rPr>
          <w:rFonts w:cs="ArialMT"/>
          <w:sz w:val="20"/>
          <w:szCs w:val="20"/>
        </w:rPr>
        <w:t>ym postanowieniu</w:t>
      </w:r>
      <w:r w:rsidR="005D03F6" w:rsidRPr="001B3ADF">
        <w:rPr>
          <w:rFonts w:cs="ArialMT"/>
          <w:sz w:val="20"/>
          <w:szCs w:val="20"/>
        </w:rPr>
        <w:t xml:space="preserve"> </w:t>
      </w:r>
      <w:r w:rsidRPr="00C83205">
        <w:rPr>
          <w:rFonts w:cs="ArialMT"/>
          <w:color w:val="000000"/>
          <w:sz w:val="20"/>
          <w:szCs w:val="20"/>
        </w:rPr>
        <w:t>uszczegółowiono zakres raportu, w szczególności wskazano, żeby:</w:t>
      </w:r>
    </w:p>
    <w:p w:rsidR="00D33520" w:rsidRPr="00C83205" w:rsidRDefault="00D33520" w:rsidP="003564F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wyjaśnić, jak realizacja planowanego zamierzenie wpłynie na funkcjonowanie pozostałych instalacji eksploatowanych w zakładzie,</w:t>
      </w:r>
    </w:p>
    <w:p w:rsidR="00D33520" w:rsidRPr="00C83205" w:rsidRDefault="00D33520" w:rsidP="003564F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uwzględnić w analizach procesy planowane do prowadzenia na placach składowych,</w:t>
      </w:r>
    </w:p>
    <w:p w:rsidR="00D33520" w:rsidRPr="00C83205" w:rsidRDefault="00D33520" w:rsidP="003564F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wyjaśnić, w jaki sposób ustalono poziom hałasu wewnątrz projektowanej hali (75</w:t>
      </w:r>
      <w:r w:rsidR="003564F8" w:rsidRPr="001B3ADF">
        <w:rPr>
          <w:rFonts w:cs="ArialMT"/>
          <w:sz w:val="20"/>
          <w:szCs w:val="20"/>
        </w:rPr>
        <w:t> </w:t>
      </w:r>
      <w:proofErr w:type="spellStart"/>
      <w:r w:rsidRPr="00C83205">
        <w:rPr>
          <w:rFonts w:cs="ArialMT"/>
          <w:color w:val="000000"/>
          <w:sz w:val="20"/>
          <w:szCs w:val="20"/>
        </w:rPr>
        <w:t>dB</w:t>
      </w:r>
      <w:proofErr w:type="spellEnd"/>
      <w:r w:rsidRPr="00C83205">
        <w:rPr>
          <w:rFonts w:cs="ArialMT"/>
          <w:color w:val="000000"/>
          <w:sz w:val="20"/>
          <w:szCs w:val="20"/>
        </w:rPr>
        <w:t xml:space="preserve"> przy zgrzewaniu i 89 </w:t>
      </w:r>
      <w:proofErr w:type="spellStart"/>
      <w:r w:rsidRPr="00C83205">
        <w:rPr>
          <w:rFonts w:cs="ArialMT"/>
          <w:color w:val="000000"/>
          <w:sz w:val="20"/>
          <w:szCs w:val="20"/>
        </w:rPr>
        <w:t>dB</w:t>
      </w:r>
      <w:proofErr w:type="spellEnd"/>
      <w:r w:rsidRPr="00C83205">
        <w:rPr>
          <w:rFonts w:cs="ArialMT"/>
          <w:color w:val="000000"/>
          <w:sz w:val="20"/>
          <w:szCs w:val="20"/>
        </w:rPr>
        <w:t xml:space="preserve"> przy tłoczeniu) oraz uzasadnić przyjętą izolacyjność ścian i dachu projektowanej hali,</w:t>
      </w:r>
    </w:p>
    <w:p w:rsidR="00D33520" w:rsidRPr="00C83205" w:rsidRDefault="00D33520" w:rsidP="003564F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przedstawić obliczenia rozprzestrzeniania się hałasu bez zastosowania planowanego ekranu akustycznego,</w:t>
      </w:r>
    </w:p>
    <w:p w:rsidR="00D33520" w:rsidRPr="00C83205" w:rsidRDefault="00D33520" w:rsidP="003564F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do raportu o oddziaływaniu na środowisko należy dołączyć czytelne mapy  naniesionymi izoliniami obrazującymi oddziaływanie całego zakładu (nie wystarczy określenie poziomu hałasu w pojedynczych punktach wyznaczonych na granicy terenów podlegających ochronie) i wydruki z programu obliczającego rozprzestrzenianie się hałasu, które pozwolą w pełni ocenić wpływ inwestycji na</w:t>
      </w:r>
      <w:r w:rsidR="003564F8" w:rsidRPr="001B3ADF">
        <w:rPr>
          <w:rFonts w:cs="ArialMT"/>
          <w:sz w:val="20"/>
          <w:szCs w:val="20"/>
        </w:rPr>
        <w:t> </w:t>
      </w:r>
      <w:r w:rsidRPr="00C83205">
        <w:rPr>
          <w:rFonts w:cs="ArialMT"/>
          <w:color w:val="000000"/>
          <w:sz w:val="20"/>
          <w:szCs w:val="20"/>
        </w:rPr>
        <w:t>tereny podlegające ochronie akustycznej.</w:t>
      </w:r>
    </w:p>
    <w:p w:rsidR="00D33520" w:rsidRPr="00C83205" w:rsidRDefault="00D33520" w:rsidP="003564F8">
      <w:pPr>
        <w:autoSpaceDE w:val="0"/>
        <w:autoSpaceDN w:val="0"/>
        <w:adjustRightInd w:val="0"/>
        <w:ind w:firstLine="426"/>
        <w:jc w:val="both"/>
        <w:rPr>
          <w:rFonts w:cs="ArialMT"/>
          <w:color w:val="000000"/>
          <w:sz w:val="20"/>
          <w:szCs w:val="20"/>
        </w:rPr>
      </w:pPr>
      <w:r w:rsidRPr="00C83205">
        <w:rPr>
          <w:rFonts w:cs="ArialMT"/>
          <w:color w:val="000000"/>
          <w:sz w:val="20"/>
          <w:szCs w:val="20"/>
        </w:rPr>
        <w:t>Na podstawie sporządzonego raportu i przeprowadzonych analiz możliwe będzie prawidłowe ustalenie środowiskowych warunków realizacji przedsięwzięcia.</w:t>
      </w:r>
    </w:p>
    <w:p w:rsidR="003564F8" w:rsidRPr="001B3ADF" w:rsidRDefault="003564F8" w:rsidP="003564F8">
      <w:pPr>
        <w:autoSpaceDE w:val="0"/>
        <w:autoSpaceDN w:val="0"/>
        <w:adjustRightInd w:val="0"/>
        <w:ind w:firstLine="426"/>
        <w:jc w:val="both"/>
        <w:rPr>
          <w:rFonts w:eastAsia="ArialMT" w:cs="ArialMT"/>
          <w:sz w:val="20"/>
          <w:szCs w:val="20"/>
        </w:rPr>
      </w:pPr>
    </w:p>
    <w:p w:rsidR="003564F8" w:rsidRPr="001B3ADF" w:rsidRDefault="003564F8" w:rsidP="003564F8">
      <w:pPr>
        <w:autoSpaceDE w:val="0"/>
        <w:autoSpaceDN w:val="0"/>
        <w:adjustRightInd w:val="0"/>
        <w:ind w:firstLine="426"/>
        <w:jc w:val="both"/>
        <w:rPr>
          <w:rFonts w:eastAsia="ArialMT" w:cs="ArialMT"/>
          <w:sz w:val="20"/>
          <w:szCs w:val="20"/>
        </w:rPr>
      </w:pPr>
      <w:r w:rsidRPr="001B3ADF">
        <w:rPr>
          <w:rFonts w:eastAsia="ArialMT" w:cs="ArialMT"/>
          <w:sz w:val="20"/>
          <w:szCs w:val="20"/>
        </w:rPr>
        <w:t>Mając powyższe na uwadze postanowiono jak w sentencji.</w:t>
      </w:r>
    </w:p>
    <w:p w:rsidR="003564F8" w:rsidRPr="001B3ADF" w:rsidRDefault="003564F8" w:rsidP="003564F8">
      <w:pPr>
        <w:pStyle w:val="Tekst"/>
        <w:keepNext/>
        <w:spacing w:before="240" w:after="120"/>
        <w:jc w:val="center"/>
        <w:rPr>
          <w:b/>
          <w:bCs/>
          <w:sz w:val="22"/>
          <w:szCs w:val="22"/>
        </w:rPr>
      </w:pPr>
      <w:r w:rsidRPr="001B3ADF">
        <w:rPr>
          <w:b/>
          <w:bCs/>
          <w:sz w:val="22"/>
          <w:szCs w:val="22"/>
        </w:rPr>
        <w:t>POUCZENIE</w:t>
      </w:r>
    </w:p>
    <w:p w:rsidR="003564F8" w:rsidRPr="001B3ADF" w:rsidRDefault="003564F8" w:rsidP="003564F8">
      <w:pPr>
        <w:pStyle w:val="Tekst"/>
        <w:ind w:right="-1" w:firstLine="426"/>
        <w:rPr>
          <w:sz w:val="20"/>
          <w:szCs w:val="20"/>
        </w:rPr>
      </w:pPr>
      <w:r w:rsidRPr="001B3ADF">
        <w:rPr>
          <w:sz w:val="20"/>
          <w:szCs w:val="20"/>
        </w:rPr>
        <w:t>Na niniejsze postanowienie zgodnie z ustawą OOŚ nie przysługuje stronom zażalenie. Strona niezadowolona z rozstrzygnięcia może zaskarżyć powyższe stanowisko organu w  odwołaniu od decyzji.</w:t>
      </w:r>
    </w:p>
    <w:p w:rsidR="003564F8" w:rsidRPr="001B3ADF" w:rsidRDefault="003564F8" w:rsidP="003564F8">
      <w:pPr>
        <w:ind w:left="284" w:hanging="284"/>
        <w:jc w:val="both"/>
        <w:rPr>
          <w:b/>
          <w:bCs/>
          <w:sz w:val="16"/>
          <w:szCs w:val="16"/>
        </w:rPr>
      </w:pPr>
    </w:p>
    <w:p w:rsidR="003564F8" w:rsidRPr="001B3ADF" w:rsidRDefault="003564F8" w:rsidP="003564F8">
      <w:pPr>
        <w:ind w:left="284" w:hanging="284"/>
        <w:jc w:val="both"/>
        <w:rPr>
          <w:b/>
          <w:bCs/>
          <w:sz w:val="16"/>
          <w:szCs w:val="16"/>
        </w:rPr>
      </w:pPr>
    </w:p>
    <w:p w:rsidR="003564F8" w:rsidRPr="001B3ADF" w:rsidRDefault="003564F8" w:rsidP="003564F8">
      <w:pPr>
        <w:ind w:left="284" w:hanging="284"/>
        <w:jc w:val="both"/>
        <w:rPr>
          <w:b/>
          <w:bCs/>
          <w:sz w:val="16"/>
          <w:szCs w:val="16"/>
        </w:rPr>
      </w:pPr>
    </w:p>
    <w:p w:rsidR="003564F8" w:rsidRPr="001B3ADF" w:rsidRDefault="003564F8" w:rsidP="003564F8">
      <w:pPr>
        <w:ind w:left="284" w:hanging="284"/>
        <w:jc w:val="both"/>
        <w:rPr>
          <w:b/>
          <w:bCs/>
          <w:sz w:val="16"/>
          <w:szCs w:val="16"/>
        </w:rPr>
      </w:pPr>
    </w:p>
    <w:p w:rsidR="003564F8" w:rsidRPr="001B3ADF" w:rsidRDefault="003564F8" w:rsidP="003564F8">
      <w:pPr>
        <w:ind w:left="284" w:hanging="284"/>
        <w:jc w:val="both"/>
        <w:rPr>
          <w:b/>
          <w:bCs/>
          <w:sz w:val="16"/>
          <w:szCs w:val="16"/>
        </w:rPr>
      </w:pPr>
    </w:p>
    <w:p w:rsidR="003564F8" w:rsidRPr="001B3ADF" w:rsidRDefault="003564F8" w:rsidP="003564F8">
      <w:pPr>
        <w:ind w:left="284" w:hanging="284"/>
        <w:jc w:val="both"/>
        <w:rPr>
          <w:b/>
          <w:bCs/>
          <w:sz w:val="16"/>
          <w:szCs w:val="16"/>
        </w:rPr>
      </w:pPr>
    </w:p>
    <w:p w:rsidR="003564F8" w:rsidRPr="001B3ADF" w:rsidRDefault="003564F8" w:rsidP="003564F8">
      <w:pPr>
        <w:ind w:left="284" w:hanging="284"/>
        <w:jc w:val="both"/>
        <w:rPr>
          <w:b/>
          <w:bCs/>
          <w:sz w:val="16"/>
          <w:szCs w:val="16"/>
        </w:rPr>
      </w:pPr>
    </w:p>
    <w:p w:rsidR="003564F8" w:rsidRPr="001B3ADF" w:rsidRDefault="003564F8" w:rsidP="003564F8">
      <w:pPr>
        <w:ind w:left="284" w:hanging="284"/>
        <w:jc w:val="both"/>
        <w:rPr>
          <w:b/>
          <w:bCs/>
          <w:sz w:val="16"/>
          <w:szCs w:val="16"/>
        </w:rPr>
      </w:pPr>
    </w:p>
    <w:p w:rsidR="003564F8" w:rsidRPr="001B3ADF" w:rsidRDefault="003564F8" w:rsidP="003564F8">
      <w:pPr>
        <w:ind w:left="284" w:hanging="284"/>
        <w:jc w:val="both"/>
        <w:rPr>
          <w:b/>
          <w:bCs/>
          <w:sz w:val="16"/>
          <w:szCs w:val="16"/>
        </w:rPr>
      </w:pPr>
    </w:p>
    <w:p w:rsidR="003564F8" w:rsidRPr="001B3ADF" w:rsidRDefault="003564F8" w:rsidP="003564F8">
      <w:pPr>
        <w:tabs>
          <w:tab w:val="left" w:pos="851"/>
        </w:tabs>
        <w:ind w:left="851" w:hanging="284"/>
        <w:rPr>
          <w:b/>
          <w:bCs/>
          <w:sz w:val="18"/>
          <w:szCs w:val="18"/>
        </w:rPr>
      </w:pPr>
    </w:p>
    <w:p w:rsidR="003564F8" w:rsidRPr="001B3ADF" w:rsidRDefault="003564F8" w:rsidP="003564F8">
      <w:pPr>
        <w:tabs>
          <w:tab w:val="left" w:pos="851"/>
        </w:tabs>
        <w:ind w:left="851" w:hanging="284"/>
        <w:rPr>
          <w:b/>
          <w:bCs/>
          <w:sz w:val="18"/>
          <w:szCs w:val="18"/>
        </w:rPr>
      </w:pPr>
    </w:p>
    <w:p w:rsidR="003564F8" w:rsidRPr="001B3ADF" w:rsidRDefault="003564F8" w:rsidP="003564F8">
      <w:pPr>
        <w:tabs>
          <w:tab w:val="left" w:pos="851"/>
        </w:tabs>
        <w:ind w:left="851" w:hanging="284"/>
        <w:rPr>
          <w:b/>
          <w:bCs/>
          <w:sz w:val="18"/>
          <w:szCs w:val="18"/>
        </w:rPr>
      </w:pPr>
    </w:p>
    <w:p w:rsidR="003564F8" w:rsidRPr="001B3ADF" w:rsidRDefault="003564F8" w:rsidP="003564F8">
      <w:pPr>
        <w:tabs>
          <w:tab w:val="left" w:pos="851"/>
        </w:tabs>
        <w:ind w:left="851" w:hanging="284"/>
        <w:rPr>
          <w:b/>
          <w:bCs/>
          <w:sz w:val="18"/>
          <w:szCs w:val="18"/>
        </w:rPr>
      </w:pPr>
    </w:p>
    <w:p w:rsidR="003564F8" w:rsidRPr="001B3ADF" w:rsidRDefault="003564F8" w:rsidP="003564F8">
      <w:pPr>
        <w:tabs>
          <w:tab w:val="left" w:pos="851"/>
        </w:tabs>
        <w:ind w:left="851" w:hanging="284"/>
        <w:rPr>
          <w:b/>
          <w:bCs/>
          <w:sz w:val="18"/>
          <w:szCs w:val="18"/>
        </w:rPr>
      </w:pPr>
      <w:r w:rsidRPr="001B3ADF">
        <w:rPr>
          <w:b/>
          <w:bCs/>
          <w:sz w:val="18"/>
          <w:szCs w:val="18"/>
        </w:rPr>
        <w:t>Otrzymują:</w:t>
      </w:r>
    </w:p>
    <w:p w:rsidR="003564F8" w:rsidRPr="001B3ADF" w:rsidRDefault="003564F8" w:rsidP="003564F8">
      <w:pPr>
        <w:numPr>
          <w:ilvl w:val="0"/>
          <w:numId w:val="6"/>
        </w:numPr>
        <w:tabs>
          <w:tab w:val="clear" w:pos="720"/>
          <w:tab w:val="left" w:pos="851"/>
        </w:tabs>
        <w:ind w:left="851" w:hanging="284"/>
        <w:rPr>
          <w:bCs/>
          <w:sz w:val="18"/>
          <w:szCs w:val="18"/>
        </w:rPr>
      </w:pPr>
      <w:r w:rsidRPr="001B3ADF">
        <w:rPr>
          <w:sz w:val="18"/>
          <w:szCs w:val="18"/>
        </w:rPr>
        <w:t xml:space="preserve">Pani Joanna Jurasz-Cisło - pełnomocnik wnioskodawcy </w:t>
      </w:r>
      <w:r w:rsidRPr="001B3ADF">
        <w:rPr>
          <w:sz w:val="18"/>
          <w:szCs w:val="18"/>
        </w:rPr>
        <w:br/>
      </w:r>
      <w:r w:rsidRPr="001B3ADF">
        <w:rPr>
          <w:bCs/>
          <w:sz w:val="18"/>
          <w:szCs w:val="18"/>
        </w:rPr>
        <w:t xml:space="preserve">Biuro Projektów i Obsługi Inwestycji Budownictwa </w:t>
      </w:r>
      <w:proofErr w:type="spellStart"/>
      <w:r w:rsidRPr="001B3ADF">
        <w:rPr>
          <w:bCs/>
          <w:sz w:val="18"/>
          <w:szCs w:val="18"/>
        </w:rPr>
        <w:t>W.J.Jurasz</w:t>
      </w:r>
      <w:proofErr w:type="spellEnd"/>
      <w:r w:rsidRPr="001B3ADF">
        <w:rPr>
          <w:bCs/>
          <w:sz w:val="18"/>
          <w:szCs w:val="18"/>
        </w:rPr>
        <w:t xml:space="preserve"> </w:t>
      </w:r>
      <w:proofErr w:type="spellStart"/>
      <w:r w:rsidRPr="001B3ADF">
        <w:rPr>
          <w:bCs/>
          <w:sz w:val="18"/>
          <w:szCs w:val="18"/>
        </w:rPr>
        <w:t>Sp.j</w:t>
      </w:r>
      <w:proofErr w:type="spellEnd"/>
      <w:r w:rsidRPr="001B3ADF">
        <w:rPr>
          <w:bCs/>
          <w:sz w:val="18"/>
          <w:szCs w:val="18"/>
        </w:rPr>
        <w:t>.</w:t>
      </w:r>
      <w:r w:rsidRPr="001B3ADF">
        <w:rPr>
          <w:b/>
          <w:bCs/>
          <w:sz w:val="18"/>
          <w:szCs w:val="18"/>
        </w:rPr>
        <w:t xml:space="preserve"> </w:t>
      </w:r>
      <w:r w:rsidRPr="001B3ADF">
        <w:rPr>
          <w:b/>
          <w:bCs/>
          <w:sz w:val="18"/>
          <w:szCs w:val="18"/>
        </w:rPr>
        <w:br/>
      </w:r>
      <w:r w:rsidRPr="001B3ADF">
        <w:rPr>
          <w:bCs/>
          <w:sz w:val="18"/>
          <w:szCs w:val="18"/>
        </w:rPr>
        <w:t xml:space="preserve">ul. Kościelna 6, 39-300 Mielec </w:t>
      </w:r>
    </w:p>
    <w:p w:rsidR="003564F8" w:rsidRPr="001B3ADF" w:rsidRDefault="003564F8" w:rsidP="003564F8">
      <w:pPr>
        <w:numPr>
          <w:ilvl w:val="0"/>
          <w:numId w:val="6"/>
        </w:numPr>
        <w:tabs>
          <w:tab w:val="clear" w:pos="720"/>
          <w:tab w:val="left" w:pos="851"/>
        </w:tabs>
        <w:ind w:left="851" w:hanging="284"/>
        <w:rPr>
          <w:bCs/>
          <w:sz w:val="18"/>
          <w:szCs w:val="18"/>
        </w:rPr>
      </w:pPr>
      <w:r w:rsidRPr="001B3ADF">
        <w:rPr>
          <w:sz w:val="18"/>
          <w:szCs w:val="18"/>
        </w:rPr>
        <w:t>pozostałe strony postępowania poprzez publiczne obwieszczenie zgodnie z art. 49 k.p.a.</w:t>
      </w:r>
      <w:r w:rsidRPr="001B3ADF">
        <w:rPr>
          <w:b/>
          <w:sz w:val="18"/>
          <w:szCs w:val="18"/>
        </w:rPr>
        <w:t xml:space="preserve"> </w:t>
      </w:r>
    </w:p>
    <w:p w:rsidR="003564F8" w:rsidRPr="001B3ADF" w:rsidRDefault="003564F8" w:rsidP="003564F8">
      <w:pPr>
        <w:tabs>
          <w:tab w:val="left" w:pos="851"/>
        </w:tabs>
        <w:ind w:left="851" w:hanging="284"/>
        <w:rPr>
          <w:sz w:val="18"/>
          <w:szCs w:val="18"/>
        </w:rPr>
      </w:pPr>
      <w:r w:rsidRPr="001B3ADF">
        <w:rPr>
          <w:b/>
          <w:sz w:val="18"/>
          <w:szCs w:val="18"/>
        </w:rPr>
        <w:t xml:space="preserve">Kopia: </w:t>
      </w:r>
      <w:r w:rsidRPr="001B3ADF">
        <w:rPr>
          <w:sz w:val="18"/>
          <w:szCs w:val="18"/>
        </w:rPr>
        <w:t xml:space="preserve">Wydział Środowiska </w:t>
      </w:r>
      <w:proofErr w:type="spellStart"/>
      <w:r w:rsidRPr="001B3ADF">
        <w:rPr>
          <w:sz w:val="18"/>
          <w:szCs w:val="18"/>
        </w:rPr>
        <w:t>wm</w:t>
      </w:r>
      <w:proofErr w:type="spellEnd"/>
      <w:r w:rsidRPr="001B3ADF">
        <w:rPr>
          <w:sz w:val="18"/>
          <w:szCs w:val="18"/>
        </w:rPr>
        <w:t>. – aa.</w:t>
      </w:r>
    </w:p>
    <w:p w:rsidR="00047720" w:rsidRPr="001B3ADF" w:rsidRDefault="00047720" w:rsidP="003564F8">
      <w:pPr>
        <w:pStyle w:val="Body"/>
        <w:spacing w:after="480" w:line="240" w:lineRule="auto"/>
        <w:rPr>
          <w:sz w:val="20"/>
          <w:szCs w:val="20"/>
        </w:rPr>
      </w:pPr>
    </w:p>
    <w:sectPr w:rsidR="00047720" w:rsidRPr="001B3ADF" w:rsidSect="00E20C92">
      <w:head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A90" w:rsidRDefault="003B3A90">
      <w:r>
        <w:separator/>
      </w:r>
    </w:p>
  </w:endnote>
  <w:endnote w:type="continuationSeparator" w:id="0">
    <w:p w:rsidR="003B3A90" w:rsidRDefault="003B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A90" w:rsidRDefault="003B3A90">
      <w:r>
        <w:separator/>
      </w:r>
    </w:p>
  </w:footnote>
  <w:footnote w:type="continuationSeparator" w:id="0">
    <w:p w:rsidR="003B3A90" w:rsidRDefault="003B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205" w:rsidRPr="00C83205" w:rsidRDefault="00C83205">
    <w:pPr>
      <w:pStyle w:val="Nagwek"/>
      <w:jc w:val="center"/>
      <w:rPr>
        <w:sz w:val="20"/>
        <w:szCs w:val="20"/>
      </w:rPr>
    </w:pPr>
    <w:r w:rsidRPr="00C83205">
      <w:rPr>
        <w:sz w:val="20"/>
        <w:szCs w:val="20"/>
      </w:rPr>
      <w:fldChar w:fldCharType="begin"/>
    </w:r>
    <w:r w:rsidRPr="00C83205">
      <w:rPr>
        <w:sz w:val="20"/>
        <w:szCs w:val="20"/>
      </w:rPr>
      <w:instrText>PAGE   \* MERGEFORMAT</w:instrText>
    </w:r>
    <w:r w:rsidRPr="00C83205">
      <w:rPr>
        <w:sz w:val="20"/>
        <w:szCs w:val="20"/>
      </w:rPr>
      <w:fldChar w:fldCharType="separate"/>
    </w:r>
    <w:r w:rsidRPr="00C83205">
      <w:rPr>
        <w:sz w:val="20"/>
        <w:szCs w:val="20"/>
      </w:rPr>
      <w:t>2</w:t>
    </w:r>
    <w:r w:rsidRPr="00C83205">
      <w:rPr>
        <w:sz w:val="20"/>
        <w:szCs w:val="20"/>
      </w:rPr>
      <w:fldChar w:fldCharType="end"/>
    </w:r>
  </w:p>
  <w:p w:rsidR="00C83205" w:rsidRDefault="00C832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3B3A90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2F2195"/>
    <w:multiLevelType w:val="hybridMultilevel"/>
    <w:tmpl w:val="FD402C2C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16BB"/>
    <w:multiLevelType w:val="hybridMultilevel"/>
    <w:tmpl w:val="97ECCE5E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15B11"/>
    <w:multiLevelType w:val="hybridMultilevel"/>
    <w:tmpl w:val="D87A68A6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4EE5"/>
    <w:multiLevelType w:val="hybridMultilevel"/>
    <w:tmpl w:val="0BD06ADA"/>
    <w:lvl w:ilvl="0" w:tplc="8C60EB6E">
      <w:start w:val="1"/>
      <w:numFmt w:val="upperRoman"/>
      <w:lvlText w:val="%1."/>
      <w:lvlJc w:val="left"/>
      <w:pPr>
        <w:ind w:left="1250" w:hanging="720"/>
      </w:pPr>
      <w:rPr>
        <w:rFonts w:hint="default"/>
      </w:rPr>
    </w:lvl>
    <w:lvl w:ilvl="1" w:tplc="AC1C4FD2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B5372"/>
    <w:rsid w:val="000C124F"/>
    <w:rsid w:val="000C28A7"/>
    <w:rsid w:val="000E4F9E"/>
    <w:rsid w:val="000F28A0"/>
    <w:rsid w:val="000F3A8A"/>
    <w:rsid w:val="000F5C23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B3ADF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564F8"/>
    <w:rsid w:val="00364342"/>
    <w:rsid w:val="003732BF"/>
    <w:rsid w:val="00393395"/>
    <w:rsid w:val="00396723"/>
    <w:rsid w:val="00397E93"/>
    <w:rsid w:val="003A10D4"/>
    <w:rsid w:val="003A1905"/>
    <w:rsid w:val="003A45B2"/>
    <w:rsid w:val="003B3A90"/>
    <w:rsid w:val="003B4135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4892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64CE4"/>
    <w:rsid w:val="005747A7"/>
    <w:rsid w:val="00576865"/>
    <w:rsid w:val="00580BA5"/>
    <w:rsid w:val="0059502E"/>
    <w:rsid w:val="00596075"/>
    <w:rsid w:val="005969BF"/>
    <w:rsid w:val="005A3173"/>
    <w:rsid w:val="005A6854"/>
    <w:rsid w:val="005B5C36"/>
    <w:rsid w:val="005C7FDB"/>
    <w:rsid w:val="005D03F6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257F2"/>
    <w:rsid w:val="00927B61"/>
    <w:rsid w:val="0093105E"/>
    <w:rsid w:val="00940400"/>
    <w:rsid w:val="00955202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1B4C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205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3520"/>
    <w:rsid w:val="00D35A50"/>
    <w:rsid w:val="00D453E2"/>
    <w:rsid w:val="00D605B5"/>
    <w:rsid w:val="00D66942"/>
    <w:rsid w:val="00D737E4"/>
    <w:rsid w:val="00D823A6"/>
    <w:rsid w:val="00D872B7"/>
    <w:rsid w:val="00D946D2"/>
    <w:rsid w:val="00DB587A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65D0F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E4634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D67B0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09C9C2"/>
  <w15:docId w15:val="{85F57D06-5E57-49D3-8223-1874205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3B4135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B41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Znak">
    <w:name w:val="Tekst Znak"/>
    <w:link w:val="Tekst"/>
    <w:locked/>
    <w:rsid w:val="003B4135"/>
    <w:rPr>
      <w:kern w:val="2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35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rsid w:val="00D335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rsid w:val="00D33520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link w:val="Tekstpodstawowy"/>
    <w:rsid w:val="00D335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rticletitle">
    <w:name w:val="articletitle"/>
    <w:rsid w:val="00D3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2368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postanowienie_oos.docx</vt:lpstr>
    </vt:vector>
  </TitlesOfParts>
  <Company>Urząd Miejski w Gliwicach</Company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postanowienie_oos.docx</dc:title>
  <dc:subject/>
  <dc:creator>ANNA SOCHA</dc:creator>
  <cp:keywords/>
  <dc:description/>
  <cp:lastModifiedBy>Socha Anna</cp:lastModifiedBy>
  <cp:revision>5</cp:revision>
  <cp:lastPrinted>2024-11-22T10:25:00Z</cp:lastPrinted>
  <dcterms:created xsi:type="dcterms:W3CDTF">2024-11-18T10:14:00Z</dcterms:created>
  <dcterms:modified xsi:type="dcterms:W3CDTF">2024-11-22T11:16:00Z</dcterms:modified>
</cp:coreProperties>
</file>