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8221B" w14:textId="15B16923" w:rsidR="00AD6B9F" w:rsidRPr="00B751D7" w:rsidRDefault="00AD6B9F" w:rsidP="00AD6B9F">
      <w:pPr>
        <w:rPr>
          <w:rFonts w:ascii="Verdana" w:hAnsi="Verdana"/>
          <w:b/>
          <w:sz w:val="20"/>
          <w:szCs w:val="20"/>
        </w:rPr>
      </w:pPr>
      <w:r w:rsidRPr="00B751D7">
        <w:rPr>
          <w:rFonts w:ascii="Verdana" w:hAnsi="Verdana"/>
          <w:b/>
          <w:sz w:val="20"/>
          <w:szCs w:val="20"/>
        </w:rPr>
        <w:t xml:space="preserve">Oznaczenie sprawy: </w:t>
      </w:r>
      <w:r w:rsidRPr="00B751D7">
        <w:rPr>
          <w:rFonts w:ascii="Verdana" w:hAnsi="Verdana"/>
          <w:b/>
          <w:bCs/>
          <w:sz w:val="20"/>
          <w:szCs w:val="20"/>
        </w:rPr>
        <w:t xml:space="preserve">ZA.271.46.2022                              </w:t>
      </w:r>
      <w:r w:rsidR="00117FB6">
        <w:rPr>
          <w:rFonts w:ascii="Verdana" w:hAnsi="Verdana"/>
          <w:b/>
          <w:bCs/>
          <w:sz w:val="18"/>
          <w:szCs w:val="18"/>
        </w:rPr>
        <w:t xml:space="preserve">ZAŁĄCZNIK NR 7 do </w:t>
      </w:r>
      <w:r w:rsidR="00117FB6">
        <w:rPr>
          <w:rFonts w:ascii="Verdana" w:hAnsi="Verdana"/>
          <w:b/>
          <w:bCs/>
          <w:sz w:val="20"/>
          <w:szCs w:val="20"/>
        </w:rPr>
        <w:t>OPZUK</w:t>
      </w:r>
    </w:p>
    <w:p w14:paraId="44249D6B" w14:textId="77777777" w:rsidR="00AD6B9F" w:rsidRDefault="00AD6B9F" w:rsidP="00AD6B9F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14:paraId="31A237C3" w14:textId="764EB28C" w:rsidR="00AD6B9F" w:rsidRPr="00AD6B9F" w:rsidRDefault="00AE13A1" w:rsidP="00AD6B9F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AD6B9F">
        <w:rPr>
          <w:rFonts w:ascii="Verdana" w:hAnsi="Verdana"/>
          <w:b/>
          <w:sz w:val="20"/>
          <w:szCs w:val="20"/>
        </w:rPr>
        <w:t>OPIS POTRZEB</w:t>
      </w:r>
      <w:r w:rsidR="00234127" w:rsidRPr="00AD6B9F">
        <w:rPr>
          <w:rFonts w:ascii="Verdana" w:hAnsi="Verdana"/>
          <w:b/>
          <w:sz w:val="20"/>
          <w:szCs w:val="20"/>
        </w:rPr>
        <w:t xml:space="preserve">, OCZEKIWAŃ </w:t>
      </w:r>
      <w:r w:rsidRPr="00AD6B9F">
        <w:rPr>
          <w:rFonts w:ascii="Verdana" w:hAnsi="Verdana"/>
          <w:b/>
          <w:sz w:val="20"/>
          <w:szCs w:val="20"/>
        </w:rPr>
        <w:t>I WYMAGAŃ ZAMAWIAJĄCEGO</w:t>
      </w:r>
    </w:p>
    <w:p w14:paraId="05D6F9C4" w14:textId="6DB855BF" w:rsidR="00AE13A1" w:rsidRPr="006C52EF" w:rsidRDefault="00AE13A1" w:rsidP="00211B8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6C52EF">
        <w:rPr>
          <w:rFonts w:ascii="Verdana" w:hAnsi="Verdana"/>
          <w:sz w:val="20"/>
          <w:szCs w:val="20"/>
        </w:rPr>
        <w:t>Kryta pływalnia czynna będzie co najmniej w godzinach od 8:00 do 22:00 siedem dni w tygodniu</w:t>
      </w:r>
      <w:r w:rsidR="00F57EEE">
        <w:rPr>
          <w:rFonts w:ascii="Verdana" w:hAnsi="Verdana"/>
          <w:sz w:val="20"/>
          <w:szCs w:val="20"/>
        </w:rPr>
        <w:t>.</w:t>
      </w:r>
    </w:p>
    <w:p w14:paraId="23389013" w14:textId="4A1C436F" w:rsidR="00AE13A1" w:rsidRPr="006C52EF" w:rsidRDefault="00AE13A1" w:rsidP="00211B8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6C52EF">
        <w:rPr>
          <w:rFonts w:ascii="Verdana" w:hAnsi="Verdana"/>
          <w:sz w:val="20"/>
          <w:szCs w:val="20"/>
        </w:rPr>
        <w:t>Dopuszcza się zamknięcie obiektu w dni wolne od pracy inne niż niedziele, a także w celu opróżniania niecki związanego z jej gruntownym myciem i dezynfekcją</w:t>
      </w:r>
      <w:r w:rsidRPr="006C52EF">
        <w:rPr>
          <w:rFonts w:ascii="Verdana" w:hAnsi="Verdana"/>
          <w:i/>
          <w:sz w:val="20"/>
          <w:szCs w:val="20"/>
        </w:rPr>
        <w:t xml:space="preserve"> </w:t>
      </w:r>
      <w:r w:rsidRPr="006C52EF">
        <w:rPr>
          <w:rFonts w:ascii="Verdana" w:hAnsi="Verdana"/>
          <w:i/>
          <w:sz w:val="20"/>
          <w:szCs w:val="20"/>
        </w:rPr>
        <w:br/>
      </w:r>
      <w:r w:rsidRPr="006C52EF">
        <w:rPr>
          <w:rFonts w:ascii="Verdana" w:hAnsi="Verdana"/>
          <w:sz w:val="20"/>
          <w:szCs w:val="20"/>
        </w:rPr>
        <w:t>oraz konserwacji i utrzymania urządzeń na okres nie dłuższy niż 2 tygodnie łącznie w okresie jednego roku kalendarzowego</w:t>
      </w:r>
      <w:r w:rsidR="00F57EEE">
        <w:rPr>
          <w:rFonts w:ascii="Verdana" w:hAnsi="Verdana"/>
          <w:sz w:val="20"/>
          <w:szCs w:val="20"/>
        </w:rPr>
        <w:t>.</w:t>
      </w:r>
    </w:p>
    <w:p w14:paraId="4BFBE166" w14:textId="1219347E" w:rsidR="00AE13A1" w:rsidRDefault="00AE13A1" w:rsidP="00211B8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6C52EF">
        <w:rPr>
          <w:rFonts w:ascii="Verdana" w:hAnsi="Verdana"/>
          <w:sz w:val="20"/>
          <w:szCs w:val="20"/>
        </w:rPr>
        <w:t xml:space="preserve">Dopuszcza się zamknięcie obiektu, lub jego części, z przyczyn niezależnych </w:t>
      </w:r>
      <w:r w:rsidRPr="006C52EF">
        <w:rPr>
          <w:rFonts w:ascii="Verdana" w:hAnsi="Verdana"/>
          <w:sz w:val="20"/>
          <w:szCs w:val="20"/>
        </w:rPr>
        <w:br/>
        <w:t xml:space="preserve">od Wykonawcy takich jak np. awarie infrastruktury basenowej, przerwy </w:t>
      </w:r>
      <w:r w:rsidRPr="006C52EF">
        <w:rPr>
          <w:rFonts w:ascii="Verdana" w:hAnsi="Verdana"/>
          <w:sz w:val="20"/>
          <w:szCs w:val="20"/>
        </w:rPr>
        <w:br/>
        <w:t>w dostawie energii elektrycznej</w:t>
      </w:r>
      <w:r w:rsidR="005F58C5">
        <w:rPr>
          <w:rFonts w:ascii="Verdana" w:hAnsi="Verdana"/>
          <w:sz w:val="20"/>
          <w:szCs w:val="20"/>
        </w:rPr>
        <w:t xml:space="preserve">, </w:t>
      </w:r>
      <w:r w:rsidRPr="006C52EF">
        <w:rPr>
          <w:rFonts w:ascii="Verdana" w:hAnsi="Verdana"/>
          <w:sz w:val="20"/>
          <w:szCs w:val="20"/>
        </w:rPr>
        <w:t>nieszczęśliwe wypadki</w:t>
      </w:r>
      <w:r w:rsidR="005F58C5">
        <w:rPr>
          <w:rFonts w:ascii="Verdana" w:hAnsi="Verdana"/>
          <w:sz w:val="20"/>
          <w:szCs w:val="20"/>
        </w:rPr>
        <w:t xml:space="preserve"> i inne nieprzewidziane przepisami prawa</w:t>
      </w:r>
      <w:r w:rsidR="00F57EEE">
        <w:rPr>
          <w:rFonts w:ascii="Verdana" w:hAnsi="Verdana"/>
          <w:sz w:val="20"/>
          <w:szCs w:val="20"/>
        </w:rPr>
        <w:t>.</w:t>
      </w:r>
    </w:p>
    <w:p w14:paraId="468A3381" w14:textId="77777777" w:rsidR="003D0D81" w:rsidRPr="00655F3B" w:rsidRDefault="003D0D81" w:rsidP="003D0D8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655F3B">
        <w:rPr>
          <w:rFonts w:ascii="Verdana" w:hAnsi="Verdana"/>
          <w:sz w:val="20"/>
          <w:szCs w:val="20"/>
        </w:rPr>
        <w:t>Wykonawca zobowiązany jest do zapewnienia ciągłości pracy krytej pływalni, w tym również poprzez zatrudnienie, w zakresie do tego niezbędnym, wykwalifikowanej kadry pracowniczej.</w:t>
      </w:r>
    </w:p>
    <w:p w14:paraId="3EE6AC69" w14:textId="35C8BBA8" w:rsidR="003D0D81" w:rsidRPr="00F74FAB" w:rsidRDefault="003D0D81" w:rsidP="00F74FA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655F3B">
        <w:rPr>
          <w:rFonts w:ascii="Verdana" w:hAnsi="Verdana"/>
          <w:sz w:val="20"/>
          <w:szCs w:val="20"/>
        </w:rPr>
        <w:t>Wykonawca uzyska wszelkie pozwolenia i będzie dokonywał wszelkich uzgodnień związanych z przedmiotem koncesji</w:t>
      </w:r>
      <w:r w:rsidR="00A65973" w:rsidRPr="00655F3B">
        <w:rPr>
          <w:rFonts w:ascii="Verdana" w:hAnsi="Verdana"/>
          <w:sz w:val="20"/>
          <w:szCs w:val="20"/>
        </w:rPr>
        <w:t xml:space="preserve">, które wynikają </w:t>
      </w:r>
      <w:r w:rsidRPr="00655F3B">
        <w:rPr>
          <w:rFonts w:ascii="Verdana" w:hAnsi="Verdana"/>
          <w:sz w:val="20"/>
          <w:szCs w:val="20"/>
        </w:rPr>
        <w:t xml:space="preserve">z obowiązujących przepisów </w:t>
      </w:r>
      <w:r w:rsidR="00F74FAB">
        <w:rPr>
          <w:rFonts w:ascii="Verdana" w:hAnsi="Verdana"/>
          <w:sz w:val="20"/>
          <w:szCs w:val="20"/>
        </w:rPr>
        <w:br/>
      </w:r>
      <w:r w:rsidRPr="00F74FAB">
        <w:rPr>
          <w:rFonts w:ascii="Verdana" w:hAnsi="Verdana"/>
          <w:sz w:val="20"/>
          <w:szCs w:val="20"/>
        </w:rPr>
        <w:t xml:space="preserve">w szczególności ustawy </w:t>
      </w:r>
      <w:r w:rsidRPr="00F74FAB">
        <w:rPr>
          <w:rFonts w:ascii="Verdana" w:hAnsi="Verdana"/>
          <w:i/>
          <w:sz w:val="20"/>
          <w:szCs w:val="20"/>
        </w:rPr>
        <w:t>Prawo budowlane</w:t>
      </w:r>
      <w:r w:rsidRPr="00F74FAB">
        <w:rPr>
          <w:rFonts w:ascii="Verdana" w:hAnsi="Verdana"/>
          <w:sz w:val="20"/>
          <w:szCs w:val="20"/>
        </w:rPr>
        <w:t xml:space="preserve"> i ustawy </w:t>
      </w:r>
      <w:r w:rsidRPr="00F74FAB">
        <w:rPr>
          <w:rFonts w:ascii="Verdana" w:hAnsi="Verdana"/>
          <w:i/>
          <w:sz w:val="20"/>
          <w:szCs w:val="20"/>
        </w:rPr>
        <w:t>Prawo wodne.</w:t>
      </w:r>
    </w:p>
    <w:p w14:paraId="32711C1A" w14:textId="6A77D0C2" w:rsidR="003D0D81" w:rsidRPr="00AD6B9F" w:rsidRDefault="003D0D81" w:rsidP="003D0D8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655F3B">
        <w:rPr>
          <w:rFonts w:ascii="Verdana" w:hAnsi="Verdana"/>
          <w:sz w:val="20"/>
          <w:szCs w:val="20"/>
        </w:rPr>
        <w:t>Wykonawca zobowiązany będzie do przestrzegania przepisów sanitarnych, przeciwpożarowych, BHP i ochrony środowiska</w:t>
      </w:r>
      <w:r w:rsidR="000568D2">
        <w:rPr>
          <w:rFonts w:ascii="Verdana" w:hAnsi="Verdana"/>
          <w:sz w:val="20"/>
          <w:szCs w:val="20"/>
        </w:rPr>
        <w:t xml:space="preserve"> oraz </w:t>
      </w:r>
      <w:r w:rsidR="000568D2" w:rsidRPr="00AD6B9F">
        <w:rPr>
          <w:rFonts w:ascii="Verdana" w:hAnsi="Verdana"/>
          <w:sz w:val="20"/>
          <w:szCs w:val="20"/>
        </w:rPr>
        <w:t xml:space="preserve">wytycznymi sanitarnymi </w:t>
      </w:r>
      <w:r w:rsidR="000568D2" w:rsidRPr="00AD6B9F">
        <w:rPr>
          <w:rFonts w:ascii="Verdana" w:hAnsi="Verdana"/>
          <w:sz w:val="20"/>
          <w:szCs w:val="20"/>
        </w:rPr>
        <w:br/>
        <w:t>i wymogami wprowadzonymi w związku ogłoszonym stanem epidemii obowiązującymi w czasie trwania Umowy,</w:t>
      </w:r>
    </w:p>
    <w:p w14:paraId="384FD0C3" w14:textId="2A76741C" w:rsidR="003D0D81" w:rsidRPr="00655F3B" w:rsidRDefault="003D0D81" w:rsidP="003D0D8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655F3B">
        <w:rPr>
          <w:rFonts w:ascii="Verdana" w:hAnsi="Verdana"/>
          <w:sz w:val="20"/>
          <w:szCs w:val="20"/>
        </w:rPr>
        <w:t xml:space="preserve">Wykonawca będzie umożliwiał wejście na teren nieruchomości przedstawicielom Zamawiającego oraz przedstawicielom Wojewódzkiego Funduszu Ochrony Środowiska i Gospodarki Wodnej w Katowicach, </w:t>
      </w:r>
      <w:bookmarkStart w:id="0" w:name="_Hlk129157524"/>
      <w:r w:rsidRPr="00655F3B">
        <w:rPr>
          <w:rFonts w:ascii="Verdana" w:hAnsi="Verdana"/>
          <w:sz w:val="20"/>
          <w:szCs w:val="20"/>
        </w:rPr>
        <w:t>a także innych organów i instytucji upoważnionych do kontroli obiektu i świadczonych w nim usług</w:t>
      </w:r>
      <w:bookmarkEnd w:id="0"/>
      <w:r w:rsidRPr="00655F3B">
        <w:rPr>
          <w:rFonts w:ascii="Verdana" w:hAnsi="Verdana"/>
          <w:sz w:val="20"/>
          <w:szCs w:val="20"/>
        </w:rPr>
        <w:t>.</w:t>
      </w:r>
    </w:p>
    <w:p w14:paraId="6BFF91D3" w14:textId="70D3F93D" w:rsidR="003D0D81" w:rsidRPr="00655F3B" w:rsidRDefault="003D0D81" w:rsidP="003D0D8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655F3B">
        <w:rPr>
          <w:rFonts w:ascii="Verdana" w:hAnsi="Verdana"/>
          <w:sz w:val="20"/>
          <w:szCs w:val="20"/>
        </w:rPr>
        <w:t xml:space="preserve">Wykonawca zachowa tajemnicę obejmującą wszelkie informacje uzyskane </w:t>
      </w:r>
      <w:r w:rsidR="00F74FAB">
        <w:rPr>
          <w:rFonts w:ascii="Verdana" w:hAnsi="Verdana"/>
          <w:sz w:val="20"/>
          <w:szCs w:val="20"/>
        </w:rPr>
        <w:br/>
      </w:r>
      <w:r w:rsidRPr="00655F3B">
        <w:rPr>
          <w:rFonts w:ascii="Verdana" w:hAnsi="Verdana"/>
          <w:sz w:val="20"/>
          <w:szCs w:val="20"/>
        </w:rPr>
        <w:t>w związku z administrowaniem obiektem, które mogłyby w jakikolwiek sposób naruszyć interes Zamawiającego.</w:t>
      </w:r>
    </w:p>
    <w:p w14:paraId="69921181" w14:textId="77777777" w:rsidR="00A65973" w:rsidRPr="00655F3B" w:rsidRDefault="00A65973" w:rsidP="00A6597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655F3B">
        <w:rPr>
          <w:rFonts w:ascii="Verdana" w:hAnsi="Verdana"/>
          <w:sz w:val="20"/>
          <w:szCs w:val="20"/>
        </w:rPr>
        <w:t>Wykonawca zobowiązany będzie do utrzymywania porządku i wyposażenia pływalni w należytym stanie technicznym.</w:t>
      </w:r>
    </w:p>
    <w:p w14:paraId="23B66B5D" w14:textId="77777777" w:rsidR="00A65973" w:rsidRPr="006C52EF" w:rsidRDefault="00A65973" w:rsidP="00A6597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6C52EF">
        <w:rPr>
          <w:rFonts w:ascii="Verdana" w:hAnsi="Verdana"/>
          <w:sz w:val="20"/>
          <w:szCs w:val="20"/>
        </w:rPr>
        <w:t>Wykonawca pokryje wszystkie koszty związane z eksploatacją i należytym utrzymaniem wyposażenia pływalni, w tym również wymiany wyposażani</w:t>
      </w:r>
      <w:r>
        <w:rPr>
          <w:rFonts w:ascii="Verdana" w:hAnsi="Verdana"/>
          <w:sz w:val="20"/>
          <w:szCs w:val="20"/>
        </w:rPr>
        <w:t>a</w:t>
      </w:r>
      <w:r w:rsidRPr="006C52EF">
        <w:rPr>
          <w:rFonts w:ascii="Verdana" w:hAnsi="Verdana"/>
          <w:sz w:val="20"/>
          <w:szCs w:val="20"/>
        </w:rPr>
        <w:t xml:space="preserve"> na nowe, w przypadku jego zużycia, uszkodzenia bądź kradzieży</w:t>
      </w:r>
      <w:r>
        <w:rPr>
          <w:rFonts w:ascii="Verdana" w:hAnsi="Verdana"/>
          <w:sz w:val="20"/>
          <w:szCs w:val="20"/>
        </w:rPr>
        <w:t xml:space="preserve"> oraz jego uzupełnienia </w:t>
      </w:r>
      <w:r>
        <w:rPr>
          <w:rFonts w:ascii="Verdana" w:hAnsi="Verdana"/>
          <w:sz w:val="20"/>
          <w:szCs w:val="20"/>
        </w:rPr>
        <w:br/>
        <w:t>w przypadku zniszczenia.</w:t>
      </w:r>
    </w:p>
    <w:p w14:paraId="28419F09" w14:textId="77777777" w:rsidR="00A65973" w:rsidRDefault="00A65973" w:rsidP="00A6597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6C52EF">
        <w:rPr>
          <w:rFonts w:ascii="Verdana" w:hAnsi="Verdana"/>
          <w:sz w:val="20"/>
          <w:szCs w:val="20"/>
        </w:rPr>
        <w:lastRenderedPageBreak/>
        <w:t xml:space="preserve">Wykonawca będzie ponosił opłaty i koszty związane z należytym utrzymaniem </w:t>
      </w:r>
      <w:r w:rsidRPr="006C52EF">
        <w:rPr>
          <w:rFonts w:ascii="Verdana" w:hAnsi="Verdana"/>
          <w:sz w:val="20"/>
          <w:szCs w:val="20"/>
        </w:rPr>
        <w:br/>
        <w:t xml:space="preserve">i eksploatacją wszystkich znajdujących się w obiekcie urządzeń, w tym kosztów związanych z konserwacją, przeglądami serwisowymi, właściwą ich eksploatacją </w:t>
      </w:r>
      <w:r>
        <w:rPr>
          <w:rFonts w:ascii="Verdana" w:hAnsi="Verdana"/>
          <w:sz w:val="20"/>
          <w:szCs w:val="20"/>
        </w:rPr>
        <w:br/>
      </w:r>
      <w:r w:rsidRPr="006C52EF">
        <w:rPr>
          <w:rFonts w:ascii="Verdana" w:hAnsi="Verdana"/>
          <w:sz w:val="20"/>
          <w:szCs w:val="20"/>
        </w:rPr>
        <w:t>tj. według wskazań ich producentów oraz kosztów bieżących remontów i napraw</w:t>
      </w:r>
      <w:r>
        <w:rPr>
          <w:rFonts w:ascii="Verdana" w:hAnsi="Verdana"/>
          <w:sz w:val="20"/>
          <w:szCs w:val="20"/>
        </w:rPr>
        <w:t>.</w:t>
      </w:r>
    </w:p>
    <w:p w14:paraId="787EE459" w14:textId="77777777" w:rsidR="00A65973" w:rsidRPr="00655F3B" w:rsidRDefault="00A65973" w:rsidP="00A6597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655F3B">
        <w:rPr>
          <w:rFonts w:ascii="Verdana" w:hAnsi="Verdana"/>
          <w:sz w:val="20"/>
          <w:szCs w:val="20"/>
        </w:rPr>
        <w:t>Wykonawca będzie zobowiązany do corocznego pisemnego potwierdzania na wezwanie Zamawiającego powierzonych stanów majątku trwałego.</w:t>
      </w:r>
    </w:p>
    <w:p w14:paraId="370B207F" w14:textId="77777777" w:rsidR="00A65973" w:rsidRPr="006C52EF" w:rsidRDefault="00A65973" w:rsidP="00A6597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6C52EF">
        <w:rPr>
          <w:rFonts w:ascii="Verdana" w:hAnsi="Verdana"/>
          <w:sz w:val="20"/>
          <w:szCs w:val="20"/>
        </w:rPr>
        <w:t xml:space="preserve">Po zakończeniu umowy koncesji </w:t>
      </w:r>
      <w:r>
        <w:rPr>
          <w:rFonts w:ascii="Verdana" w:hAnsi="Verdana"/>
          <w:sz w:val="20"/>
          <w:szCs w:val="20"/>
        </w:rPr>
        <w:t xml:space="preserve">Wykonawca zwróci </w:t>
      </w:r>
      <w:r w:rsidRPr="006C52EF">
        <w:rPr>
          <w:rFonts w:ascii="Verdana" w:hAnsi="Verdana"/>
          <w:sz w:val="20"/>
          <w:szCs w:val="20"/>
        </w:rPr>
        <w:t>wyposażenie</w:t>
      </w:r>
      <w:r>
        <w:rPr>
          <w:rFonts w:ascii="Verdana" w:hAnsi="Verdana"/>
          <w:sz w:val="20"/>
          <w:szCs w:val="20"/>
        </w:rPr>
        <w:t xml:space="preserve"> pływalni </w:t>
      </w:r>
      <w:r w:rsidRPr="006C52EF">
        <w:rPr>
          <w:rFonts w:ascii="Verdana" w:hAnsi="Verdana"/>
          <w:sz w:val="20"/>
          <w:szCs w:val="20"/>
        </w:rPr>
        <w:t>w stanie niepogorszonym z uwzględnieniem naturalnego zużycia</w:t>
      </w:r>
      <w:r>
        <w:rPr>
          <w:rFonts w:ascii="Verdana" w:hAnsi="Verdana"/>
          <w:sz w:val="20"/>
          <w:szCs w:val="20"/>
        </w:rPr>
        <w:t>.</w:t>
      </w:r>
    </w:p>
    <w:p w14:paraId="0613F695" w14:textId="53E142D6" w:rsidR="00172475" w:rsidRPr="00AD6B9F" w:rsidRDefault="00A65973" w:rsidP="0017247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6C52EF">
        <w:rPr>
          <w:rFonts w:ascii="Verdana" w:hAnsi="Verdana"/>
          <w:sz w:val="20"/>
          <w:szCs w:val="20"/>
        </w:rPr>
        <w:t xml:space="preserve">Wykonawca zobowiązany będzie do zawarcia ubezpieczenia od odpowiedzialności cywilnej z tytułu działalności prowadzonej w przedmiocie koncesji na sumę co najmniej 800.000,00 zł </w:t>
      </w:r>
      <w:r w:rsidRPr="006C52EF">
        <w:rPr>
          <w:rFonts w:ascii="Verdana" w:hAnsi="Verdana"/>
          <w:i/>
          <w:sz w:val="20"/>
          <w:szCs w:val="20"/>
        </w:rPr>
        <w:t>(słownie: osiemdziesiąt tysięcy złotych 00/100</w:t>
      </w:r>
      <w:r w:rsidRPr="00AD6B9F">
        <w:rPr>
          <w:rFonts w:ascii="Verdana" w:hAnsi="Verdana"/>
          <w:sz w:val="20"/>
          <w:szCs w:val="20"/>
        </w:rPr>
        <w:t>)</w:t>
      </w:r>
      <w:r w:rsidR="00172475" w:rsidRPr="00AD6B9F">
        <w:rPr>
          <w:rFonts w:ascii="Verdana" w:hAnsi="Verdana"/>
          <w:sz w:val="20"/>
          <w:szCs w:val="20"/>
        </w:rPr>
        <w:t>.</w:t>
      </w:r>
      <w:r w:rsidR="00AD6B9F" w:rsidRPr="00AD6B9F">
        <w:rPr>
          <w:rFonts w:ascii="Verdana" w:hAnsi="Verdana"/>
          <w:sz w:val="20"/>
          <w:szCs w:val="20"/>
        </w:rPr>
        <w:t xml:space="preserve"> Umowę należy dostarczyć Zamawiającemu w terminie do 7 dni</w:t>
      </w:r>
      <w:r w:rsidR="00AD6B9F">
        <w:rPr>
          <w:rFonts w:ascii="Verdana" w:hAnsi="Verdana"/>
          <w:sz w:val="20"/>
          <w:szCs w:val="20"/>
        </w:rPr>
        <w:t xml:space="preserve"> od dnia jej zawarcia.</w:t>
      </w:r>
    </w:p>
    <w:p w14:paraId="7C5E89F5" w14:textId="651F8A92" w:rsidR="00A65973" w:rsidRPr="00AD6B9F" w:rsidRDefault="00172475" w:rsidP="0017247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i/>
          <w:sz w:val="20"/>
          <w:szCs w:val="20"/>
        </w:rPr>
      </w:pPr>
      <w:r w:rsidRPr="00AD6B9F">
        <w:rPr>
          <w:rFonts w:ascii="Verdana" w:hAnsi="Verdana"/>
          <w:sz w:val="20"/>
          <w:szCs w:val="20"/>
        </w:rPr>
        <w:t>Wykonawca zobowiązany będzie do posiadania umowy ubezpieczenia wyposażenia przejętego protokołem zdawczo-odbiorczym, znajdującego się na terenie pływalni od kradzieży zwykłej i kradzieży z włamaniem oraz od ognia i innych zdarzeń losowych – na czas od dnia przejęcia na podstawie protokołu zdawczo-odbiorczego na okres trwania niniejszej umowy oraz dostarczenia ww. umowy w terminie do 7 dni od dnia jej zawarcia</w:t>
      </w:r>
      <w:r w:rsidR="006021F7" w:rsidRPr="00AD6B9F">
        <w:rPr>
          <w:rFonts w:ascii="Verdana" w:hAnsi="Verdana"/>
          <w:sz w:val="20"/>
          <w:szCs w:val="20"/>
        </w:rPr>
        <w:t>.</w:t>
      </w:r>
    </w:p>
    <w:p w14:paraId="5F0F508D" w14:textId="15FE08DE" w:rsidR="00A65973" w:rsidRPr="00AD6B9F" w:rsidRDefault="00A65973" w:rsidP="00A6597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6C52EF">
        <w:rPr>
          <w:rFonts w:ascii="Verdana" w:hAnsi="Verdana"/>
          <w:sz w:val="20"/>
          <w:szCs w:val="20"/>
        </w:rPr>
        <w:t>Wykonawca zobowiązany będzie do zawarcia z miastem Gliwice umowy dzierżawy nieruchomoś</w:t>
      </w:r>
      <w:r>
        <w:rPr>
          <w:rFonts w:ascii="Verdana" w:hAnsi="Verdana"/>
          <w:sz w:val="20"/>
          <w:szCs w:val="20"/>
        </w:rPr>
        <w:t>ci</w:t>
      </w:r>
      <w:r w:rsidRPr="006C52EF">
        <w:rPr>
          <w:rFonts w:ascii="Verdana" w:hAnsi="Verdana"/>
          <w:sz w:val="20"/>
          <w:szCs w:val="20"/>
        </w:rPr>
        <w:t xml:space="preserve">. Data zawarcia oraz okres trwania umowy dzierżawy będzie taki sam jak okres trwania umowy koncesji. </w:t>
      </w:r>
      <w:r w:rsidR="00A624FB" w:rsidRPr="00AD6B9F">
        <w:rPr>
          <w:rFonts w:ascii="Verdana" w:hAnsi="Verdana"/>
          <w:sz w:val="20"/>
          <w:szCs w:val="20"/>
        </w:rPr>
        <w:t>Projekt umowy dzierżawy stanowić będzie załącznik do opisu postępowania o zawarcie umowy koncesji</w:t>
      </w:r>
      <w:r w:rsidR="003223FD" w:rsidRPr="00AD6B9F">
        <w:rPr>
          <w:rFonts w:ascii="Verdana" w:hAnsi="Verdana"/>
          <w:sz w:val="20"/>
          <w:szCs w:val="20"/>
        </w:rPr>
        <w:t>.</w:t>
      </w:r>
    </w:p>
    <w:p w14:paraId="1902DE3F" w14:textId="77730BCE" w:rsidR="00AE13A1" w:rsidRPr="006C52EF" w:rsidRDefault="00AE13A1" w:rsidP="00211B8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6C52EF">
        <w:rPr>
          <w:rFonts w:ascii="Verdana" w:hAnsi="Verdana"/>
          <w:sz w:val="20"/>
          <w:szCs w:val="20"/>
        </w:rPr>
        <w:t xml:space="preserve">Kryta pływalnia </w:t>
      </w:r>
      <w:r w:rsidR="00992229">
        <w:rPr>
          <w:rFonts w:ascii="Verdana" w:hAnsi="Verdana"/>
          <w:sz w:val="20"/>
          <w:szCs w:val="20"/>
        </w:rPr>
        <w:t>będzie</w:t>
      </w:r>
      <w:r w:rsidRPr="006C52EF">
        <w:rPr>
          <w:rFonts w:ascii="Verdana" w:hAnsi="Verdana"/>
          <w:sz w:val="20"/>
          <w:szCs w:val="20"/>
        </w:rPr>
        <w:t xml:space="preserve"> dostępna </w:t>
      </w:r>
      <w:r w:rsidR="00F41F84" w:rsidRPr="00C510FC">
        <w:rPr>
          <w:rFonts w:ascii="Verdana" w:hAnsi="Verdana"/>
          <w:sz w:val="20"/>
          <w:szCs w:val="20"/>
        </w:rPr>
        <w:t xml:space="preserve">dla wszystkich chętnych bez jakichkolwiek ograniczeń, w tym dla osób </w:t>
      </w:r>
      <w:r w:rsidR="00F41F84">
        <w:rPr>
          <w:rFonts w:ascii="Verdana" w:hAnsi="Verdana"/>
          <w:sz w:val="20"/>
          <w:szCs w:val="20"/>
        </w:rPr>
        <w:t xml:space="preserve">z </w:t>
      </w:r>
      <w:r w:rsidR="00F41F84" w:rsidRPr="00C510FC">
        <w:rPr>
          <w:rFonts w:ascii="Verdana" w:hAnsi="Verdana"/>
          <w:sz w:val="20"/>
          <w:szCs w:val="20"/>
        </w:rPr>
        <w:t>niepełnosprawn</w:t>
      </w:r>
      <w:r w:rsidR="00F41F84">
        <w:rPr>
          <w:rFonts w:ascii="Verdana" w:hAnsi="Verdana"/>
          <w:sz w:val="20"/>
          <w:szCs w:val="20"/>
        </w:rPr>
        <w:t>ością i ich opiekunów</w:t>
      </w:r>
      <w:r w:rsidR="00F41F84">
        <w:rPr>
          <w:rFonts w:ascii="Verdana" w:hAnsi="Verdana"/>
          <w:sz w:val="20"/>
          <w:szCs w:val="20"/>
        </w:rPr>
        <w:br/>
      </w:r>
      <w:r w:rsidR="00F41F84" w:rsidRPr="00C510FC">
        <w:rPr>
          <w:rFonts w:ascii="Verdana" w:hAnsi="Verdana"/>
          <w:sz w:val="20"/>
          <w:szCs w:val="20"/>
        </w:rPr>
        <w:t xml:space="preserve"> – z wyjątkiem godzin zastrzeżonych jako zarezerwowane </w:t>
      </w:r>
      <w:r w:rsidR="00F41F84">
        <w:rPr>
          <w:rFonts w:ascii="Verdana" w:hAnsi="Verdana"/>
          <w:sz w:val="20"/>
          <w:szCs w:val="20"/>
        </w:rPr>
        <w:t>(</w:t>
      </w:r>
      <w:r w:rsidR="00F41F84" w:rsidRPr="00C510FC">
        <w:rPr>
          <w:rFonts w:ascii="Verdana" w:hAnsi="Verdana"/>
          <w:sz w:val="20"/>
          <w:szCs w:val="20"/>
        </w:rPr>
        <w:t>informacja powinna być podana do publicznej wiadomości z co najmniej 7-dniowym wyprzedzeniem</w:t>
      </w:r>
      <w:r w:rsidR="00F41F84">
        <w:rPr>
          <w:rFonts w:ascii="Verdana" w:hAnsi="Verdana"/>
          <w:sz w:val="20"/>
          <w:szCs w:val="20"/>
        </w:rPr>
        <w:t xml:space="preserve"> na stronie internetowej krytej pływalni)</w:t>
      </w:r>
      <w:r w:rsidR="00F57EEE">
        <w:rPr>
          <w:rFonts w:ascii="Verdana" w:hAnsi="Verdana"/>
          <w:sz w:val="20"/>
          <w:szCs w:val="20"/>
        </w:rPr>
        <w:t>.</w:t>
      </w:r>
    </w:p>
    <w:p w14:paraId="499ACC07" w14:textId="0F0D97DE" w:rsidR="00C13B9A" w:rsidRPr="009F3204" w:rsidRDefault="00AE13A1" w:rsidP="00C13B9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6C52EF">
        <w:rPr>
          <w:rFonts w:ascii="Verdana" w:hAnsi="Verdana"/>
          <w:sz w:val="20"/>
          <w:szCs w:val="20"/>
        </w:rPr>
        <w:t xml:space="preserve">Wykonawca zapewni </w:t>
      </w:r>
      <w:r w:rsidR="007E73A4" w:rsidRPr="00C510FC">
        <w:rPr>
          <w:rFonts w:ascii="Verdana" w:hAnsi="Verdana"/>
          <w:sz w:val="20"/>
          <w:szCs w:val="20"/>
        </w:rPr>
        <w:t>pierwszeństwo dostępu do krytej pływalni uczniom gliwickich szkół</w:t>
      </w:r>
      <w:r w:rsidR="007E73A4">
        <w:rPr>
          <w:rFonts w:ascii="Verdana" w:hAnsi="Verdana"/>
          <w:sz w:val="20"/>
          <w:szCs w:val="20"/>
        </w:rPr>
        <w:t xml:space="preserve">, </w:t>
      </w:r>
      <w:r w:rsidR="007E73A4" w:rsidRPr="009F3204">
        <w:rPr>
          <w:rFonts w:ascii="Verdana" w:hAnsi="Verdana"/>
          <w:sz w:val="20"/>
          <w:szCs w:val="20"/>
        </w:rPr>
        <w:t xml:space="preserve">przedszkoli, domów dziecka w grupach zorganizowanych w dni robocze </w:t>
      </w:r>
      <w:r w:rsidR="00F74FAB">
        <w:rPr>
          <w:rFonts w:ascii="Verdana" w:hAnsi="Verdana"/>
          <w:sz w:val="20"/>
          <w:szCs w:val="20"/>
        </w:rPr>
        <w:br/>
      </w:r>
      <w:r w:rsidR="007E73A4" w:rsidRPr="009F3204">
        <w:rPr>
          <w:rFonts w:ascii="Verdana" w:hAnsi="Verdana"/>
          <w:sz w:val="20"/>
          <w:szCs w:val="20"/>
        </w:rPr>
        <w:t>w godzinach od 8:00 do 15:00</w:t>
      </w:r>
      <w:r w:rsidR="00F57EEE" w:rsidRPr="009F3204">
        <w:rPr>
          <w:rFonts w:ascii="Verdana" w:hAnsi="Verdana"/>
          <w:sz w:val="20"/>
          <w:szCs w:val="20"/>
        </w:rPr>
        <w:t>.</w:t>
      </w:r>
      <w:r w:rsidR="00C13B9A" w:rsidRPr="009F3204">
        <w:rPr>
          <w:rFonts w:ascii="Verdana" w:hAnsi="Verdana"/>
          <w:sz w:val="20"/>
          <w:szCs w:val="20"/>
        </w:rPr>
        <w:t xml:space="preserve"> </w:t>
      </w:r>
    </w:p>
    <w:p w14:paraId="5D0300A9" w14:textId="28BE9D19" w:rsidR="00F57EEE" w:rsidRPr="009F3204" w:rsidRDefault="00C13B9A" w:rsidP="00F57EE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9F3204">
        <w:rPr>
          <w:rFonts w:ascii="Verdana" w:hAnsi="Verdana"/>
          <w:sz w:val="20"/>
          <w:szCs w:val="20"/>
        </w:rPr>
        <w:t xml:space="preserve">Ceny i opłaty za korzystanie z usług świadczonych w obiekcie będą ustalone </w:t>
      </w:r>
      <w:r w:rsidR="007E73A4" w:rsidRPr="009F3204">
        <w:rPr>
          <w:rFonts w:ascii="Verdana" w:hAnsi="Verdana"/>
          <w:sz w:val="20"/>
          <w:szCs w:val="20"/>
        </w:rPr>
        <w:t xml:space="preserve"> prze</w:t>
      </w:r>
      <w:r w:rsidR="008D1AD0" w:rsidRPr="009F3204">
        <w:rPr>
          <w:rFonts w:ascii="Verdana" w:hAnsi="Verdana"/>
          <w:sz w:val="20"/>
          <w:szCs w:val="20"/>
        </w:rPr>
        <w:t>z</w:t>
      </w:r>
      <w:r w:rsidR="007E73A4" w:rsidRPr="009F3204">
        <w:rPr>
          <w:rFonts w:ascii="Verdana" w:hAnsi="Verdana"/>
          <w:sz w:val="20"/>
          <w:szCs w:val="20"/>
        </w:rPr>
        <w:t xml:space="preserve"> </w:t>
      </w:r>
      <w:r w:rsidR="00F57EEE" w:rsidRPr="009F3204">
        <w:rPr>
          <w:rFonts w:ascii="Verdana" w:hAnsi="Verdana"/>
          <w:sz w:val="20"/>
          <w:szCs w:val="20"/>
        </w:rPr>
        <w:t xml:space="preserve">Wykonawcę </w:t>
      </w:r>
      <w:r w:rsidR="007E73A4" w:rsidRPr="009F3204">
        <w:rPr>
          <w:rFonts w:ascii="Verdana" w:hAnsi="Verdana"/>
          <w:sz w:val="20"/>
          <w:szCs w:val="20"/>
        </w:rPr>
        <w:t>z zastrzeżeniem</w:t>
      </w:r>
      <w:r w:rsidR="00F57EEE" w:rsidRPr="009F3204">
        <w:rPr>
          <w:rFonts w:ascii="Verdana" w:hAnsi="Verdana"/>
          <w:sz w:val="20"/>
          <w:szCs w:val="20"/>
        </w:rPr>
        <w:t>, że:</w:t>
      </w:r>
    </w:p>
    <w:p w14:paraId="525DD386" w14:textId="7207F6FC" w:rsidR="00F57EEE" w:rsidRPr="009F3204" w:rsidRDefault="00F57EEE" w:rsidP="00F57EE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9F3204">
        <w:rPr>
          <w:rFonts w:ascii="Verdana" w:hAnsi="Verdana"/>
          <w:sz w:val="20"/>
          <w:szCs w:val="20"/>
        </w:rPr>
        <w:t>będą dostępne w sprzedaży bilety w takich samych kategoriach, jak na krytej pływalni „Delfin” w Gliwicach (obowiązujące w obrębie całego obiektu)</w:t>
      </w:r>
      <w:r w:rsidR="003D0D81" w:rsidRPr="009F3204">
        <w:rPr>
          <w:rFonts w:ascii="Verdana" w:hAnsi="Verdana"/>
          <w:sz w:val="20"/>
          <w:szCs w:val="20"/>
        </w:rPr>
        <w:t>,</w:t>
      </w:r>
    </w:p>
    <w:p w14:paraId="64450D29" w14:textId="45AE7F7E" w:rsidR="00F57EEE" w:rsidRPr="009F3204" w:rsidRDefault="00FB6B77" w:rsidP="00F57EE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9F3204">
        <w:rPr>
          <w:rFonts w:ascii="Verdana" w:hAnsi="Verdana"/>
          <w:sz w:val="20"/>
          <w:szCs w:val="20"/>
        </w:rPr>
        <w:t>cen</w:t>
      </w:r>
      <w:r w:rsidR="00F57EEE" w:rsidRPr="009F3204">
        <w:rPr>
          <w:rFonts w:ascii="Verdana" w:hAnsi="Verdana"/>
          <w:sz w:val="20"/>
          <w:szCs w:val="20"/>
        </w:rPr>
        <w:t>y</w:t>
      </w:r>
      <w:r w:rsidRPr="009F3204">
        <w:rPr>
          <w:rFonts w:ascii="Verdana" w:hAnsi="Verdana"/>
          <w:sz w:val="20"/>
          <w:szCs w:val="20"/>
        </w:rPr>
        <w:t xml:space="preserve"> dla wszystkich </w:t>
      </w:r>
      <w:r w:rsidRPr="009F3204">
        <w:rPr>
          <w:rFonts w:ascii="Verdana" w:hAnsi="Verdana"/>
          <w:b/>
          <w:sz w:val="20"/>
          <w:szCs w:val="20"/>
        </w:rPr>
        <w:t>mieszkańców Gliwic</w:t>
      </w:r>
      <w:r w:rsidRPr="009F3204">
        <w:rPr>
          <w:rFonts w:ascii="Verdana" w:hAnsi="Verdana"/>
          <w:sz w:val="20"/>
          <w:szCs w:val="20"/>
        </w:rPr>
        <w:t xml:space="preserve"> nie mogą być wyższe od tych, które obowiązują na krytej pływalni „Delfin” w Gliwicach</w:t>
      </w:r>
      <w:r w:rsidR="00F57EEE" w:rsidRPr="009F3204">
        <w:rPr>
          <w:rFonts w:ascii="Verdana" w:hAnsi="Verdana"/>
          <w:sz w:val="20"/>
          <w:szCs w:val="20"/>
        </w:rPr>
        <w:t xml:space="preserve"> (w obrębie całego obiektu),</w:t>
      </w:r>
    </w:p>
    <w:p w14:paraId="406D1C31" w14:textId="33AE1AB5" w:rsidR="00F57EEE" w:rsidRPr="009F3204" w:rsidRDefault="00F57EEE" w:rsidP="00F57EE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9F3204">
        <w:rPr>
          <w:rFonts w:ascii="Verdana" w:hAnsi="Verdana"/>
          <w:sz w:val="20"/>
          <w:szCs w:val="20"/>
        </w:rPr>
        <w:lastRenderedPageBreak/>
        <w:t xml:space="preserve">ceny i opłaty za korzystanie z pływalni przez </w:t>
      </w:r>
      <w:r w:rsidRPr="009F3204">
        <w:rPr>
          <w:rFonts w:ascii="Verdana" w:hAnsi="Verdana"/>
          <w:b/>
          <w:sz w:val="20"/>
          <w:szCs w:val="20"/>
        </w:rPr>
        <w:t xml:space="preserve">gliwickie szkoły, przedszkola </w:t>
      </w:r>
      <w:r w:rsidRPr="009F3204">
        <w:rPr>
          <w:rFonts w:ascii="Verdana" w:hAnsi="Verdana"/>
          <w:b/>
          <w:sz w:val="20"/>
          <w:szCs w:val="20"/>
        </w:rPr>
        <w:br/>
        <w:t>i domy dziecka</w:t>
      </w:r>
      <w:r w:rsidRPr="009F3204">
        <w:rPr>
          <w:rFonts w:ascii="Verdana" w:hAnsi="Verdana"/>
          <w:sz w:val="20"/>
          <w:szCs w:val="20"/>
        </w:rPr>
        <w:t xml:space="preserve"> w grupach zorganizowanych (zajęcia szkolne, nauka pływania, klasy sportowe ze specjalnością pływacką, domy dziecka </w:t>
      </w:r>
      <w:r w:rsidR="00EE283C">
        <w:rPr>
          <w:rFonts w:ascii="Verdana" w:hAnsi="Verdana"/>
          <w:sz w:val="20"/>
          <w:szCs w:val="20"/>
        </w:rPr>
        <w:br/>
      </w:r>
      <w:r w:rsidRPr="009F3204">
        <w:rPr>
          <w:rFonts w:ascii="Verdana" w:hAnsi="Verdana"/>
          <w:sz w:val="20"/>
          <w:szCs w:val="20"/>
        </w:rPr>
        <w:t>w grupach zorganizowanych) nie będą wyższe od tych, które obowiązują na krytej pływalni „Delfin” w Gliwicach,</w:t>
      </w:r>
    </w:p>
    <w:p w14:paraId="0FE9C7C0" w14:textId="10E74EB2" w:rsidR="00F57EEE" w:rsidRPr="00AD6B9F" w:rsidRDefault="00F57EEE" w:rsidP="00F57EE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AD6B9F">
        <w:rPr>
          <w:rFonts w:ascii="Verdana" w:hAnsi="Verdana"/>
          <w:sz w:val="20"/>
          <w:szCs w:val="20"/>
        </w:rPr>
        <w:t xml:space="preserve">ceny i opłaty za korzystanie z infrastruktury pływalni przez </w:t>
      </w:r>
      <w:r w:rsidRPr="00AD6B9F">
        <w:rPr>
          <w:rFonts w:ascii="Verdana" w:hAnsi="Verdana"/>
          <w:b/>
          <w:sz w:val="20"/>
          <w:szCs w:val="20"/>
        </w:rPr>
        <w:t xml:space="preserve">gliwickie stowarzyszenia i kluby sportowe </w:t>
      </w:r>
      <w:r w:rsidRPr="00AD6B9F">
        <w:rPr>
          <w:rFonts w:ascii="Verdana" w:hAnsi="Verdana"/>
          <w:sz w:val="20"/>
          <w:szCs w:val="20"/>
        </w:rPr>
        <w:t>w grupach zorganizowanych nie będą wyższe od tych, które obowiązują na krytej pływalni „Delfin” w Gliwicach</w:t>
      </w:r>
      <w:r w:rsidR="003D05BD" w:rsidRPr="00AD6B9F">
        <w:rPr>
          <w:rFonts w:ascii="Verdana" w:hAnsi="Verdana"/>
          <w:sz w:val="20"/>
          <w:szCs w:val="20"/>
        </w:rPr>
        <w:t>,</w:t>
      </w:r>
    </w:p>
    <w:p w14:paraId="14C2CC8C" w14:textId="3C21F88D" w:rsidR="003D05BD" w:rsidRPr="00AD6B9F" w:rsidRDefault="003D05BD" w:rsidP="00F57EE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AD6B9F">
        <w:rPr>
          <w:rFonts w:ascii="Verdana" w:hAnsi="Verdana"/>
          <w:sz w:val="20"/>
          <w:szCs w:val="20"/>
        </w:rPr>
        <w:t>zapewniony zostanie bezpłatny dostęp do szatni wszystkim posiadaczom Gliwickiej Karty Mieszkańca.</w:t>
      </w:r>
    </w:p>
    <w:p w14:paraId="4ADB237F" w14:textId="7A8AC608" w:rsidR="00F57EEE" w:rsidRPr="00AD6B9F" w:rsidRDefault="00F57EEE" w:rsidP="00211B8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AD6B9F">
        <w:rPr>
          <w:rFonts w:ascii="Verdana" w:hAnsi="Verdana"/>
          <w:sz w:val="20"/>
          <w:szCs w:val="20"/>
        </w:rPr>
        <w:t xml:space="preserve">Wykonawca zobowiązany jest do realizacji programów, których zasady zostały określone w uchwałach: nr VIII/154/2019 Rady Miasta w Gliwicach z dnia </w:t>
      </w:r>
      <w:r w:rsidRPr="00AD6B9F">
        <w:rPr>
          <w:rFonts w:ascii="Verdana" w:hAnsi="Verdana"/>
          <w:sz w:val="20"/>
          <w:szCs w:val="20"/>
        </w:rPr>
        <w:br/>
        <w:t xml:space="preserve">5 września 2019 roku w sprawie wprowadzenia na terenie Miasta Gliwice programu „RODZINA 3+” (z </w:t>
      </w:r>
      <w:proofErr w:type="spellStart"/>
      <w:r w:rsidRPr="00AD6B9F">
        <w:rPr>
          <w:rFonts w:ascii="Verdana" w:hAnsi="Verdana"/>
          <w:sz w:val="20"/>
          <w:szCs w:val="20"/>
        </w:rPr>
        <w:t>późn</w:t>
      </w:r>
      <w:proofErr w:type="spellEnd"/>
      <w:r w:rsidRPr="00AD6B9F">
        <w:rPr>
          <w:rFonts w:ascii="Verdana" w:hAnsi="Verdana"/>
          <w:sz w:val="20"/>
          <w:szCs w:val="20"/>
        </w:rPr>
        <w:t xml:space="preserve">. zm.), nr </w:t>
      </w:r>
      <w:r w:rsidRPr="00AD6B9F">
        <w:rPr>
          <w:rFonts w:ascii="Verdana" w:hAnsi="Verdana" w:cs="Verdana"/>
          <w:sz w:val="20"/>
          <w:szCs w:val="20"/>
        </w:rPr>
        <w:t xml:space="preserve">XLV/987/2014 </w:t>
      </w:r>
      <w:r w:rsidRPr="00AD6B9F">
        <w:rPr>
          <w:rFonts w:ascii="Verdana" w:hAnsi="Verdana"/>
          <w:sz w:val="20"/>
          <w:szCs w:val="20"/>
        </w:rPr>
        <w:t xml:space="preserve">z dnia 21 sierpnia 2014 roku Rady Miasta Gliwice w sprawie wprowadzenia na terenie Miasta Gliwice programu „Gliwicki Senior 67+ i 75+” (z </w:t>
      </w:r>
      <w:proofErr w:type="spellStart"/>
      <w:r w:rsidRPr="00AD6B9F">
        <w:rPr>
          <w:rFonts w:ascii="Verdana" w:hAnsi="Verdana"/>
          <w:sz w:val="20"/>
          <w:szCs w:val="20"/>
        </w:rPr>
        <w:t>późn</w:t>
      </w:r>
      <w:proofErr w:type="spellEnd"/>
      <w:r w:rsidRPr="00AD6B9F">
        <w:rPr>
          <w:rFonts w:ascii="Verdana" w:hAnsi="Verdana"/>
          <w:sz w:val="20"/>
          <w:szCs w:val="20"/>
        </w:rPr>
        <w:t xml:space="preserve">. zm.) oraz nr XXXIV/733/2022 Rady Miasta Gliwice z dnia 10 marca 2022 r. w sprawie wprowadzenia na terenie miasta Gliwice programu pn. Gliwicka Karta Mieszkańca (z </w:t>
      </w:r>
      <w:proofErr w:type="spellStart"/>
      <w:r w:rsidRPr="00AD6B9F">
        <w:rPr>
          <w:rFonts w:ascii="Verdana" w:hAnsi="Verdana"/>
          <w:sz w:val="20"/>
          <w:szCs w:val="20"/>
        </w:rPr>
        <w:t>późn</w:t>
      </w:r>
      <w:proofErr w:type="spellEnd"/>
      <w:r w:rsidRPr="00AD6B9F">
        <w:rPr>
          <w:rFonts w:ascii="Verdana" w:hAnsi="Verdana"/>
          <w:sz w:val="20"/>
          <w:szCs w:val="20"/>
        </w:rPr>
        <w:t>. zm.).</w:t>
      </w:r>
    </w:p>
    <w:p w14:paraId="0B82D499" w14:textId="5611BCF4" w:rsidR="003D05BD" w:rsidRPr="005F6776" w:rsidRDefault="00D02022" w:rsidP="003D05B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5F6776">
        <w:rPr>
          <w:rFonts w:ascii="Verdana" w:hAnsi="Verdana"/>
          <w:sz w:val="20"/>
          <w:szCs w:val="20"/>
        </w:rPr>
        <w:t>Wykonawca</w:t>
      </w:r>
      <w:r w:rsidR="003D05BD" w:rsidRPr="005F6776">
        <w:rPr>
          <w:rFonts w:ascii="Verdana" w:hAnsi="Verdana"/>
          <w:sz w:val="20"/>
          <w:szCs w:val="20"/>
        </w:rPr>
        <w:t xml:space="preserve"> zobowiązany będzie do świadczenia usług na rzecz każdego użytkownika systemu Gliwicka Karta Mieszkańca posiadającego ważną kartę lub aplikację, co zostanie zweryfikowane </w:t>
      </w:r>
      <w:r w:rsidR="00CD58DB" w:rsidRPr="005F6776">
        <w:rPr>
          <w:rFonts w:ascii="Verdana" w:hAnsi="Verdana"/>
          <w:sz w:val="20"/>
          <w:szCs w:val="20"/>
        </w:rPr>
        <w:t>przy użyciu</w:t>
      </w:r>
      <w:r w:rsidR="003D05BD" w:rsidRPr="005F6776">
        <w:rPr>
          <w:rFonts w:ascii="Verdana" w:hAnsi="Verdana"/>
          <w:sz w:val="20"/>
          <w:szCs w:val="20"/>
        </w:rPr>
        <w:t xml:space="preserve"> urządzenia mobilnego </w:t>
      </w:r>
      <w:r w:rsidR="00CD58DB" w:rsidRPr="005F6776">
        <w:rPr>
          <w:rFonts w:ascii="Verdana" w:hAnsi="Verdana"/>
          <w:sz w:val="20"/>
          <w:szCs w:val="20"/>
        </w:rPr>
        <w:br/>
      </w:r>
      <w:r w:rsidR="003D05BD" w:rsidRPr="005F6776">
        <w:rPr>
          <w:rFonts w:ascii="Verdana" w:hAnsi="Verdana"/>
          <w:sz w:val="20"/>
          <w:szCs w:val="20"/>
        </w:rPr>
        <w:t>z zainstalowaną</w:t>
      </w:r>
      <w:r w:rsidR="006E07C4">
        <w:rPr>
          <w:rFonts w:ascii="Verdana" w:hAnsi="Verdana"/>
          <w:sz w:val="20"/>
          <w:szCs w:val="20"/>
        </w:rPr>
        <w:t xml:space="preserve"> </w:t>
      </w:r>
      <w:r w:rsidR="006E07C4" w:rsidRPr="006E07C4">
        <w:rPr>
          <w:rFonts w:ascii="Verdana" w:hAnsi="Verdana"/>
          <w:b/>
          <w:color w:val="FF0000"/>
          <w:sz w:val="20"/>
          <w:szCs w:val="20"/>
        </w:rPr>
        <w:t>nieodpłatną</w:t>
      </w:r>
      <w:r w:rsidR="003D05BD" w:rsidRPr="006E07C4">
        <w:rPr>
          <w:rFonts w:ascii="Verdana" w:hAnsi="Verdana"/>
          <w:color w:val="FF0000"/>
          <w:sz w:val="20"/>
          <w:szCs w:val="20"/>
        </w:rPr>
        <w:t xml:space="preserve"> </w:t>
      </w:r>
      <w:r w:rsidR="003D05BD" w:rsidRPr="005F6776">
        <w:rPr>
          <w:rFonts w:ascii="Verdana" w:hAnsi="Verdana"/>
          <w:sz w:val="20"/>
          <w:szCs w:val="20"/>
        </w:rPr>
        <w:t xml:space="preserve">aplikacją </w:t>
      </w:r>
      <w:proofErr w:type="spellStart"/>
      <w:r w:rsidR="003D05BD" w:rsidRPr="005F6776">
        <w:rPr>
          <w:rFonts w:ascii="Verdana" w:hAnsi="Verdana"/>
          <w:sz w:val="20"/>
          <w:szCs w:val="20"/>
        </w:rPr>
        <w:t>Veryfikator</w:t>
      </w:r>
      <w:proofErr w:type="spellEnd"/>
      <w:r w:rsidR="003D05BD" w:rsidRPr="005F6776">
        <w:rPr>
          <w:rFonts w:ascii="Verdana" w:hAnsi="Verdana"/>
          <w:sz w:val="20"/>
          <w:szCs w:val="20"/>
        </w:rPr>
        <w:t xml:space="preserve"> lub wpisanie numeru karty w programie </w:t>
      </w:r>
      <w:proofErr w:type="spellStart"/>
      <w:r w:rsidR="003D05BD" w:rsidRPr="005F6776">
        <w:rPr>
          <w:rFonts w:ascii="Verdana" w:hAnsi="Verdana"/>
          <w:sz w:val="20"/>
          <w:szCs w:val="20"/>
        </w:rPr>
        <w:t>Veryfikator</w:t>
      </w:r>
      <w:proofErr w:type="spellEnd"/>
      <w:r w:rsidR="003D05BD" w:rsidRPr="005F6776">
        <w:rPr>
          <w:rFonts w:ascii="Verdana" w:hAnsi="Verdana"/>
          <w:sz w:val="20"/>
          <w:szCs w:val="20"/>
        </w:rPr>
        <w:t>.</w:t>
      </w:r>
    </w:p>
    <w:p w14:paraId="352296D3" w14:textId="263AFD4D" w:rsidR="003D05BD" w:rsidRPr="005F6776" w:rsidRDefault="00D02022" w:rsidP="003D05B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5F6776">
        <w:rPr>
          <w:rFonts w:ascii="Verdana" w:hAnsi="Verdana"/>
          <w:sz w:val="20"/>
          <w:szCs w:val="20"/>
        </w:rPr>
        <w:t>Wykonawca</w:t>
      </w:r>
      <w:r w:rsidR="003D05BD" w:rsidRPr="005F6776">
        <w:rPr>
          <w:rFonts w:ascii="Verdana" w:hAnsi="Verdana"/>
          <w:sz w:val="20"/>
          <w:szCs w:val="20"/>
        </w:rPr>
        <w:t xml:space="preserve"> w celu realizacji obowiązku wynikającego z pkt. 21 zobowiązany będzie do posiadania urządzenia umożliwiającego skorzystanie z karty lub aplikacji </w:t>
      </w:r>
      <w:r w:rsidR="002F33A9" w:rsidRPr="005F6776">
        <w:rPr>
          <w:rFonts w:ascii="Verdana" w:hAnsi="Verdana"/>
          <w:sz w:val="20"/>
          <w:szCs w:val="20"/>
        </w:rPr>
        <w:br/>
      </w:r>
      <w:r w:rsidR="003D05BD" w:rsidRPr="005F6776">
        <w:rPr>
          <w:rFonts w:ascii="Verdana" w:hAnsi="Verdana"/>
          <w:sz w:val="20"/>
          <w:szCs w:val="20"/>
        </w:rPr>
        <w:t>i utrzymywania go w stanie gotowości w miejscu, w którym odbywać się będzie płatność za oferowane usługi. Przez urządzenie rozumie się telefon komórkowy, tablet, laptop lub k</w:t>
      </w:r>
      <w:bookmarkStart w:id="1" w:name="_GoBack"/>
      <w:bookmarkEnd w:id="1"/>
      <w:r w:rsidR="003D05BD" w:rsidRPr="005F6776">
        <w:rPr>
          <w:rFonts w:ascii="Verdana" w:hAnsi="Verdana"/>
          <w:sz w:val="20"/>
          <w:szCs w:val="20"/>
        </w:rPr>
        <w:t>omputer stacjonarny z dostępem do Internetu.</w:t>
      </w:r>
    </w:p>
    <w:p w14:paraId="0F569E9D" w14:textId="39C8455C" w:rsidR="00AE13A1" w:rsidRDefault="00AE13A1" w:rsidP="00211B8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00660A">
        <w:rPr>
          <w:rFonts w:ascii="Verdana" w:hAnsi="Verdana"/>
          <w:sz w:val="20"/>
          <w:szCs w:val="20"/>
        </w:rPr>
        <w:t xml:space="preserve">Wykonawca zapewni bezpieczeństwo wszystkim osobom korzystającym </w:t>
      </w:r>
      <w:r w:rsidRPr="0000660A">
        <w:rPr>
          <w:rFonts w:ascii="Verdana" w:hAnsi="Verdana"/>
          <w:sz w:val="20"/>
          <w:szCs w:val="20"/>
        </w:rPr>
        <w:br/>
        <w:t>z obiektu</w:t>
      </w:r>
      <w:r w:rsidR="00F57EEE" w:rsidRPr="0000660A">
        <w:rPr>
          <w:rFonts w:ascii="Verdana" w:hAnsi="Verdana"/>
          <w:sz w:val="20"/>
          <w:szCs w:val="20"/>
        </w:rPr>
        <w:t>.</w:t>
      </w:r>
    </w:p>
    <w:p w14:paraId="5319AEB7" w14:textId="6C4006DA" w:rsidR="0000660A" w:rsidRPr="0000660A" w:rsidRDefault="0000660A" w:rsidP="00211B8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Pr="009F3204">
        <w:rPr>
          <w:rFonts w:ascii="Verdana" w:hAnsi="Verdana"/>
          <w:sz w:val="20"/>
          <w:szCs w:val="20"/>
        </w:rPr>
        <w:t xml:space="preserve">Wykonawca będzie ponosił odpowiedzialność </w:t>
      </w:r>
      <w:r w:rsidRPr="00551250">
        <w:rPr>
          <w:rFonts w:ascii="Verdana" w:hAnsi="Verdana"/>
          <w:color w:val="000000"/>
          <w:sz w:val="20"/>
          <w:szCs w:val="20"/>
        </w:rPr>
        <w:t xml:space="preserve">wobec osób trzecich z tytułu szkody wyrządzonej swoim działaniem przy wykonywaniu </w:t>
      </w:r>
      <w:r>
        <w:rPr>
          <w:rFonts w:ascii="Verdana" w:hAnsi="Verdana"/>
          <w:color w:val="000000"/>
          <w:sz w:val="20"/>
          <w:szCs w:val="20"/>
        </w:rPr>
        <w:t xml:space="preserve">umowy </w:t>
      </w:r>
      <w:r w:rsidRPr="00551250">
        <w:rPr>
          <w:rFonts w:ascii="Verdana" w:hAnsi="Verdana"/>
          <w:color w:val="000000"/>
          <w:sz w:val="20"/>
          <w:szCs w:val="20"/>
        </w:rPr>
        <w:t>koncesj</w:t>
      </w:r>
      <w:r>
        <w:rPr>
          <w:rFonts w:ascii="Verdana" w:hAnsi="Verdana"/>
          <w:color w:val="000000"/>
          <w:sz w:val="20"/>
          <w:szCs w:val="20"/>
        </w:rPr>
        <w:t>i.</w:t>
      </w:r>
    </w:p>
    <w:p w14:paraId="698A255F" w14:textId="54ED2523" w:rsidR="0000660A" w:rsidRDefault="0000660A" w:rsidP="0000660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Wykonawca </w:t>
      </w:r>
      <w:r w:rsidRPr="00C20644">
        <w:rPr>
          <w:rFonts w:ascii="Verdana" w:hAnsi="Verdana"/>
          <w:sz w:val="20"/>
          <w:szCs w:val="20"/>
        </w:rPr>
        <w:t xml:space="preserve">zobowiązany </w:t>
      </w:r>
      <w:r>
        <w:rPr>
          <w:rFonts w:ascii="Verdana" w:hAnsi="Verdana"/>
          <w:sz w:val="20"/>
          <w:szCs w:val="20"/>
        </w:rPr>
        <w:t xml:space="preserve">będzie do </w:t>
      </w:r>
      <w:r w:rsidRPr="00C20644">
        <w:rPr>
          <w:rFonts w:ascii="Verdana" w:hAnsi="Verdana"/>
          <w:sz w:val="20"/>
          <w:szCs w:val="20"/>
        </w:rPr>
        <w:t>niezwłocz</w:t>
      </w:r>
      <w:r>
        <w:rPr>
          <w:rFonts w:ascii="Verdana" w:hAnsi="Verdana"/>
          <w:sz w:val="20"/>
          <w:szCs w:val="20"/>
        </w:rPr>
        <w:t>nego</w:t>
      </w:r>
      <w:r w:rsidRPr="00C20644">
        <w:rPr>
          <w:rFonts w:ascii="Verdana" w:hAnsi="Verdana"/>
          <w:sz w:val="20"/>
          <w:szCs w:val="20"/>
        </w:rPr>
        <w:t xml:space="preserve"> zawia</w:t>
      </w:r>
      <w:r>
        <w:rPr>
          <w:rFonts w:ascii="Verdana" w:hAnsi="Verdana"/>
          <w:sz w:val="20"/>
          <w:szCs w:val="20"/>
        </w:rPr>
        <w:t>damiania</w:t>
      </w:r>
      <w:r w:rsidRPr="00C20644">
        <w:rPr>
          <w:rFonts w:ascii="Verdana" w:hAnsi="Verdana"/>
          <w:sz w:val="20"/>
          <w:szCs w:val="20"/>
        </w:rPr>
        <w:t xml:space="preserve"> Zamawiającego </w:t>
      </w:r>
      <w:r w:rsidRPr="00C20644">
        <w:rPr>
          <w:rFonts w:ascii="Verdana" w:hAnsi="Verdana"/>
          <w:sz w:val="20"/>
          <w:szCs w:val="20"/>
        </w:rPr>
        <w:br/>
        <w:t>o wszelkich sporach z osobami trzecimi, w tym użytkownikami</w:t>
      </w:r>
      <w:r>
        <w:rPr>
          <w:rFonts w:ascii="Verdana" w:hAnsi="Verdana"/>
          <w:sz w:val="20"/>
          <w:szCs w:val="20"/>
        </w:rPr>
        <w:t xml:space="preserve"> obiektu</w:t>
      </w:r>
      <w:r w:rsidRPr="00C20644">
        <w:rPr>
          <w:rFonts w:ascii="Verdana" w:hAnsi="Verdana"/>
          <w:sz w:val="20"/>
          <w:szCs w:val="20"/>
        </w:rPr>
        <w:t xml:space="preserve">, oraz </w:t>
      </w:r>
      <w:r w:rsidR="003873FD">
        <w:rPr>
          <w:rFonts w:ascii="Verdana" w:hAnsi="Verdana"/>
          <w:sz w:val="20"/>
          <w:szCs w:val="20"/>
        </w:rPr>
        <w:br/>
      </w:r>
      <w:r w:rsidRPr="00C20644">
        <w:rPr>
          <w:rFonts w:ascii="Verdana" w:hAnsi="Verdana"/>
          <w:sz w:val="20"/>
          <w:szCs w:val="20"/>
        </w:rPr>
        <w:t>o innych okolicznościach pozostających w związku z realizacją Umowy</w:t>
      </w:r>
      <w:r w:rsidR="00A65973">
        <w:rPr>
          <w:rFonts w:ascii="Verdana" w:hAnsi="Verdana"/>
          <w:sz w:val="20"/>
          <w:szCs w:val="20"/>
        </w:rPr>
        <w:t xml:space="preserve"> Koncesji</w:t>
      </w:r>
      <w:r w:rsidRPr="00C20644">
        <w:rPr>
          <w:rFonts w:ascii="Verdana" w:hAnsi="Verdana"/>
          <w:sz w:val="20"/>
          <w:szCs w:val="20"/>
        </w:rPr>
        <w:t xml:space="preserve">, </w:t>
      </w:r>
      <w:r w:rsidR="003873FD">
        <w:rPr>
          <w:rFonts w:ascii="Verdana" w:hAnsi="Verdana"/>
          <w:sz w:val="20"/>
          <w:szCs w:val="20"/>
        </w:rPr>
        <w:br/>
      </w:r>
      <w:r w:rsidRPr="00C20644">
        <w:rPr>
          <w:rFonts w:ascii="Verdana" w:hAnsi="Verdana"/>
          <w:sz w:val="20"/>
          <w:szCs w:val="20"/>
        </w:rPr>
        <w:t>z którymi wiązać się może wystąpienie przez nich z roszczeniami przeciwko Zamawiającemu</w:t>
      </w:r>
      <w:r>
        <w:rPr>
          <w:rFonts w:ascii="Verdana" w:hAnsi="Verdana"/>
          <w:sz w:val="20"/>
          <w:szCs w:val="20"/>
        </w:rPr>
        <w:t>.</w:t>
      </w:r>
    </w:p>
    <w:p w14:paraId="70DE8DD8" w14:textId="21DD6EE4" w:rsidR="0000660A" w:rsidRDefault="003D0D81" w:rsidP="0000660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 Wykonawca będzie </w:t>
      </w:r>
      <w:r w:rsidRPr="0013449C">
        <w:rPr>
          <w:rFonts w:ascii="Verdana" w:hAnsi="Verdana"/>
          <w:sz w:val="20"/>
          <w:szCs w:val="20"/>
        </w:rPr>
        <w:t>ponosi</w:t>
      </w:r>
      <w:r>
        <w:rPr>
          <w:rFonts w:ascii="Verdana" w:hAnsi="Verdana"/>
          <w:sz w:val="20"/>
          <w:szCs w:val="20"/>
        </w:rPr>
        <w:t>ł</w:t>
      </w:r>
      <w:r w:rsidRPr="0013449C">
        <w:rPr>
          <w:rFonts w:ascii="Verdana" w:hAnsi="Verdana"/>
          <w:sz w:val="20"/>
          <w:szCs w:val="20"/>
        </w:rPr>
        <w:t xml:space="preserve"> wyłączną odpowiedzialność wobec organów administracji i władzy państwowej z tytułu realizacji obowiązków nałożonych przepisami prawa</w:t>
      </w:r>
      <w:r>
        <w:rPr>
          <w:rFonts w:ascii="Verdana" w:hAnsi="Verdana"/>
          <w:sz w:val="20"/>
          <w:szCs w:val="20"/>
        </w:rPr>
        <w:t>.</w:t>
      </w:r>
    </w:p>
    <w:p w14:paraId="558A382A" w14:textId="3615EAC3" w:rsidR="00207A6F" w:rsidRPr="00207A6F" w:rsidRDefault="004E3608" w:rsidP="00207A6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6C52EF">
        <w:rPr>
          <w:rFonts w:ascii="Verdana" w:hAnsi="Verdana"/>
          <w:sz w:val="20"/>
          <w:szCs w:val="20"/>
        </w:rPr>
        <w:t>Wykonawca zobowiązany będzie do prz</w:t>
      </w:r>
      <w:r w:rsidR="00B714F1">
        <w:rPr>
          <w:rFonts w:ascii="Verdana" w:hAnsi="Verdana"/>
          <w:sz w:val="20"/>
          <w:szCs w:val="20"/>
        </w:rPr>
        <w:t>e</w:t>
      </w:r>
      <w:r w:rsidRPr="006C52EF">
        <w:rPr>
          <w:rFonts w:ascii="Verdana" w:hAnsi="Verdana"/>
          <w:sz w:val="20"/>
          <w:szCs w:val="20"/>
        </w:rPr>
        <w:t xml:space="preserve">jęcia i zabezpieczenia wszelkich </w:t>
      </w:r>
      <w:proofErr w:type="spellStart"/>
      <w:r w:rsidRPr="006C52EF">
        <w:rPr>
          <w:rFonts w:ascii="Verdana" w:hAnsi="Verdana"/>
          <w:sz w:val="20"/>
          <w:szCs w:val="20"/>
        </w:rPr>
        <w:t>ryzyk</w:t>
      </w:r>
      <w:proofErr w:type="spellEnd"/>
      <w:r w:rsidRPr="006C52EF">
        <w:rPr>
          <w:rFonts w:ascii="Verdana" w:hAnsi="Verdana"/>
          <w:sz w:val="20"/>
          <w:szCs w:val="20"/>
        </w:rPr>
        <w:t xml:space="preserve"> związanych z wykonywaniem Umowy</w:t>
      </w:r>
      <w:r w:rsidR="00A65973">
        <w:rPr>
          <w:rFonts w:ascii="Verdana" w:hAnsi="Verdana"/>
          <w:sz w:val="20"/>
          <w:szCs w:val="20"/>
        </w:rPr>
        <w:t xml:space="preserve"> Koncesji</w:t>
      </w:r>
      <w:r w:rsidR="0000660A">
        <w:rPr>
          <w:rFonts w:ascii="Verdana" w:hAnsi="Verdana"/>
          <w:sz w:val="20"/>
          <w:szCs w:val="20"/>
        </w:rPr>
        <w:t>.</w:t>
      </w:r>
    </w:p>
    <w:p w14:paraId="497BF3B0" w14:textId="0A303F78" w:rsidR="00294237" w:rsidRPr="00AD6B9F" w:rsidRDefault="00D905D2" w:rsidP="00211B8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6C52EF">
        <w:rPr>
          <w:rFonts w:ascii="Verdana" w:hAnsi="Verdana"/>
          <w:sz w:val="20"/>
          <w:szCs w:val="20"/>
        </w:rPr>
        <w:t xml:space="preserve">Wykonawca zobowiązany </w:t>
      </w:r>
      <w:r w:rsidR="00294237" w:rsidRPr="006C52EF">
        <w:rPr>
          <w:rFonts w:ascii="Verdana" w:hAnsi="Verdana"/>
          <w:sz w:val="20"/>
          <w:szCs w:val="20"/>
        </w:rPr>
        <w:t>będzie</w:t>
      </w:r>
      <w:r w:rsidRPr="006C52EF">
        <w:rPr>
          <w:rFonts w:ascii="Verdana" w:hAnsi="Verdana"/>
          <w:sz w:val="20"/>
          <w:szCs w:val="20"/>
        </w:rPr>
        <w:t xml:space="preserve"> do ścisłej współpracy z Zamawiającym i osobami wyznaczonymi przez Zamawiającego do realizacji zadań wynikających z Umowy Koncesji na każdym etapie jej realizacji</w:t>
      </w:r>
      <w:r w:rsidR="00294237" w:rsidRPr="006C52EF">
        <w:rPr>
          <w:rFonts w:ascii="Verdana" w:hAnsi="Verdana"/>
          <w:sz w:val="20"/>
          <w:szCs w:val="20"/>
        </w:rPr>
        <w:t>,</w:t>
      </w:r>
      <w:r w:rsidR="009E1A6E">
        <w:rPr>
          <w:rFonts w:ascii="Verdana" w:hAnsi="Verdana"/>
          <w:sz w:val="20"/>
          <w:szCs w:val="20"/>
        </w:rPr>
        <w:t xml:space="preserve"> w tym dostarczania, na wezwanie Zamawiającego wszelkiej </w:t>
      </w:r>
      <w:r w:rsidR="009E1A6E" w:rsidRPr="00AD6B9F">
        <w:rPr>
          <w:rFonts w:ascii="Verdana" w:hAnsi="Verdana"/>
          <w:sz w:val="20"/>
          <w:szCs w:val="20"/>
        </w:rPr>
        <w:t>dokumentacji</w:t>
      </w:r>
      <w:r w:rsidR="0000660A" w:rsidRPr="00AD6B9F">
        <w:rPr>
          <w:rFonts w:ascii="Verdana" w:hAnsi="Verdana"/>
          <w:sz w:val="20"/>
          <w:szCs w:val="20"/>
        </w:rPr>
        <w:t>.</w:t>
      </w:r>
    </w:p>
    <w:p w14:paraId="6D6BD885" w14:textId="01C298E1" w:rsidR="0000660A" w:rsidRPr="00AD6B9F" w:rsidRDefault="00294237" w:rsidP="0000660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AD6B9F">
        <w:rPr>
          <w:rFonts w:ascii="Verdana" w:hAnsi="Verdana"/>
          <w:sz w:val="20"/>
          <w:szCs w:val="20"/>
        </w:rPr>
        <w:t xml:space="preserve">Wykonawca zobowiązany będzie do przedkładania rocznego sprawozdania </w:t>
      </w:r>
      <w:r w:rsidRPr="00AD6B9F">
        <w:rPr>
          <w:rFonts w:ascii="Verdana" w:hAnsi="Verdana"/>
          <w:sz w:val="20"/>
          <w:szCs w:val="20"/>
        </w:rPr>
        <w:br/>
        <w:t>z realizacji Umowy</w:t>
      </w:r>
      <w:r w:rsidR="003D0D81" w:rsidRPr="00AD6B9F">
        <w:rPr>
          <w:rFonts w:ascii="Verdana" w:hAnsi="Verdana"/>
          <w:sz w:val="20"/>
          <w:szCs w:val="20"/>
        </w:rPr>
        <w:t xml:space="preserve"> Koncesji</w:t>
      </w:r>
      <w:r w:rsidR="0092536A" w:rsidRPr="00AD6B9F">
        <w:rPr>
          <w:rFonts w:ascii="Verdana" w:hAnsi="Verdana"/>
          <w:sz w:val="20"/>
          <w:szCs w:val="20"/>
        </w:rPr>
        <w:t xml:space="preserve"> w terminie do 20 dni po zakończeniu kolejnego roku kalendarzowego oraz </w:t>
      </w:r>
      <w:r w:rsidR="003873FD" w:rsidRPr="00AD6B9F">
        <w:rPr>
          <w:rFonts w:ascii="Verdana" w:hAnsi="Verdana"/>
          <w:sz w:val="20"/>
          <w:szCs w:val="20"/>
        </w:rPr>
        <w:t>w zakresie wynikającym z § 1</w:t>
      </w:r>
      <w:r w:rsidR="005A198C" w:rsidRPr="00AD6B9F">
        <w:rPr>
          <w:rFonts w:ascii="Verdana" w:hAnsi="Verdana"/>
          <w:sz w:val="20"/>
          <w:szCs w:val="20"/>
        </w:rPr>
        <w:t>2</w:t>
      </w:r>
      <w:r w:rsidR="003873FD" w:rsidRPr="00AD6B9F">
        <w:rPr>
          <w:rFonts w:ascii="Verdana" w:hAnsi="Verdana"/>
          <w:sz w:val="20"/>
          <w:szCs w:val="20"/>
        </w:rPr>
        <w:t xml:space="preserve"> umowy koncesji</w:t>
      </w:r>
      <w:r w:rsidR="0000660A" w:rsidRPr="00AD6B9F">
        <w:rPr>
          <w:rFonts w:ascii="Verdana" w:hAnsi="Verdana"/>
          <w:sz w:val="20"/>
          <w:szCs w:val="20"/>
        </w:rPr>
        <w:t>.</w:t>
      </w:r>
    </w:p>
    <w:p w14:paraId="69149994" w14:textId="1DA6503D" w:rsidR="003D0D81" w:rsidRPr="009F3204" w:rsidRDefault="003D0D81" w:rsidP="003D0D8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AD6B9F">
        <w:rPr>
          <w:rFonts w:ascii="Verdana" w:hAnsi="Verdana"/>
          <w:sz w:val="20"/>
          <w:szCs w:val="20"/>
        </w:rPr>
        <w:t xml:space="preserve">Wykonawca będzie prowadził i na bieżąco aktualizował stronę internetową krytej pływalni, informował o aktualnych cenach świadczonych usług oraz o systemach ulg, zniżek i uprawnień przysługujących użytkownikom obiektu, </w:t>
      </w:r>
      <w:bookmarkStart w:id="2" w:name="_Hlk129157554"/>
      <w:r w:rsidRPr="009F3204">
        <w:rPr>
          <w:rFonts w:ascii="Verdana" w:hAnsi="Verdana"/>
          <w:sz w:val="20"/>
          <w:szCs w:val="20"/>
        </w:rPr>
        <w:t>a także o godzinach rezerwacji</w:t>
      </w:r>
      <w:bookmarkEnd w:id="2"/>
      <w:r w:rsidRPr="009F3204">
        <w:rPr>
          <w:rFonts w:ascii="Verdana" w:hAnsi="Verdana"/>
          <w:sz w:val="20"/>
          <w:szCs w:val="20"/>
        </w:rPr>
        <w:t>.</w:t>
      </w:r>
    </w:p>
    <w:p w14:paraId="7C11A4D6" w14:textId="77777777" w:rsidR="00207A6F" w:rsidRPr="00207A6F" w:rsidRDefault="00477530" w:rsidP="00207A6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477530">
        <w:rPr>
          <w:rFonts w:ascii="Verdana" w:hAnsi="Verdana"/>
          <w:iCs/>
          <w:sz w:val="20"/>
          <w:szCs w:val="20"/>
        </w:rPr>
        <w:t xml:space="preserve">Wszystkie działania wykonywane w ramach świadczenia usług dla ludności na krytej pływalni </w:t>
      </w:r>
      <w:r>
        <w:rPr>
          <w:rFonts w:ascii="Verdana" w:hAnsi="Verdana"/>
          <w:iCs/>
          <w:sz w:val="20"/>
          <w:szCs w:val="20"/>
        </w:rPr>
        <w:t>Wykonawca będzie</w:t>
      </w:r>
      <w:r w:rsidRPr="00477530">
        <w:rPr>
          <w:rFonts w:ascii="Verdana" w:hAnsi="Verdana"/>
          <w:iCs/>
          <w:sz w:val="20"/>
          <w:szCs w:val="20"/>
        </w:rPr>
        <w:t xml:space="preserve"> realizowane z zachowaniem zasad wyrażonych </w:t>
      </w:r>
      <w:r w:rsidR="00583E71">
        <w:rPr>
          <w:rFonts w:ascii="Verdana" w:hAnsi="Verdana"/>
          <w:iCs/>
          <w:sz w:val="20"/>
          <w:szCs w:val="20"/>
        </w:rPr>
        <w:br/>
      </w:r>
      <w:r w:rsidRPr="00477530">
        <w:rPr>
          <w:rFonts w:ascii="Verdana" w:hAnsi="Verdana"/>
          <w:iCs/>
          <w:sz w:val="20"/>
          <w:szCs w:val="20"/>
        </w:rPr>
        <w:t xml:space="preserve">w art. 6 i 7 ustawy z dnia 19 lipca 2019 r. o zapewnieniu dostępności osobom </w:t>
      </w:r>
      <w:r>
        <w:rPr>
          <w:rFonts w:ascii="Verdana" w:hAnsi="Verdana"/>
          <w:iCs/>
          <w:sz w:val="20"/>
          <w:szCs w:val="20"/>
        </w:rPr>
        <w:br/>
      </w:r>
      <w:r w:rsidRPr="00477530">
        <w:rPr>
          <w:rFonts w:ascii="Verdana" w:hAnsi="Verdana"/>
          <w:iCs/>
          <w:sz w:val="20"/>
          <w:szCs w:val="20"/>
        </w:rPr>
        <w:t>ze szczególnymi potrzebami (</w:t>
      </w:r>
      <w:proofErr w:type="spellStart"/>
      <w:r w:rsidRPr="00477530">
        <w:rPr>
          <w:rFonts w:ascii="Verdana" w:hAnsi="Verdana"/>
          <w:iCs/>
          <w:sz w:val="20"/>
          <w:szCs w:val="20"/>
        </w:rPr>
        <w:t>t.j</w:t>
      </w:r>
      <w:proofErr w:type="spellEnd"/>
      <w:r w:rsidRPr="00477530">
        <w:rPr>
          <w:rFonts w:ascii="Verdana" w:hAnsi="Verdana"/>
          <w:iCs/>
          <w:sz w:val="20"/>
          <w:szCs w:val="20"/>
        </w:rPr>
        <w:t>. Dz.U. z 2022 r., poz. 2240).</w:t>
      </w:r>
      <w:bookmarkStart w:id="3" w:name="_Hlk129160020"/>
      <w:r w:rsidR="00207A6F">
        <w:rPr>
          <w:rFonts w:ascii="Verdana" w:hAnsi="Verdana"/>
          <w:iCs/>
          <w:sz w:val="20"/>
          <w:szCs w:val="20"/>
        </w:rPr>
        <w:t xml:space="preserve"> </w:t>
      </w:r>
    </w:p>
    <w:p w14:paraId="4BF92414" w14:textId="2A032301" w:rsidR="00207A6F" w:rsidRPr="00207A6F" w:rsidRDefault="00207A6F" w:rsidP="00207A6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Wykonawca zobowiązany będzie do </w:t>
      </w:r>
      <w:r w:rsidRPr="00207A6F">
        <w:rPr>
          <w:rFonts w:ascii="Verdana" w:hAnsi="Verdana"/>
          <w:sz w:val="20"/>
          <w:szCs w:val="20"/>
        </w:rPr>
        <w:t xml:space="preserve">zachowania uprzejmości i życzliwości </w:t>
      </w:r>
      <w:r>
        <w:rPr>
          <w:rFonts w:ascii="Verdana" w:hAnsi="Verdana"/>
          <w:sz w:val="20"/>
          <w:szCs w:val="20"/>
        </w:rPr>
        <w:br/>
      </w:r>
      <w:r w:rsidRPr="00207A6F">
        <w:rPr>
          <w:rFonts w:ascii="Verdana" w:hAnsi="Verdana"/>
          <w:sz w:val="20"/>
          <w:szCs w:val="20"/>
        </w:rPr>
        <w:t>w kontaktach z użytkownikami nieruchomości</w:t>
      </w:r>
      <w:bookmarkEnd w:id="3"/>
      <w:r>
        <w:rPr>
          <w:rFonts w:ascii="Verdana" w:hAnsi="Verdana"/>
          <w:sz w:val="20"/>
          <w:szCs w:val="20"/>
        </w:rPr>
        <w:t>.</w:t>
      </w:r>
    </w:p>
    <w:p w14:paraId="6FF603B5" w14:textId="451C04E2" w:rsidR="00207A6F" w:rsidRDefault="00207A6F" w:rsidP="00207A6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Wykonawca zobowiązany będzie do </w:t>
      </w:r>
      <w:r w:rsidRPr="00C20644">
        <w:rPr>
          <w:rFonts w:ascii="Verdana" w:hAnsi="Verdana"/>
          <w:sz w:val="20"/>
          <w:szCs w:val="20"/>
        </w:rPr>
        <w:t xml:space="preserve">umieszczenia w obiekcie na widocznym miejscu nazwy i adresu swojego przedsiębiorstwa, informacji o zakresie świadczonych usług wraz z cenami i informacji o przystosowaniu obiektu dla osób </w:t>
      </w:r>
      <w:r>
        <w:rPr>
          <w:rFonts w:ascii="Verdana" w:hAnsi="Verdana"/>
          <w:sz w:val="20"/>
          <w:szCs w:val="20"/>
        </w:rPr>
        <w:br/>
        <w:t xml:space="preserve">z </w:t>
      </w:r>
      <w:r w:rsidRPr="00C20644">
        <w:rPr>
          <w:rFonts w:ascii="Verdana" w:hAnsi="Verdana"/>
          <w:sz w:val="20"/>
          <w:szCs w:val="20"/>
        </w:rPr>
        <w:t>niepełnosprawn</w:t>
      </w:r>
      <w:r>
        <w:rPr>
          <w:rFonts w:ascii="Verdana" w:hAnsi="Verdana"/>
          <w:sz w:val="20"/>
          <w:szCs w:val="20"/>
        </w:rPr>
        <w:t>ościami.</w:t>
      </w:r>
    </w:p>
    <w:p w14:paraId="3C00BAE7" w14:textId="53754A61" w:rsidR="00D02022" w:rsidRPr="00C23561" w:rsidRDefault="00D02022" w:rsidP="00D0202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Wykonawca</w:t>
      </w:r>
      <w:r w:rsidRPr="00D02022">
        <w:rPr>
          <w:rFonts w:ascii="Verdana" w:hAnsi="Verdana"/>
          <w:color w:val="000000"/>
          <w:sz w:val="20"/>
          <w:szCs w:val="20"/>
        </w:rPr>
        <w:t xml:space="preserve"> </w:t>
      </w:r>
      <w:r w:rsidRPr="00C23561">
        <w:rPr>
          <w:rFonts w:ascii="Verdana" w:hAnsi="Verdana"/>
          <w:color w:val="000000"/>
          <w:sz w:val="20"/>
          <w:szCs w:val="20"/>
        </w:rPr>
        <w:t>w sytuacji, w której wobec</w:t>
      </w:r>
      <w:r>
        <w:rPr>
          <w:rFonts w:ascii="Verdana" w:hAnsi="Verdana"/>
          <w:color w:val="000000"/>
          <w:sz w:val="20"/>
          <w:szCs w:val="20"/>
        </w:rPr>
        <w:t xml:space="preserve"> Zamawiającego</w:t>
      </w:r>
      <w:r w:rsidRPr="00C23561">
        <w:rPr>
          <w:rFonts w:ascii="Verdana" w:hAnsi="Verdana"/>
          <w:color w:val="000000"/>
          <w:sz w:val="20"/>
          <w:szCs w:val="20"/>
        </w:rPr>
        <w:t xml:space="preserve"> zgłoszone zosta</w:t>
      </w:r>
      <w:r>
        <w:rPr>
          <w:rFonts w:ascii="Verdana" w:hAnsi="Verdana"/>
          <w:color w:val="000000"/>
          <w:sz w:val="20"/>
          <w:szCs w:val="20"/>
        </w:rPr>
        <w:t>ną</w:t>
      </w:r>
      <w:r w:rsidRPr="00C23561">
        <w:rPr>
          <w:rFonts w:ascii="Verdana" w:hAnsi="Verdana"/>
          <w:color w:val="000000"/>
          <w:sz w:val="20"/>
          <w:szCs w:val="20"/>
        </w:rPr>
        <w:t xml:space="preserve"> roszczenia dotyczące przedmiotu koncesji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C23561">
        <w:rPr>
          <w:rFonts w:ascii="Verdana" w:hAnsi="Verdana"/>
          <w:color w:val="000000"/>
          <w:sz w:val="20"/>
          <w:szCs w:val="20"/>
        </w:rPr>
        <w:t>zobowiąz</w:t>
      </w:r>
      <w:r>
        <w:rPr>
          <w:rFonts w:ascii="Verdana" w:hAnsi="Verdana"/>
          <w:color w:val="000000"/>
          <w:sz w:val="20"/>
          <w:szCs w:val="20"/>
        </w:rPr>
        <w:t xml:space="preserve">any będzie </w:t>
      </w:r>
      <w:r w:rsidRPr="00C23561">
        <w:rPr>
          <w:rFonts w:ascii="Verdana" w:hAnsi="Verdana"/>
          <w:color w:val="000000"/>
          <w:sz w:val="20"/>
          <w:szCs w:val="20"/>
        </w:rPr>
        <w:t>zwolnić Zamawiającego z odpowiedzialności wobec jakichkolwiek osób trzecich, w tym użytkowników występujących przeciwko niemu, z jakimkolwiek roszczeniem związanym z przedmiotem koncesji.</w:t>
      </w:r>
    </w:p>
    <w:p w14:paraId="2D8C7379" w14:textId="39133362" w:rsidR="000568D2" w:rsidRDefault="00CA6591" w:rsidP="000568D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C20644">
        <w:rPr>
          <w:rFonts w:ascii="Verdana" w:hAnsi="Verdana"/>
          <w:sz w:val="20"/>
          <w:szCs w:val="20"/>
        </w:rPr>
        <w:t xml:space="preserve">W przypadku wytoczenia przeciwko Zamawiającemu powództwa przez jakąkolwiek osobę trzecią, w tym użytkownika pozostającego w związku z realizacją obowiązków wynikających z niniejszej umowy z przyczyn leżących po stronie </w:t>
      </w:r>
      <w:r w:rsidR="00DF5ABD">
        <w:rPr>
          <w:rFonts w:ascii="Verdana" w:hAnsi="Verdana"/>
          <w:sz w:val="20"/>
          <w:szCs w:val="20"/>
        </w:rPr>
        <w:t>Wykonawcy</w:t>
      </w:r>
      <w:r w:rsidRPr="00C20644">
        <w:rPr>
          <w:rFonts w:ascii="Verdana" w:hAnsi="Verdana"/>
          <w:sz w:val="20"/>
          <w:szCs w:val="20"/>
        </w:rPr>
        <w:t xml:space="preserve">, </w:t>
      </w:r>
      <w:r w:rsidR="00DF5ABD">
        <w:rPr>
          <w:rFonts w:ascii="Verdana" w:hAnsi="Verdana"/>
          <w:sz w:val="20"/>
          <w:szCs w:val="20"/>
        </w:rPr>
        <w:t>Wykonawca</w:t>
      </w:r>
      <w:r w:rsidRPr="00C20644">
        <w:rPr>
          <w:rFonts w:ascii="Verdana" w:hAnsi="Verdana"/>
          <w:sz w:val="20"/>
          <w:szCs w:val="20"/>
        </w:rPr>
        <w:t xml:space="preserve">, każdorazowo, weźmie na swój koszt udział w postępowaniu </w:t>
      </w:r>
      <w:r w:rsidRPr="00C20644">
        <w:rPr>
          <w:rFonts w:ascii="Verdana" w:hAnsi="Verdana"/>
          <w:sz w:val="20"/>
          <w:szCs w:val="20"/>
        </w:rPr>
        <w:br/>
        <w:t>w zakresie niezbędnym do ochrony Zamawiającego przed odpowiedzialnością wobec tej osoby</w:t>
      </w:r>
      <w:r w:rsidR="00466DFB">
        <w:rPr>
          <w:rFonts w:ascii="Verdana" w:hAnsi="Verdana"/>
          <w:sz w:val="20"/>
          <w:szCs w:val="20"/>
        </w:rPr>
        <w:t>.</w:t>
      </w:r>
      <w:r w:rsidR="000568D2">
        <w:rPr>
          <w:rFonts w:ascii="Verdana" w:hAnsi="Verdana"/>
          <w:sz w:val="20"/>
          <w:szCs w:val="20"/>
        </w:rPr>
        <w:t xml:space="preserve"> </w:t>
      </w:r>
    </w:p>
    <w:p w14:paraId="01D1A299" w14:textId="4813E53E" w:rsidR="001D39F2" w:rsidRPr="005A198C" w:rsidRDefault="000568D2" w:rsidP="0047753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5A198C">
        <w:rPr>
          <w:rFonts w:ascii="Verdana" w:hAnsi="Verdana"/>
          <w:sz w:val="20"/>
          <w:szCs w:val="20"/>
        </w:rPr>
        <w:lastRenderedPageBreak/>
        <w:t>Wykonawca nie będzie mógł rozporządzać majątkiem będącym własnością Zamawiającego, w szczególności: oddawać do korzystania osobom trzecim lub zastawiać</w:t>
      </w:r>
      <w:r w:rsidR="005A198C" w:rsidRPr="005A198C">
        <w:rPr>
          <w:rFonts w:ascii="Verdana" w:hAnsi="Verdana"/>
          <w:sz w:val="20"/>
          <w:szCs w:val="20"/>
        </w:rPr>
        <w:t>.</w:t>
      </w:r>
    </w:p>
    <w:p w14:paraId="17EBF1F7" w14:textId="77777777" w:rsidR="001002BD" w:rsidRPr="006C52EF" w:rsidRDefault="001002BD" w:rsidP="00211B8A">
      <w:pPr>
        <w:pStyle w:val="Akapitzlist"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sectPr w:rsidR="001002BD" w:rsidRPr="006C52EF" w:rsidSect="00C44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96A09"/>
    <w:multiLevelType w:val="hybridMultilevel"/>
    <w:tmpl w:val="48A66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C69EA"/>
    <w:multiLevelType w:val="hybridMultilevel"/>
    <w:tmpl w:val="F8D23CBC"/>
    <w:lvl w:ilvl="0" w:tplc="73867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8A438A"/>
    <w:multiLevelType w:val="hybridMultilevel"/>
    <w:tmpl w:val="98F8E086"/>
    <w:lvl w:ilvl="0" w:tplc="9A2CF93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26B6692"/>
    <w:multiLevelType w:val="hybridMultilevel"/>
    <w:tmpl w:val="73F62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17053"/>
    <w:multiLevelType w:val="hybridMultilevel"/>
    <w:tmpl w:val="540E2C5E"/>
    <w:lvl w:ilvl="0" w:tplc="2C528B7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23232"/>
    <w:multiLevelType w:val="multilevel"/>
    <w:tmpl w:val="2FA674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49AF6FE3"/>
    <w:multiLevelType w:val="multilevel"/>
    <w:tmpl w:val="88F6C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50FD3C8D"/>
    <w:multiLevelType w:val="hybridMultilevel"/>
    <w:tmpl w:val="52FE5F6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1984D9C"/>
    <w:multiLevelType w:val="multilevel"/>
    <w:tmpl w:val="0472C56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hAnsi="Verdana" w:cs="Times New Roman" w:hint="default"/>
        <w:bCs/>
        <w:i w:val="0"/>
        <w:sz w:val="19"/>
        <w:szCs w:val="19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bCs/>
        <w:color w:val="auto"/>
        <w:sz w:val="18"/>
        <w:szCs w:val="18"/>
      </w:rPr>
    </w:lvl>
    <w:lvl w:ilvl="2">
      <w:start w:val="1"/>
      <w:numFmt w:val="lowerLetter"/>
      <w:lvlText w:val="%1.%2.%3"/>
      <w:lvlJc w:val="left"/>
      <w:pPr>
        <w:tabs>
          <w:tab w:val="num" w:pos="1590"/>
        </w:tabs>
        <w:ind w:left="159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cs="Times New Roman"/>
      </w:rPr>
    </w:lvl>
  </w:abstractNum>
  <w:abstractNum w:abstractNumId="9" w15:restartNumberingAfterBreak="0">
    <w:nsid w:val="67836517"/>
    <w:multiLevelType w:val="multilevel"/>
    <w:tmpl w:val="32FECA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6E5C0C5D"/>
    <w:multiLevelType w:val="multilevel"/>
    <w:tmpl w:val="13261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75620386"/>
    <w:multiLevelType w:val="hybridMultilevel"/>
    <w:tmpl w:val="3AEAA8B0"/>
    <w:lvl w:ilvl="0" w:tplc="D138F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FF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0"/>
  </w:num>
  <w:num w:numId="6">
    <w:abstractNumId w:val="3"/>
  </w:num>
  <w:num w:numId="7">
    <w:abstractNumId w:val="8"/>
  </w:num>
  <w:num w:numId="8">
    <w:abstractNumId w:val="2"/>
  </w:num>
  <w:num w:numId="9">
    <w:abstractNumId w:val="11"/>
  </w:num>
  <w:num w:numId="10">
    <w:abstractNumId w:val="7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2CC"/>
    <w:rsid w:val="0000660A"/>
    <w:rsid w:val="00015DB7"/>
    <w:rsid w:val="000568D2"/>
    <w:rsid w:val="000B5844"/>
    <w:rsid w:val="001002BD"/>
    <w:rsid w:val="00117FB6"/>
    <w:rsid w:val="00151D0E"/>
    <w:rsid w:val="00161521"/>
    <w:rsid w:val="00172475"/>
    <w:rsid w:val="001D39F2"/>
    <w:rsid w:val="00207A6F"/>
    <w:rsid w:val="00211B8A"/>
    <w:rsid w:val="00234127"/>
    <w:rsid w:val="00234E17"/>
    <w:rsid w:val="00294237"/>
    <w:rsid w:val="002C273B"/>
    <w:rsid w:val="002F33A9"/>
    <w:rsid w:val="003223FD"/>
    <w:rsid w:val="003501DA"/>
    <w:rsid w:val="003873FD"/>
    <w:rsid w:val="003A62C7"/>
    <w:rsid w:val="003B1F0A"/>
    <w:rsid w:val="003D05BD"/>
    <w:rsid w:val="003D0D81"/>
    <w:rsid w:val="003E49C2"/>
    <w:rsid w:val="004318DF"/>
    <w:rsid w:val="00454F09"/>
    <w:rsid w:val="00460915"/>
    <w:rsid w:val="00466DFB"/>
    <w:rsid w:val="00477530"/>
    <w:rsid w:val="004A11D5"/>
    <w:rsid w:val="004D6BA3"/>
    <w:rsid w:val="004E3608"/>
    <w:rsid w:val="00530E8D"/>
    <w:rsid w:val="00583E71"/>
    <w:rsid w:val="005932E2"/>
    <w:rsid w:val="005A198C"/>
    <w:rsid w:val="005F58C5"/>
    <w:rsid w:val="005F6776"/>
    <w:rsid w:val="006021F7"/>
    <w:rsid w:val="0063157A"/>
    <w:rsid w:val="006353EB"/>
    <w:rsid w:val="00655F3B"/>
    <w:rsid w:val="0067132A"/>
    <w:rsid w:val="006B3482"/>
    <w:rsid w:val="006C52CC"/>
    <w:rsid w:val="006C52EF"/>
    <w:rsid w:val="006E07C4"/>
    <w:rsid w:val="00706B18"/>
    <w:rsid w:val="007109BE"/>
    <w:rsid w:val="007257C3"/>
    <w:rsid w:val="00774B15"/>
    <w:rsid w:val="007816C7"/>
    <w:rsid w:val="007E73A4"/>
    <w:rsid w:val="008071B0"/>
    <w:rsid w:val="00807DBE"/>
    <w:rsid w:val="008867C2"/>
    <w:rsid w:val="008D1AD0"/>
    <w:rsid w:val="0091510A"/>
    <w:rsid w:val="0092536A"/>
    <w:rsid w:val="00935F0F"/>
    <w:rsid w:val="0095271E"/>
    <w:rsid w:val="00992229"/>
    <w:rsid w:val="009E1A6E"/>
    <w:rsid w:val="009F3204"/>
    <w:rsid w:val="00A0784D"/>
    <w:rsid w:val="00A624FB"/>
    <w:rsid w:val="00A65973"/>
    <w:rsid w:val="00AA0127"/>
    <w:rsid w:val="00AD6B9F"/>
    <w:rsid w:val="00AE13A1"/>
    <w:rsid w:val="00B714F1"/>
    <w:rsid w:val="00BA5F2C"/>
    <w:rsid w:val="00C12ABE"/>
    <w:rsid w:val="00C13B9A"/>
    <w:rsid w:val="00C4220D"/>
    <w:rsid w:val="00C8359B"/>
    <w:rsid w:val="00CA198E"/>
    <w:rsid w:val="00CA6591"/>
    <w:rsid w:val="00CD58DB"/>
    <w:rsid w:val="00D02022"/>
    <w:rsid w:val="00D17997"/>
    <w:rsid w:val="00D905D2"/>
    <w:rsid w:val="00DF5ABD"/>
    <w:rsid w:val="00E1036E"/>
    <w:rsid w:val="00EC28AD"/>
    <w:rsid w:val="00EE0FBC"/>
    <w:rsid w:val="00EE283C"/>
    <w:rsid w:val="00F41F84"/>
    <w:rsid w:val="00F57EEE"/>
    <w:rsid w:val="00F66F7F"/>
    <w:rsid w:val="00F74FAB"/>
    <w:rsid w:val="00FB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1207"/>
  <w15:chartTrackingRefBased/>
  <w15:docId w15:val="{7C100C4D-3D06-4878-BC5A-623214F4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13A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_wyliczenie,K-P_odwolanie,Akapit z listą5,maz_wyliczenie,opis dzialania,Akapit z listą2,Podsis rysunku"/>
    <w:basedOn w:val="Normalny"/>
    <w:link w:val="AkapitzlistZnak"/>
    <w:uiPriority w:val="34"/>
    <w:qFormat/>
    <w:rsid w:val="00AE13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13A1"/>
    <w:rPr>
      <w:color w:val="0563C1" w:themeColor="hyperlink"/>
      <w:u w:val="single"/>
    </w:rPr>
  </w:style>
  <w:style w:type="paragraph" w:customStyle="1" w:styleId="Default">
    <w:name w:val="Default"/>
    <w:rsid w:val="00A078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">
    <w:name w:val="Tekst"/>
    <w:basedOn w:val="Normalny"/>
    <w:rsid w:val="0067132A"/>
    <w:pPr>
      <w:spacing w:after="120" w:line="360" w:lineRule="atLeast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67132A"/>
    <w:rPr>
      <w:i/>
      <w:iCs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Podsis rysunku Znak"/>
    <w:link w:val="Akapitzlist"/>
    <w:uiPriority w:val="34"/>
    <w:locked/>
    <w:rsid w:val="0067132A"/>
    <w:rPr>
      <w:rFonts w:eastAsiaTheme="minorEastAsia"/>
      <w:lang w:eastAsia="pl-PL"/>
    </w:rPr>
  </w:style>
  <w:style w:type="character" w:styleId="Pogrubienie">
    <w:name w:val="Strong"/>
    <w:qFormat/>
    <w:rsid w:val="00207A6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6B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6B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6B9F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6B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6B9F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B9F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5</Pages>
  <Words>1381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Gliwice</Company>
  <LinksUpToDate>false</LinksUpToDate>
  <CharactersWithSpaces>9652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Tymoszek Beata</dc:creator>
  <cp:keywords/>
  <dc:description/>
  <cp:lastModifiedBy>Janczarek Angelika</cp:lastModifiedBy>
  <cp:revision>91</cp:revision>
  <dcterms:created xsi:type="dcterms:W3CDTF">2022-11-28T09:00:00Z</dcterms:created>
  <dcterms:modified xsi:type="dcterms:W3CDTF">2023-06-02T09:24:00Z</dcterms:modified>
</cp:coreProperties>
</file>