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bookmarkStart w:id="0" w:name="_GoBack"/>
      <w:bookmarkEnd w:id="0"/>
      <w:r w:rsidR="007F3882">
        <w:rPr>
          <w:sz w:val="20"/>
          <w:szCs w:val="20"/>
          <w:lang w:val="en-US"/>
        </w:rPr>
        <w:t>28</w:t>
      </w:r>
      <w:r w:rsidR="00D02F55">
        <w:rPr>
          <w:sz w:val="20"/>
          <w:szCs w:val="20"/>
          <w:lang w:val="en-US"/>
        </w:rPr>
        <w:t xml:space="preserve">.03.2025 r. </w:t>
      </w:r>
    </w:p>
    <w:p w:rsidR="00B83E56" w:rsidRPr="00DE0C2C" w:rsidRDefault="0095140C" w:rsidP="00DE0C2C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UM.286532.2025/AŁ</w:t>
      </w:r>
      <w:r w:rsidR="00095BE6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5pt;height:14.25pt;visibility:visible;mso-wrap-style:square">
            <v:imagedata r:id="rId7" o:title=""/>
            <o:lock v:ext="edit" aspectratio="f"/>
          </v:shape>
        </w:pict>
      </w:r>
    </w:p>
    <w:p w:rsidR="0003637B" w:rsidRDefault="0003637B" w:rsidP="0003637B">
      <w:pPr>
        <w:pStyle w:val="Body"/>
        <w:spacing w:after="0" w:line="240" w:lineRule="auto"/>
        <w:jc w:val="left"/>
        <w:rPr>
          <w:iCs/>
          <w:sz w:val="20"/>
          <w:szCs w:val="20"/>
        </w:rPr>
      </w:pPr>
      <w:r w:rsidRPr="000D2175">
        <w:rPr>
          <w:iCs/>
          <w:sz w:val="20"/>
          <w:szCs w:val="20"/>
        </w:rPr>
        <w:t>Znak sprawy:</w:t>
      </w:r>
      <w:r>
        <w:rPr>
          <w:iCs/>
          <w:sz w:val="20"/>
          <w:szCs w:val="20"/>
        </w:rPr>
        <w:t xml:space="preserve"> </w:t>
      </w:r>
      <w:r w:rsidRPr="000D2175">
        <w:rPr>
          <w:iCs/>
          <w:sz w:val="20"/>
          <w:szCs w:val="20"/>
        </w:rPr>
        <w:t>SR.6220.1.</w:t>
      </w:r>
      <w:r>
        <w:rPr>
          <w:iCs/>
          <w:sz w:val="20"/>
          <w:szCs w:val="20"/>
        </w:rPr>
        <w:t>6</w:t>
      </w:r>
      <w:r w:rsidRPr="000D2175">
        <w:rPr>
          <w:iCs/>
          <w:sz w:val="20"/>
          <w:szCs w:val="20"/>
        </w:rPr>
        <w:t>.202</w:t>
      </w:r>
      <w:r>
        <w:rPr>
          <w:iCs/>
          <w:sz w:val="20"/>
          <w:szCs w:val="20"/>
        </w:rPr>
        <w:t>5</w:t>
      </w:r>
      <w:r w:rsidRPr="000D2175">
        <w:rPr>
          <w:iCs/>
          <w:sz w:val="20"/>
          <w:szCs w:val="20"/>
        </w:rPr>
        <w:t xml:space="preserve"> </w:t>
      </w:r>
    </w:p>
    <w:p w:rsidR="0003637B" w:rsidRPr="000D2175" w:rsidRDefault="0003637B" w:rsidP="0003637B">
      <w:pPr>
        <w:pStyle w:val="Body"/>
        <w:spacing w:after="0" w:line="240" w:lineRule="auto"/>
        <w:jc w:val="left"/>
        <w:rPr>
          <w:iCs/>
          <w:sz w:val="20"/>
          <w:szCs w:val="20"/>
        </w:rPr>
      </w:pPr>
    </w:p>
    <w:p w:rsidR="006104B8" w:rsidRPr="00DA0DEA" w:rsidRDefault="006104B8" w:rsidP="006104B8">
      <w:pPr>
        <w:keepNext/>
        <w:spacing w:before="240" w:after="120"/>
        <w:jc w:val="center"/>
        <w:outlineLvl w:val="1"/>
        <w:rPr>
          <w:rFonts w:eastAsia="Times New Roman" w:cs="Times New Roman"/>
          <w:b/>
          <w:bCs/>
          <w:sz w:val="22"/>
          <w:szCs w:val="22"/>
        </w:rPr>
      </w:pPr>
      <w:r w:rsidRPr="00DA0DEA">
        <w:rPr>
          <w:rFonts w:eastAsia="Times New Roman" w:cs="Times New Roman"/>
          <w:b/>
          <w:bCs/>
          <w:sz w:val="22"/>
          <w:szCs w:val="22"/>
        </w:rPr>
        <w:t>ZAWIADOMIENIE</w:t>
      </w:r>
    </w:p>
    <w:p w:rsidR="007D206B" w:rsidRPr="00DA0DEA" w:rsidRDefault="006104B8" w:rsidP="007D206B">
      <w:pPr>
        <w:spacing w:before="120" w:after="120"/>
        <w:ind w:firstLine="426"/>
        <w:jc w:val="both"/>
        <w:rPr>
          <w:sz w:val="20"/>
          <w:szCs w:val="20"/>
        </w:rPr>
      </w:pPr>
      <w:r w:rsidRPr="00DA0DEA">
        <w:rPr>
          <w:sz w:val="20"/>
          <w:szCs w:val="20"/>
        </w:rPr>
        <w:t xml:space="preserve">Zgodnie z art. 10 § 1 oraz art. 61 § 4 ustawy Kodeks postępowania administracyjnego (j.t. Dz. U. z 2024 r. poz. 572), w związku z art. 73 ust. 1, art. 75 ust. 1 pkt 4 ustawy </w:t>
      </w:r>
      <w:r w:rsidR="00DE0C2C">
        <w:rPr>
          <w:sz w:val="20"/>
          <w:szCs w:val="20"/>
        </w:rPr>
        <w:br/>
      </w:r>
      <w:r w:rsidRPr="00DA0DEA">
        <w:rPr>
          <w:sz w:val="20"/>
          <w:szCs w:val="20"/>
        </w:rPr>
        <w:t>z dnia 3 października 2008 r. o udostępnianiu informacji o środowisku i jego ochronie, udziale społeczeństwa w ochronie środowiska oraz o ocenach oddziaływania na środowisko (j.t. Dz. U. z 2024 r., poz. 1112 ze zm.) zawiadamiam, że na wniosek</w:t>
      </w:r>
      <w:bookmarkStart w:id="1" w:name="_Hlk101791034"/>
      <w:r w:rsidRPr="00DA0DEA">
        <w:rPr>
          <w:sz w:val="20"/>
          <w:szCs w:val="20"/>
        </w:rPr>
        <w:t xml:space="preserve"> z dnia</w:t>
      </w:r>
      <w:r w:rsidR="00DE0C2C">
        <w:rPr>
          <w:sz w:val="20"/>
          <w:szCs w:val="20"/>
        </w:rPr>
        <w:t xml:space="preserve"> </w:t>
      </w:r>
      <w:r w:rsidR="00643780">
        <w:rPr>
          <w:sz w:val="20"/>
          <w:szCs w:val="20"/>
        </w:rPr>
        <w:t>20</w:t>
      </w:r>
      <w:r w:rsidRPr="00DA0DEA">
        <w:rPr>
          <w:sz w:val="20"/>
          <w:szCs w:val="20"/>
        </w:rPr>
        <w:t>.</w:t>
      </w:r>
      <w:r w:rsidR="00643780">
        <w:rPr>
          <w:sz w:val="20"/>
          <w:szCs w:val="20"/>
        </w:rPr>
        <w:t>01</w:t>
      </w:r>
      <w:r w:rsidRPr="00DA0DEA">
        <w:rPr>
          <w:sz w:val="20"/>
          <w:szCs w:val="20"/>
        </w:rPr>
        <w:t>.202</w:t>
      </w:r>
      <w:r w:rsidR="00643780">
        <w:rPr>
          <w:sz w:val="20"/>
          <w:szCs w:val="20"/>
        </w:rPr>
        <w:t>5</w:t>
      </w:r>
      <w:r w:rsidRPr="00DA0DEA">
        <w:rPr>
          <w:sz w:val="20"/>
          <w:szCs w:val="20"/>
        </w:rPr>
        <w:t xml:space="preserve"> r. </w:t>
      </w:r>
      <w:r w:rsidRPr="00DE0C2C">
        <w:rPr>
          <w:sz w:val="20"/>
          <w:szCs w:val="20"/>
        </w:rPr>
        <w:t>(</w:t>
      </w:r>
      <w:r w:rsidR="007F3882">
        <w:rPr>
          <w:sz w:val="20"/>
          <w:szCs w:val="20"/>
        </w:rPr>
        <w:t>złożony</w:t>
      </w:r>
      <w:r w:rsidRPr="00DE0C2C">
        <w:rPr>
          <w:sz w:val="20"/>
          <w:szCs w:val="20"/>
        </w:rPr>
        <w:t xml:space="preserve"> </w:t>
      </w:r>
      <w:r w:rsidR="00DE0C2C">
        <w:rPr>
          <w:sz w:val="20"/>
          <w:szCs w:val="20"/>
        </w:rPr>
        <w:t>do tut. organu przy piśmie z</w:t>
      </w:r>
      <w:r w:rsidRPr="00DE0C2C">
        <w:rPr>
          <w:sz w:val="20"/>
          <w:szCs w:val="20"/>
        </w:rPr>
        <w:t xml:space="preserve"> dni</w:t>
      </w:r>
      <w:r w:rsidR="00DE0C2C">
        <w:rPr>
          <w:sz w:val="20"/>
          <w:szCs w:val="20"/>
        </w:rPr>
        <w:t>a 27.02.2025 r.</w:t>
      </w:r>
      <w:r w:rsidRPr="00DE0C2C">
        <w:rPr>
          <w:sz w:val="20"/>
          <w:szCs w:val="20"/>
        </w:rPr>
        <w:t>)</w:t>
      </w:r>
      <w:r w:rsidRPr="00DA0DEA">
        <w:rPr>
          <w:sz w:val="20"/>
          <w:szCs w:val="20"/>
        </w:rPr>
        <w:t xml:space="preserve"> </w:t>
      </w:r>
      <w:bookmarkEnd w:id="1"/>
      <w:r w:rsidR="007D206B">
        <w:rPr>
          <w:sz w:val="20"/>
          <w:szCs w:val="20"/>
        </w:rPr>
        <w:t xml:space="preserve">spółki: </w:t>
      </w:r>
      <w:r w:rsidR="00DE0C2C">
        <w:rPr>
          <w:sz w:val="20"/>
          <w:szCs w:val="20"/>
        </w:rPr>
        <w:br/>
      </w:r>
      <w:proofErr w:type="spellStart"/>
      <w:r w:rsidR="007D206B">
        <w:rPr>
          <w:sz w:val="20"/>
          <w:szCs w:val="20"/>
        </w:rPr>
        <w:t>Boyd</w:t>
      </w:r>
      <w:proofErr w:type="spellEnd"/>
      <w:r w:rsidR="007D206B">
        <w:rPr>
          <w:sz w:val="20"/>
          <w:szCs w:val="20"/>
        </w:rPr>
        <w:t xml:space="preserve"> Poland Sp. z o.o.</w:t>
      </w:r>
      <w:r w:rsidR="007D206B" w:rsidRPr="00601996">
        <w:rPr>
          <w:sz w:val="20"/>
          <w:szCs w:val="20"/>
        </w:rPr>
        <w:t xml:space="preserve">, </w:t>
      </w:r>
      <w:r w:rsidR="007D206B">
        <w:rPr>
          <w:sz w:val="20"/>
          <w:szCs w:val="20"/>
        </w:rPr>
        <w:t xml:space="preserve">z siedzibą przy ul. Pszczyńskiej 309, 44-100 Gliwice, w imieniu której działa pełnomocnik, </w:t>
      </w:r>
      <w:r w:rsidR="007D206B" w:rsidRPr="00DA0DEA">
        <w:rPr>
          <w:bCs/>
          <w:sz w:val="20"/>
          <w:szCs w:val="20"/>
        </w:rPr>
        <w:t xml:space="preserve">zostało wszczęte postępowanie administracyjne </w:t>
      </w:r>
      <w:r w:rsidR="007D206B" w:rsidRPr="00DA0DEA">
        <w:rPr>
          <w:sz w:val="20"/>
          <w:szCs w:val="20"/>
        </w:rPr>
        <w:t>w sprawie wydania decyzji o środowiskowych uwarunkowaniach dla przedsięwzięcia pn.:</w:t>
      </w:r>
    </w:p>
    <w:p w:rsidR="006104B8" w:rsidRPr="00DE0C2C" w:rsidRDefault="007D206B" w:rsidP="00DE0C2C">
      <w:pPr>
        <w:autoSpaceDE w:val="0"/>
        <w:autoSpaceDN w:val="0"/>
        <w:adjustRightInd w:val="0"/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„Budowa zbiornika do magazynowania azotu. </w:t>
      </w:r>
      <w:r>
        <w:rPr>
          <w:b/>
          <w:sz w:val="20"/>
          <w:szCs w:val="20"/>
        </w:rPr>
        <w:br/>
        <w:t xml:space="preserve">Budowa instalacji do miedziowania na zimno” – na działce ewidencyjnej </w:t>
      </w:r>
      <w:r>
        <w:rPr>
          <w:b/>
          <w:sz w:val="20"/>
          <w:szCs w:val="20"/>
        </w:rPr>
        <w:br/>
        <w:t>nr 517/4, obręb 0030 Ligota Zabrska, gmina Gliwice.</w:t>
      </w:r>
    </w:p>
    <w:p w:rsidR="006104B8" w:rsidRPr="00DA0DEA" w:rsidRDefault="006104B8" w:rsidP="006104B8">
      <w:pPr>
        <w:spacing w:before="100" w:beforeAutospacing="1" w:after="100" w:afterAutospacing="1"/>
        <w:ind w:firstLine="425"/>
        <w:jc w:val="both"/>
        <w:rPr>
          <w:b/>
          <w:bCs/>
          <w:sz w:val="20"/>
          <w:szCs w:val="20"/>
        </w:rPr>
      </w:pPr>
      <w:r w:rsidRPr="00DA0DEA">
        <w:rPr>
          <w:sz w:val="20"/>
          <w:szCs w:val="20"/>
        </w:rPr>
        <w:t xml:space="preserve">Akta sprawy znajdują się w Urzędzie Miejskim w Gliwicach przy ul. Zwycięstwa 21 </w:t>
      </w:r>
      <w:r w:rsidRPr="00DA0DEA">
        <w:rPr>
          <w:sz w:val="20"/>
          <w:szCs w:val="20"/>
        </w:rPr>
        <w:br/>
        <w:t>w Gliwicach, w Wydziale Środowiska (tel. 32 238 54 45).</w:t>
      </w:r>
    </w:p>
    <w:p w:rsidR="006104B8" w:rsidRPr="00DA0DEA" w:rsidRDefault="006104B8" w:rsidP="006104B8"/>
    <w:p w:rsidR="006104B8" w:rsidRPr="00DA0DEA" w:rsidRDefault="006104B8" w:rsidP="006104B8"/>
    <w:p w:rsidR="006104B8" w:rsidRPr="00DA0DEA" w:rsidRDefault="006104B8" w:rsidP="006104B8"/>
    <w:p w:rsidR="006104B8" w:rsidRPr="00DA0DEA" w:rsidRDefault="006104B8" w:rsidP="006104B8"/>
    <w:p w:rsidR="006104B8" w:rsidRPr="00DA0DEA" w:rsidRDefault="006104B8" w:rsidP="006104B8">
      <w:pPr>
        <w:rPr>
          <w:b/>
          <w:bCs/>
          <w:sz w:val="20"/>
          <w:szCs w:val="18"/>
          <w:u w:val="single"/>
        </w:rPr>
      </w:pPr>
    </w:p>
    <w:p w:rsidR="00DE0C2C" w:rsidRDefault="00DE0C2C" w:rsidP="007D206B">
      <w:pPr>
        <w:rPr>
          <w:b/>
          <w:bCs/>
          <w:sz w:val="20"/>
          <w:szCs w:val="18"/>
          <w:u w:val="single"/>
        </w:rPr>
      </w:pPr>
    </w:p>
    <w:p w:rsidR="00B142D5" w:rsidRDefault="00B142D5" w:rsidP="007D206B">
      <w:pPr>
        <w:rPr>
          <w:b/>
          <w:bCs/>
          <w:sz w:val="20"/>
          <w:szCs w:val="18"/>
          <w:u w:val="single"/>
        </w:rPr>
      </w:pPr>
    </w:p>
    <w:p w:rsidR="00FE2508" w:rsidRDefault="00FE2508" w:rsidP="007D206B">
      <w:pPr>
        <w:rPr>
          <w:b/>
          <w:bCs/>
          <w:sz w:val="20"/>
          <w:szCs w:val="18"/>
          <w:u w:val="single"/>
        </w:rPr>
      </w:pPr>
    </w:p>
    <w:p w:rsidR="00FE2508" w:rsidRDefault="00FE2508" w:rsidP="007D206B">
      <w:pPr>
        <w:rPr>
          <w:b/>
          <w:bCs/>
          <w:sz w:val="20"/>
          <w:szCs w:val="18"/>
          <w:u w:val="single"/>
        </w:rPr>
      </w:pPr>
    </w:p>
    <w:p w:rsidR="007D206B" w:rsidRPr="00DA0DEA" w:rsidRDefault="007D206B" w:rsidP="007D206B">
      <w:pPr>
        <w:rPr>
          <w:b/>
          <w:bCs/>
          <w:sz w:val="20"/>
          <w:szCs w:val="18"/>
          <w:u w:val="single"/>
        </w:rPr>
      </w:pPr>
      <w:r w:rsidRPr="00DA0DEA">
        <w:rPr>
          <w:b/>
          <w:bCs/>
          <w:sz w:val="20"/>
          <w:szCs w:val="18"/>
          <w:u w:val="single"/>
        </w:rPr>
        <w:t>Otrzymują:</w:t>
      </w:r>
    </w:p>
    <w:p w:rsidR="007D206B" w:rsidRPr="00DA0DEA" w:rsidRDefault="007D206B" w:rsidP="007D206B">
      <w:pPr>
        <w:numPr>
          <w:ilvl w:val="0"/>
          <w:numId w:val="2"/>
        </w:numPr>
        <w:rPr>
          <w:sz w:val="20"/>
          <w:szCs w:val="18"/>
        </w:rPr>
      </w:pPr>
      <w:r w:rsidRPr="00DA0DEA">
        <w:rPr>
          <w:sz w:val="20"/>
          <w:szCs w:val="18"/>
        </w:rPr>
        <w:t xml:space="preserve">Pan </w:t>
      </w:r>
      <w:r>
        <w:rPr>
          <w:sz w:val="20"/>
          <w:szCs w:val="18"/>
        </w:rPr>
        <w:t>Przemysław Kruk</w:t>
      </w:r>
      <w:r w:rsidRPr="00DA0DEA">
        <w:rPr>
          <w:sz w:val="20"/>
          <w:szCs w:val="18"/>
        </w:rPr>
        <w:t xml:space="preserve"> – pełnomocnik wnioskodawcy</w:t>
      </w:r>
    </w:p>
    <w:p w:rsidR="007D206B" w:rsidRPr="00DA0DEA" w:rsidRDefault="007D206B" w:rsidP="00FE2508">
      <w:pPr>
        <w:ind w:left="720"/>
        <w:rPr>
          <w:sz w:val="20"/>
          <w:szCs w:val="18"/>
        </w:rPr>
      </w:pPr>
      <w:r>
        <w:rPr>
          <w:sz w:val="20"/>
          <w:szCs w:val="18"/>
        </w:rPr>
        <w:t>KIK ECO LAB</w:t>
      </w:r>
      <w:r w:rsidR="00FE2508">
        <w:rPr>
          <w:sz w:val="20"/>
          <w:szCs w:val="18"/>
        </w:rPr>
        <w:t xml:space="preserve"> </w:t>
      </w:r>
      <w:r>
        <w:rPr>
          <w:sz w:val="20"/>
          <w:szCs w:val="18"/>
        </w:rPr>
        <w:t>Przemysław Kruk</w:t>
      </w:r>
    </w:p>
    <w:p w:rsidR="007D206B" w:rsidRPr="00DA0DEA" w:rsidRDefault="007D206B" w:rsidP="007D206B">
      <w:pPr>
        <w:ind w:left="720"/>
        <w:rPr>
          <w:sz w:val="20"/>
          <w:szCs w:val="18"/>
        </w:rPr>
      </w:pPr>
      <w:r w:rsidRPr="00DA0DEA">
        <w:rPr>
          <w:sz w:val="20"/>
          <w:szCs w:val="18"/>
        </w:rPr>
        <w:t xml:space="preserve">ul. </w:t>
      </w:r>
      <w:r>
        <w:rPr>
          <w:sz w:val="20"/>
          <w:szCs w:val="18"/>
        </w:rPr>
        <w:t>Bogusławskiego 24</w:t>
      </w:r>
    </w:p>
    <w:p w:rsidR="007D206B" w:rsidRPr="00DA0DEA" w:rsidRDefault="007D206B" w:rsidP="007D206B">
      <w:pPr>
        <w:ind w:left="720"/>
        <w:rPr>
          <w:sz w:val="20"/>
          <w:szCs w:val="18"/>
        </w:rPr>
      </w:pPr>
      <w:r>
        <w:rPr>
          <w:sz w:val="20"/>
          <w:szCs w:val="18"/>
        </w:rPr>
        <w:t>25</w:t>
      </w:r>
      <w:r w:rsidRPr="00DA0DEA">
        <w:rPr>
          <w:sz w:val="20"/>
          <w:szCs w:val="18"/>
        </w:rPr>
        <w:t>-</w:t>
      </w:r>
      <w:r>
        <w:rPr>
          <w:sz w:val="20"/>
          <w:szCs w:val="18"/>
        </w:rPr>
        <w:t>432</w:t>
      </w:r>
      <w:r w:rsidRPr="00DA0DEA">
        <w:rPr>
          <w:sz w:val="20"/>
          <w:szCs w:val="18"/>
        </w:rPr>
        <w:t xml:space="preserve"> </w:t>
      </w:r>
      <w:r>
        <w:rPr>
          <w:sz w:val="20"/>
          <w:szCs w:val="18"/>
        </w:rPr>
        <w:t>Kielce</w:t>
      </w:r>
    </w:p>
    <w:p w:rsidR="007D206B" w:rsidRPr="00DA0DEA" w:rsidRDefault="007D206B" w:rsidP="007D206B">
      <w:pPr>
        <w:numPr>
          <w:ilvl w:val="0"/>
          <w:numId w:val="2"/>
        </w:numPr>
        <w:rPr>
          <w:sz w:val="20"/>
          <w:szCs w:val="18"/>
        </w:rPr>
      </w:pPr>
      <w:r w:rsidRPr="00DA0DEA">
        <w:rPr>
          <w:sz w:val="20"/>
          <w:szCs w:val="20"/>
        </w:rPr>
        <w:t>pozostałe strony postępowania poprzez publiczne obwieszczenie zgodnie z art. 49 k.p.a.</w:t>
      </w:r>
    </w:p>
    <w:p w:rsidR="006104B8" w:rsidRPr="00DA0DEA" w:rsidRDefault="006104B8" w:rsidP="006104B8">
      <w:pPr>
        <w:rPr>
          <w:b/>
          <w:sz w:val="20"/>
          <w:szCs w:val="18"/>
          <w:u w:val="single"/>
        </w:rPr>
      </w:pPr>
    </w:p>
    <w:p w:rsidR="00B142D5" w:rsidRDefault="00B142D5" w:rsidP="006104B8">
      <w:pPr>
        <w:rPr>
          <w:b/>
          <w:sz w:val="20"/>
          <w:szCs w:val="18"/>
          <w:u w:val="single"/>
        </w:rPr>
      </w:pPr>
    </w:p>
    <w:p w:rsidR="006104B8" w:rsidRPr="00DA0DEA" w:rsidRDefault="006104B8" w:rsidP="006104B8">
      <w:pPr>
        <w:rPr>
          <w:b/>
          <w:sz w:val="20"/>
          <w:szCs w:val="18"/>
          <w:u w:val="single"/>
        </w:rPr>
      </w:pPr>
      <w:r w:rsidRPr="00DA0DEA">
        <w:rPr>
          <w:b/>
          <w:sz w:val="20"/>
          <w:szCs w:val="18"/>
          <w:u w:val="single"/>
        </w:rPr>
        <w:t>Kopia:</w:t>
      </w:r>
    </w:p>
    <w:p w:rsidR="006104B8" w:rsidRDefault="006104B8" w:rsidP="006104B8">
      <w:pPr>
        <w:rPr>
          <w:sz w:val="20"/>
          <w:szCs w:val="18"/>
        </w:rPr>
      </w:pPr>
      <w:r w:rsidRPr="00DA0DEA">
        <w:rPr>
          <w:sz w:val="20"/>
          <w:szCs w:val="18"/>
        </w:rPr>
        <w:t xml:space="preserve">Wydział Środowiska </w:t>
      </w:r>
      <w:proofErr w:type="spellStart"/>
      <w:r w:rsidRPr="00DA0DEA">
        <w:rPr>
          <w:sz w:val="20"/>
          <w:szCs w:val="18"/>
        </w:rPr>
        <w:t>wm</w:t>
      </w:r>
      <w:proofErr w:type="spellEnd"/>
      <w:r w:rsidRPr="00DA0DEA">
        <w:rPr>
          <w:sz w:val="20"/>
          <w:szCs w:val="18"/>
        </w:rPr>
        <w:t>. – aa.</w:t>
      </w:r>
    </w:p>
    <w:tbl>
      <w:tblPr>
        <w:tblpPr w:leftFromText="141" w:rightFromText="141" w:vertAnchor="text" w:horzAnchor="margin" w:tblpY="-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6104B8" w:rsidRPr="00530ACF" w:rsidTr="00293F30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6104B8" w:rsidRPr="00B93E4C" w:rsidRDefault="006104B8" w:rsidP="00293F30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6104B8" w:rsidRPr="00530ACF" w:rsidTr="00293F30">
        <w:tc>
          <w:tcPr>
            <w:tcW w:w="2122" w:type="dxa"/>
            <w:shd w:val="clear" w:color="auto" w:fill="D9D9D9"/>
            <w:vAlign w:val="center"/>
          </w:tcPr>
          <w:p w:rsidR="006104B8" w:rsidRPr="00B93E4C" w:rsidRDefault="006104B8" w:rsidP="00293F30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6104B8" w:rsidRPr="00B93E4C" w:rsidRDefault="006104B8" w:rsidP="00293F30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6104B8" w:rsidRPr="00530ACF" w:rsidTr="00293F30">
        <w:tc>
          <w:tcPr>
            <w:tcW w:w="2122" w:type="dxa"/>
            <w:shd w:val="clear" w:color="auto" w:fill="D9D9D9"/>
            <w:vAlign w:val="center"/>
          </w:tcPr>
          <w:p w:rsidR="006104B8" w:rsidRPr="00B93E4C" w:rsidRDefault="006104B8" w:rsidP="00293F30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6104B8" w:rsidRPr="00F52261" w:rsidRDefault="006104B8" w:rsidP="00293F30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6104B8" w:rsidRDefault="006104B8" w:rsidP="006104B8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6104B8" w:rsidRDefault="006104B8" w:rsidP="006104B8">
            <w:pPr>
              <w:pStyle w:val="NormalnyWeb"/>
              <w:numPr>
                <w:ilvl w:val="0"/>
                <w:numId w:val="7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6104B8" w:rsidRPr="00B93E4C" w:rsidRDefault="006104B8" w:rsidP="006104B8">
            <w:pPr>
              <w:pStyle w:val="NormalnyWeb"/>
              <w:numPr>
                <w:ilvl w:val="0"/>
                <w:numId w:val="7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6104B8" w:rsidRPr="00530ACF" w:rsidTr="00293F30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6104B8" w:rsidRPr="00B93E4C" w:rsidRDefault="006104B8" w:rsidP="00293F30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6104B8" w:rsidRPr="00F52261" w:rsidRDefault="006104B8" w:rsidP="00293F30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6104B8" w:rsidRPr="00F52261" w:rsidRDefault="006104B8" w:rsidP="006104B8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6104B8" w:rsidRPr="00F52261" w:rsidRDefault="006104B8" w:rsidP="006104B8">
            <w:pPr>
              <w:pStyle w:val="Akapitzlist"/>
              <w:numPr>
                <w:ilvl w:val="0"/>
                <w:numId w:val="3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(j.t. Dz.U. 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202</w:t>
            </w:r>
            <w:r>
              <w:rPr>
                <w:rFonts w:ascii="Arial Narrow" w:hAnsi="Arial Narrow" w:cs="Arial"/>
                <w:sz w:val="18"/>
                <w:szCs w:val="18"/>
              </w:rPr>
              <w:t>4 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r. poz.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1112 z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późn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. zm.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)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6104B8" w:rsidRPr="00530ACF" w:rsidTr="00293F30">
        <w:tc>
          <w:tcPr>
            <w:tcW w:w="2122" w:type="dxa"/>
            <w:shd w:val="clear" w:color="auto" w:fill="D9D9D9"/>
            <w:vAlign w:val="center"/>
          </w:tcPr>
          <w:p w:rsidR="006104B8" w:rsidRPr="00B93E4C" w:rsidRDefault="006104B8" w:rsidP="00293F30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6104B8" w:rsidRPr="00F52261" w:rsidRDefault="006104B8" w:rsidP="00293F30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6104B8" w:rsidRPr="00F52261" w:rsidRDefault="006104B8" w:rsidP="006104B8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6104B8" w:rsidRPr="00F52261" w:rsidRDefault="006104B8" w:rsidP="006104B8">
            <w:pPr>
              <w:pStyle w:val="Akapitzlist"/>
              <w:numPr>
                <w:ilvl w:val="0"/>
                <w:numId w:val="4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6104B8" w:rsidRPr="00B93E4C" w:rsidRDefault="006104B8" w:rsidP="00293F30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6104B8" w:rsidRPr="00530ACF" w:rsidTr="00293F30">
        <w:tc>
          <w:tcPr>
            <w:tcW w:w="2122" w:type="dxa"/>
            <w:shd w:val="clear" w:color="auto" w:fill="D9D9D9"/>
            <w:vAlign w:val="center"/>
          </w:tcPr>
          <w:p w:rsidR="006104B8" w:rsidRPr="00B93E4C" w:rsidRDefault="006104B8" w:rsidP="00293F30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6104B8" w:rsidRPr="00B93E4C" w:rsidRDefault="006104B8" w:rsidP="006104B8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6104B8" w:rsidRPr="00B93E4C" w:rsidRDefault="006104B8" w:rsidP="006104B8">
            <w:pPr>
              <w:pStyle w:val="Akapitzlist"/>
              <w:numPr>
                <w:ilvl w:val="0"/>
                <w:numId w:val="6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6104B8" w:rsidRPr="00530ACF" w:rsidTr="00293F30">
        <w:tc>
          <w:tcPr>
            <w:tcW w:w="2122" w:type="dxa"/>
            <w:shd w:val="clear" w:color="auto" w:fill="D9D9D9"/>
            <w:vAlign w:val="center"/>
          </w:tcPr>
          <w:p w:rsidR="006104B8" w:rsidRPr="00B93E4C" w:rsidRDefault="006104B8" w:rsidP="00293F30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6104B8" w:rsidRPr="00B93E4C" w:rsidRDefault="006104B8" w:rsidP="00293F30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6104B8" w:rsidRPr="00530ACF" w:rsidTr="00293F30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6104B8" w:rsidRPr="00B93E4C" w:rsidRDefault="006104B8" w:rsidP="00293F30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6104B8" w:rsidRPr="00B93E4C" w:rsidRDefault="006104B8" w:rsidP="00293F30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6104B8" w:rsidRPr="00B93E4C" w:rsidRDefault="006104B8" w:rsidP="006104B8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6104B8" w:rsidRPr="00B93E4C" w:rsidRDefault="006104B8" w:rsidP="006104B8">
            <w:pPr>
              <w:pStyle w:val="NormalnyWeb"/>
              <w:numPr>
                <w:ilvl w:val="0"/>
                <w:numId w:val="5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6104B8" w:rsidRPr="00530ACF" w:rsidTr="00293F30">
        <w:tc>
          <w:tcPr>
            <w:tcW w:w="2122" w:type="dxa"/>
            <w:shd w:val="clear" w:color="auto" w:fill="D9D9D9"/>
            <w:vAlign w:val="center"/>
          </w:tcPr>
          <w:p w:rsidR="006104B8" w:rsidRPr="00B93E4C" w:rsidRDefault="006104B8" w:rsidP="00293F30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6104B8" w:rsidRPr="00B93E4C" w:rsidRDefault="006104B8" w:rsidP="00293F30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6104B8" w:rsidRPr="00530ACF" w:rsidTr="00293F30">
        <w:tc>
          <w:tcPr>
            <w:tcW w:w="2122" w:type="dxa"/>
            <w:shd w:val="clear" w:color="auto" w:fill="D9D9D9"/>
            <w:vAlign w:val="center"/>
          </w:tcPr>
          <w:p w:rsidR="006104B8" w:rsidRPr="00B93E4C" w:rsidRDefault="006104B8" w:rsidP="00293F30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6104B8" w:rsidRPr="00B93E4C" w:rsidRDefault="006104B8" w:rsidP="00293F30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6104B8" w:rsidRPr="00B93E4C" w:rsidRDefault="006104B8" w:rsidP="00293F30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104B8" w:rsidRPr="00530ACF" w:rsidTr="00293F30">
        <w:tc>
          <w:tcPr>
            <w:tcW w:w="2122" w:type="dxa"/>
            <w:shd w:val="clear" w:color="auto" w:fill="D9D9D9"/>
            <w:vAlign w:val="center"/>
          </w:tcPr>
          <w:p w:rsidR="006104B8" w:rsidRPr="00B93E4C" w:rsidRDefault="006104B8" w:rsidP="00293F30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6104B8" w:rsidRPr="00B93E4C" w:rsidRDefault="006104B8" w:rsidP="00293F30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6104B8" w:rsidRPr="00530ACF" w:rsidTr="00293F30">
        <w:tc>
          <w:tcPr>
            <w:tcW w:w="2122" w:type="dxa"/>
            <w:shd w:val="clear" w:color="auto" w:fill="D9D9D9"/>
            <w:vAlign w:val="center"/>
          </w:tcPr>
          <w:p w:rsidR="006104B8" w:rsidRPr="00B93E4C" w:rsidRDefault="006104B8" w:rsidP="00293F30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6104B8" w:rsidRPr="00B93E4C" w:rsidRDefault="006104B8" w:rsidP="00293F30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6104B8" w:rsidRPr="00F23D1A" w:rsidRDefault="006104B8" w:rsidP="006104B8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104B8" w:rsidRPr="000100D3" w:rsidRDefault="006104B8" w:rsidP="006104B8">
      <w:pPr>
        <w:rPr>
          <w:sz w:val="20"/>
          <w:szCs w:val="18"/>
        </w:rPr>
      </w:pPr>
    </w:p>
    <w:p w:rsidR="00047720" w:rsidRPr="00047720" w:rsidRDefault="00047720" w:rsidP="006104B8">
      <w:pPr>
        <w:pStyle w:val="Body"/>
        <w:spacing w:before="120" w:line="240" w:lineRule="auto"/>
        <w:ind w:left="5670"/>
        <w:jc w:val="left"/>
        <w:rPr>
          <w:sz w:val="20"/>
          <w:szCs w:val="20"/>
        </w:rPr>
      </w:pPr>
    </w:p>
    <w:sectPr w:rsidR="00047720" w:rsidRPr="00047720" w:rsidSect="00213627">
      <w:headerReference w:type="first" r:id="rId11"/>
      <w:footerReference w:type="first" r:id="rId12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BE6" w:rsidRDefault="00095BE6">
      <w:r>
        <w:separator/>
      </w:r>
    </w:p>
  </w:endnote>
  <w:endnote w:type="continuationSeparator" w:id="0">
    <w:p w:rsidR="00095BE6" w:rsidRDefault="0009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BE6" w:rsidRDefault="00095BE6">
      <w:r>
        <w:separator/>
      </w:r>
    </w:p>
  </w:footnote>
  <w:footnote w:type="continuationSeparator" w:id="0">
    <w:p w:rsidR="00095BE6" w:rsidRDefault="0009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095BE6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3637B"/>
    <w:rsid w:val="0004168F"/>
    <w:rsid w:val="000426E1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95BE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27F6C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932A7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A97"/>
    <w:rsid w:val="00603B08"/>
    <w:rsid w:val="006104B8"/>
    <w:rsid w:val="0061210A"/>
    <w:rsid w:val="00614320"/>
    <w:rsid w:val="00622A58"/>
    <w:rsid w:val="00623A40"/>
    <w:rsid w:val="0062706E"/>
    <w:rsid w:val="00630580"/>
    <w:rsid w:val="00640BE9"/>
    <w:rsid w:val="00642066"/>
    <w:rsid w:val="00643780"/>
    <w:rsid w:val="00644109"/>
    <w:rsid w:val="0064625E"/>
    <w:rsid w:val="00653F46"/>
    <w:rsid w:val="00654A66"/>
    <w:rsid w:val="00654F41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D206B"/>
    <w:rsid w:val="007E4C8D"/>
    <w:rsid w:val="007E7AD3"/>
    <w:rsid w:val="007F3882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5E24"/>
    <w:rsid w:val="00A56E36"/>
    <w:rsid w:val="00A675F9"/>
    <w:rsid w:val="00A67B89"/>
    <w:rsid w:val="00A903F6"/>
    <w:rsid w:val="00A929C3"/>
    <w:rsid w:val="00AB3840"/>
    <w:rsid w:val="00AC15AB"/>
    <w:rsid w:val="00AE6D04"/>
    <w:rsid w:val="00B047E4"/>
    <w:rsid w:val="00B072B5"/>
    <w:rsid w:val="00B07792"/>
    <w:rsid w:val="00B11B5A"/>
    <w:rsid w:val="00B142D5"/>
    <w:rsid w:val="00B333E4"/>
    <w:rsid w:val="00B340DC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558E7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E4C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0C2C"/>
    <w:rsid w:val="00DE6154"/>
    <w:rsid w:val="00DE7D9E"/>
    <w:rsid w:val="00DF47D4"/>
    <w:rsid w:val="00DF7186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9571E"/>
    <w:rsid w:val="00FA06D6"/>
    <w:rsid w:val="00FA0D2B"/>
    <w:rsid w:val="00FA459F"/>
    <w:rsid w:val="00FA4BA3"/>
    <w:rsid w:val="00FB0629"/>
    <w:rsid w:val="00FB114B"/>
    <w:rsid w:val="00FB648D"/>
    <w:rsid w:val="00FE2508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1126CE"/>
  <w15:docId w15:val="{2746D038-0213-4325-94AE-C366630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paragraph" w:styleId="NormalnyWeb">
    <w:name w:val="Normal (Web)"/>
    <w:basedOn w:val="Normalny"/>
    <w:rsid w:val="006104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6104B8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6104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Firmowka_PM_1.docx</vt:lpstr>
    </vt:vector>
  </TitlesOfParts>
  <Company>Urząd Miejski w Gliwicach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Firmowka_PM_1.docx</dc:title>
  <dc:subject/>
  <dc:creator>ANNA ŁEŚKO</dc:creator>
  <cp:keywords/>
  <dc:description/>
  <cp:lastModifiedBy>Paszula-Wawrzyczek Sandra</cp:lastModifiedBy>
  <cp:revision>10</cp:revision>
  <cp:lastPrinted>2025-01-13T14:48:00Z</cp:lastPrinted>
  <dcterms:created xsi:type="dcterms:W3CDTF">2025-03-04T10:26:00Z</dcterms:created>
  <dcterms:modified xsi:type="dcterms:W3CDTF">2025-03-28T07:49:00Z</dcterms:modified>
</cp:coreProperties>
</file>